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92" w:rsidRDefault="00E75192" w:rsidP="00E75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75192" w:rsidRDefault="00E75192" w:rsidP="00E75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78E959" wp14:editId="369CC643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85240"/>
                <wp:effectExtent l="2540" t="0" r="0" b="254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92" w:rsidRDefault="00E75192" w:rsidP="00E75192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E75192" w:rsidRDefault="00E75192" w:rsidP="00E75192">
                            <w:pPr>
                              <w:pStyle w:val="a9"/>
                              <w:spacing w:after="0"/>
                            </w:pPr>
                            <w:r>
                              <w:t>ул. Льва Толстого, ул. Танкистов, ул. Стахановской, ул. Нытвенской в Индустриальном районе                                                                  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73.7pt;margin-top:200.1pt;width:229.6pt;height:10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0luwIAAKo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" filled="f" stroked="f">
                <v:textbox inset="0,0,0,0">
                  <w:txbxContent>
                    <w:p w:rsidR="00E75192" w:rsidRDefault="00E75192" w:rsidP="00E75192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E75192" w:rsidRDefault="00E75192" w:rsidP="00E75192">
                      <w:pPr>
                        <w:pStyle w:val="a9"/>
                        <w:spacing w:after="0"/>
                      </w:pPr>
                      <w:r>
                        <w:t>ул. Льва Толстого, ул. Танкистов, ул. Стахановской, ул. Нытвенской в Индустриальном районе                                                                  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EC465" wp14:editId="2F71182E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92" w:rsidRDefault="00E75192" w:rsidP="00E7519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70.9pt;margin-top:759.8pt;width:266.4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OmvgIAALA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" filled="f" stroked="f">
                <v:textbox inset="0,0,0,0">
                  <w:txbxContent>
                    <w:p w:rsidR="00E75192" w:rsidRDefault="00E75192" w:rsidP="00E75192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96D1C" wp14:editId="049BA132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92" w:rsidRDefault="00E75192" w:rsidP="00E7519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СЭД-059-22-01-03-146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36pt;margin-top:156.15pt;width:156.9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DW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" filled="f" stroked="f">
                <v:textbox inset="0,0,0,0">
                  <w:txbxContent>
                    <w:p w:rsidR="00E75192" w:rsidRDefault="00E75192" w:rsidP="00E7519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СЭД-059-22-01-03-146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39C5B" wp14:editId="11123ACF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92" w:rsidRDefault="00E75192" w:rsidP="00E7519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29.01.2019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70.9pt;margin-top:156.15pt;width:70.8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" filled="f" stroked="f">
                <v:textbox inset="0,0,0,0">
                  <w:txbxContent>
                    <w:p w:rsidR="00E75192" w:rsidRDefault="00E75192" w:rsidP="00E7519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29.01.2019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1" layoutInCell="1" allowOverlap="1" wp14:anchorId="0366D252" wp14:editId="1A9F5355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 соответствии со статьями 8, 41, 42, 43, 45, 46, 57 Градостроительного кодекса Российской Федерации, на основании пункта 3.1. Порядка подготовки                 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                  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E75192" w:rsidRDefault="00E75192" w:rsidP="00E75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                        ул. Льва Толстого, ул. Танкистов, ул. Стахановской, ул. Нытвенской                              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о порядке, сроках подготовки и содержании проекта планировки территории                                     и проекта межевания территории. 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</w:t>
      </w:r>
      <w:r>
        <w:rPr>
          <w:sz w:val="28"/>
          <w:szCs w:val="28"/>
        </w:rPr>
        <w:lastRenderedPageBreak/>
        <w:t>По истечении указанного срока представление проекта планировки территории                и проекта межевания территории на рассмотрение и утверждение не допускается.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 и архитектуры администрации города Перми: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                    в течение 3 календарных дней со дня вступления в силу настоящего распоряжения.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                         со дня вступления в силу настоящего распоряжения.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Отменить распоряжение начальника департамента градостроительства                  и архитектуры администрации города Перми от 09 января 2019 г.                                     № СЭД-059-22-01-03-1174 «О подготовке проекта планировки территории                       и проекта межевания территории, ограниченной ул. Льва Толстого, ул. Танкистов, ул. Стахановской, ул. Нытвенской в Индустриальном районе города Перми».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5192" w:rsidRDefault="00E75192" w:rsidP="00E7519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</w:p>
    <w:p w:rsidR="00E75192" w:rsidRDefault="00E75192" w:rsidP="00E75192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E75192" w:rsidRDefault="00E75192" w:rsidP="00E75192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E75192" w:rsidRDefault="00E75192" w:rsidP="00E75192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75192" w:rsidRDefault="00E75192" w:rsidP="00E7519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5192" w:rsidRDefault="00E75192" w:rsidP="00E7519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E75192" w:rsidRDefault="00E75192" w:rsidP="00E7519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29.01.2019</w:t>
      </w:r>
    </w:p>
    <w:p w:rsidR="00E75192" w:rsidRDefault="00E75192" w:rsidP="00E7519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№ СЭД-059-22-01-03-146</w:t>
      </w:r>
    </w:p>
    <w:p w:rsidR="00E75192" w:rsidRDefault="00E75192" w:rsidP="00E75192">
      <w:pPr>
        <w:ind w:left="4956" w:firstLine="708"/>
        <w:rPr>
          <w:b/>
          <w:sz w:val="28"/>
          <w:szCs w:val="28"/>
        </w:rPr>
      </w:pPr>
    </w:p>
    <w:p w:rsidR="00E75192" w:rsidRDefault="00E75192" w:rsidP="00E75192">
      <w:pPr>
        <w:ind w:left="4956" w:firstLine="708"/>
        <w:rPr>
          <w:b/>
          <w:sz w:val="28"/>
          <w:szCs w:val="28"/>
        </w:rPr>
      </w:pPr>
    </w:p>
    <w:p w:rsidR="00E75192" w:rsidRDefault="00E75192" w:rsidP="00E751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E75192" w:rsidRDefault="00E75192" w:rsidP="00E751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Льва Толстого, ул. Танкистов, ул. Стахановской,                        ул. Нытвенской в Индустриальном районе города Перми, </w:t>
      </w:r>
    </w:p>
    <w:p w:rsidR="00E75192" w:rsidRDefault="00E75192" w:rsidP="00E751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площадью 1,56 Га</w:t>
      </w:r>
    </w:p>
    <w:p w:rsidR="00E75192" w:rsidRDefault="00E75192" w:rsidP="00E75192">
      <w:pPr>
        <w:jc w:val="center"/>
        <w:rPr>
          <w:b/>
          <w:sz w:val="28"/>
          <w:szCs w:val="28"/>
        </w:rPr>
      </w:pPr>
    </w:p>
    <w:p w:rsidR="00E75192" w:rsidRDefault="00E75192" w:rsidP="00E751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4C988D" wp14:editId="2E854DAA">
            <wp:extent cx="5530850" cy="4988560"/>
            <wp:effectExtent l="0" t="0" r="0" b="2540"/>
            <wp:docPr id="1" name="Рисунок 1" descr="1,5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5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6" r="2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92" w:rsidRDefault="00E75192" w:rsidP="00E7519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E75192" w:rsidTr="00EF7D28">
        <w:tc>
          <w:tcPr>
            <w:tcW w:w="1809" w:type="dxa"/>
            <w:hideMark/>
          </w:tcPr>
          <w:p w:rsidR="00E75192" w:rsidRDefault="00E75192" w:rsidP="00EF7D28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B013093" wp14:editId="07B14BA0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4" name="Рисунок 4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E75192" w:rsidRDefault="00E75192" w:rsidP="00EF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E75192" w:rsidRDefault="00E75192" w:rsidP="00E75192">
      <w:pPr>
        <w:pStyle w:val="a7"/>
        <w:spacing w:line="240" w:lineRule="auto"/>
        <w:ind w:firstLine="0"/>
        <w:rPr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EF2E5" wp14:editId="4DA916C1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92" w:rsidRDefault="00E75192" w:rsidP="00E75192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70.9pt;margin-top:759.8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aH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9T+Wh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E75192" w:rsidRDefault="00E75192" w:rsidP="00E75192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249F" w:rsidRPr="00E75192" w:rsidRDefault="0033249F">
      <w:pPr>
        <w:rPr>
          <w:lang w:val="x-none"/>
        </w:rPr>
      </w:pPr>
    </w:p>
    <w:sectPr w:rsidR="0033249F" w:rsidRPr="00E75192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E7519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9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E75192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9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7519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7519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E7519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E7519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E7519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E7519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E7519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E7519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7519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5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9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7519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7519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E7519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E7519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E7519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E7519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E7519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E7519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7519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5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2019-02-01T08:18:00Z</dcterms:created>
  <dcterms:modified xsi:type="dcterms:W3CDTF">2019-02-01T08:18:00Z</dcterms:modified>
</cp:coreProperties>
</file>