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92E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3292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92E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32926">
                        <w:rPr>
                          <w:sz w:val="28"/>
                          <w:szCs w:val="28"/>
                          <w:u w:val="single"/>
                        </w:rPr>
                        <w:t xml:space="preserve">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2E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92E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848CC" w:rsidRDefault="00F848CC" w:rsidP="00F848C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арендаторов муниципального</w:t>
      </w:r>
    </w:p>
    <w:p w:rsidR="00F848CC" w:rsidRDefault="00F848CC" w:rsidP="00F84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имеющих право на получение в 2018 году преференции,</w:t>
      </w:r>
    </w:p>
    <w:p w:rsidR="00F848CC" w:rsidRDefault="00F848CC" w:rsidP="00F84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являющейся муниципальной, в виде скидки по арендной плате,</w:t>
      </w:r>
    </w:p>
    <w:p w:rsidR="00F848CC" w:rsidRDefault="00F848CC" w:rsidP="00F84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решением Пермской городской Думы</w:t>
      </w:r>
    </w:p>
    <w:p w:rsidR="00F848CC" w:rsidRDefault="00F848CC" w:rsidP="00F848C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24.10.2017 № 217</w:t>
      </w:r>
    </w:p>
    <w:p w:rsidR="00F848CC" w:rsidRDefault="00F848CC" w:rsidP="00F84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192EC8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общих принципах организации местно</w:t>
      </w:r>
      <w:r w:rsidR="00192EC8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>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</w:t>
      </w:r>
      <w:r w:rsidR="00192EC8">
        <w:rPr>
          <w:sz w:val="28"/>
          <w:szCs w:val="28"/>
        </w:rPr>
        <w:t xml:space="preserve">енции, </w:t>
      </w:r>
      <w:r>
        <w:rPr>
          <w:sz w:val="28"/>
          <w:szCs w:val="28"/>
        </w:rPr>
        <w:t>не являющейся муниципальной, в виде скидки по арендной плате»</w:t>
      </w:r>
    </w:p>
    <w:p w:rsidR="00F848CC" w:rsidRDefault="00F848CC" w:rsidP="00F848CC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F848CC" w:rsidRDefault="00F848CC" w:rsidP="00F848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арендаторов муниципального имущества, имеющих право на получение в 2018 году преференции</w:t>
      </w:r>
      <w:r w:rsidR="00192EC8">
        <w:rPr>
          <w:sz w:val="28"/>
          <w:szCs w:val="28"/>
        </w:rPr>
        <w:t xml:space="preserve">, не являющейся муниципальной, </w:t>
      </w:r>
      <w:r>
        <w:rPr>
          <w:sz w:val="28"/>
          <w:szCs w:val="28"/>
        </w:rPr>
        <w:t>в</w:t>
      </w:r>
      <w:r w:rsidR="00192EC8">
        <w:rPr>
          <w:sz w:val="28"/>
          <w:szCs w:val="28"/>
        </w:rPr>
        <w:t> </w:t>
      </w:r>
      <w:r>
        <w:rPr>
          <w:sz w:val="28"/>
          <w:szCs w:val="28"/>
        </w:rPr>
        <w:t>виде скидки по арендной плате, утвержденный решением Пермской городской Думы от 24.10.2017 № 217 (в редакции р</w:t>
      </w:r>
      <w:r w:rsidR="00192EC8">
        <w:rPr>
          <w:sz w:val="28"/>
          <w:szCs w:val="28"/>
        </w:rPr>
        <w:t xml:space="preserve">ешений Пермской городской Думы </w:t>
      </w:r>
      <w:r>
        <w:rPr>
          <w:sz w:val="28"/>
          <w:szCs w:val="28"/>
        </w:rPr>
        <w:t>от</w:t>
      </w:r>
      <w:r w:rsidR="00192EC8">
        <w:rPr>
          <w:sz w:val="28"/>
          <w:szCs w:val="28"/>
        </w:rPr>
        <w:t> </w:t>
      </w:r>
      <w:r>
        <w:rPr>
          <w:sz w:val="28"/>
          <w:szCs w:val="28"/>
        </w:rPr>
        <w:t>23.01.2018 № 14, от 22.05.2018 № 103, от 18.12.2018 № 275), изменения, дополнив строками 31-34 следующего содержания:</w:t>
      </w:r>
    </w:p>
    <w:p w:rsidR="00F848CC" w:rsidRDefault="00F848CC" w:rsidP="00F848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1844"/>
        <w:gridCol w:w="1135"/>
        <w:gridCol w:w="1702"/>
        <w:gridCol w:w="708"/>
        <w:gridCol w:w="1555"/>
      </w:tblGrid>
      <w:tr w:rsidR="00F848CC" w:rsidTr="00916264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Автономная </w:t>
            </w:r>
          </w:p>
          <w:p w:rsidR="00F848CC" w:rsidRDefault="00F848CC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некоммерческая организация по работе над продвижением и возрождением традиционных ремесел «Гильдия мастеров Урала»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614000,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г.Пермь</w:t>
            </w:r>
            <w:proofErr w:type="spellEnd"/>
            <w:r>
              <w:rPr>
                <w:sz w:val="28"/>
                <w:szCs w:val="28"/>
              </w:rPr>
              <w:t>, ул.Пермская,80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138,30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05.10.2018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развитие культуры, искусства и сохранение культурных ценностей </w:t>
            </w:r>
          </w:p>
        </w:tc>
      </w:tr>
      <w:tr w:rsidR="00F848CC" w:rsidTr="00916264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Пермская региональная общественная органи</w:t>
            </w:r>
            <w:r>
              <w:rPr>
                <w:sz w:val="28"/>
                <w:szCs w:val="28"/>
              </w:rPr>
              <w:lastRenderedPageBreak/>
              <w:t>зация «Ремесленный двор»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614000, </w:t>
            </w:r>
            <w:proofErr w:type="spellStart"/>
            <w:r>
              <w:rPr>
                <w:sz w:val="28"/>
                <w:szCs w:val="28"/>
              </w:rPr>
              <w:t>г.Пермь</w:t>
            </w:r>
            <w:proofErr w:type="spellEnd"/>
            <w:r>
              <w:rPr>
                <w:sz w:val="28"/>
                <w:szCs w:val="28"/>
              </w:rPr>
              <w:t>, ул.Пермская,</w:t>
            </w:r>
            <w:r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352,30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05.10.2018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развитие культуры, искусства </w:t>
            </w:r>
            <w:r>
              <w:rPr>
                <w:sz w:val="28"/>
                <w:szCs w:val="28"/>
              </w:rPr>
              <w:lastRenderedPageBreak/>
              <w:t>и сохранение культурных ценностей</w:t>
            </w:r>
          </w:p>
        </w:tc>
      </w:tr>
      <w:tr w:rsidR="00F848CC" w:rsidTr="00916264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Автономная некоммерческая организация «Выставочный центр «Пермский музей кукол»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614000,</w:t>
            </w:r>
          </w:p>
          <w:p w:rsidR="00F848CC" w:rsidRDefault="00F848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г.Пермь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ул.Пермская,80 литера Б4 и литера 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207,30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05.10.2018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развитие культуры, искусства и сохранение культурных ценностей</w:t>
            </w:r>
          </w:p>
        </w:tc>
      </w:tr>
      <w:tr w:rsidR="00F848CC" w:rsidTr="00192EC8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Региональная общественная организация Пермского края «Спортивная Федерация Американского Футбола»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614022</w:t>
            </w:r>
          </w:p>
          <w:p w:rsidR="00F848CC" w:rsidRDefault="00F848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г.Пермь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92EC8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192EC8">
              <w:rPr>
                <w:sz w:val="28"/>
                <w:szCs w:val="28"/>
              </w:rPr>
              <w:t>оспект</w:t>
            </w:r>
          </w:p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Декабристов,6</w:t>
            </w:r>
          </w:p>
          <w:p w:rsidR="00F848CC" w:rsidRDefault="00F848C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385,70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28.11.2018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</w:p>
          <w:p w:rsidR="00F848CC" w:rsidRDefault="00F848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C" w:rsidRDefault="00F848CC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развитие физической культуры и спорта</w:t>
            </w:r>
          </w:p>
        </w:tc>
      </w:tr>
    </w:tbl>
    <w:p w:rsidR="00F848CC" w:rsidRDefault="00F848CC" w:rsidP="00F848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».</w:t>
      </w:r>
    </w:p>
    <w:p w:rsidR="00F848CC" w:rsidRDefault="00F848CC" w:rsidP="00F848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848CC" w:rsidRDefault="00F848CC" w:rsidP="00F848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48CC" w:rsidRDefault="00F848CC" w:rsidP="00F848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848CC" w:rsidRDefault="00F848CC" w:rsidP="00F848C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F848CC" w:rsidRDefault="00F848CC" w:rsidP="00F848CC">
      <w:pPr>
        <w:jc w:val="both"/>
        <w:rPr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6264">
      <w:rPr>
        <w:noProof/>
        <w:snapToGrid w:val="0"/>
        <w:sz w:val="16"/>
      </w:rPr>
      <w:t>28.02.2019 17:19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6264">
      <w:rPr>
        <w:noProof/>
        <w:snapToGrid w:val="0"/>
        <w:sz w:val="16"/>
      </w:rPr>
      <w:t>решение 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2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aYQoxbzcL8Nxf+GuK9QI16OY3QRMbOsjtdq3czuev9XVS7FVZW7/FHsHJRLBVWudoyuGMiI0KJ2ilKubXy8QA==" w:salt="HkBQ/nw4chPquzqcm4sn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2EC8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2926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6264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848CC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5ED441A5-7AAB-45E4-92D8-9EA26562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2179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2019-02-28T12:19:00Z</cp:lastPrinted>
  <dcterms:created xsi:type="dcterms:W3CDTF">2019-02-19T10:12:00Z</dcterms:created>
  <dcterms:modified xsi:type="dcterms:W3CDTF">2019-02-28T12:20:00Z</dcterms:modified>
</cp:coreProperties>
</file>