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B28AD" wp14:editId="06E457D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CB28AD" wp14:editId="06E457D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B49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22C2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B49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22C26">
                        <w:rPr>
                          <w:sz w:val="28"/>
                          <w:szCs w:val="28"/>
                          <w:u w:val="single"/>
                        </w:rPr>
                        <w:t xml:space="preserve"> 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B49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B49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F02D6" w:rsidRPr="00C75BE7" w:rsidRDefault="008F02D6" w:rsidP="008F02D6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C75B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принятии в первом чтении</w:t>
      </w:r>
      <w:r w:rsidRPr="00C75BE7">
        <w:rPr>
          <w:b/>
          <w:sz w:val="28"/>
          <w:szCs w:val="28"/>
        </w:rPr>
        <w:t xml:space="preserve"> проекта решения Пермской городской Думы «О внесении изменений в Порядок формирования регулируемых тарифов на</w:t>
      </w:r>
      <w:r>
        <w:rPr>
          <w:b/>
          <w:sz w:val="28"/>
          <w:szCs w:val="28"/>
        </w:rPr>
        <w:t> </w:t>
      </w:r>
      <w:r w:rsidRPr="00C75BE7">
        <w:rPr>
          <w:b/>
          <w:sz w:val="28"/>
          <w:szCs w:val="28"/>
        </w:rPr>
        <w:t>перевозки пассажиров и багажа автомобильным и городским наземным электрическим транспортом на муниципальных маршрутах регулярных</w:t>
      </w:r>
    </w:p>
    <w:p w:rsidR="008F02D6" w:rsidRPr="00C75BE7" w:rsidRDefault="008F02D6" w:rsidP="008F02D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C75BE7">
        <w:rPr>
          <w:b/>
          <w:sz w:val="28"/>
          <w:szCs w:val="28"/>
        </w:rPr>
        <w:t>перевозок города Перми, утвержденный решением Пермской</w:t>
      </w:r>
    </w:p>
    <w:p w:rsidR="008F02D6" w:rsidRDefault="008F02D6" w:rsidP="008F02D6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4"/>
          <w:szCs w:val="24"/>
        </w:rPr>
      </w:pPr>
      <w:r w:rsidRPr="00C75BE7">
        <w:rPr>
          <w:b/>
          <w:sz w:val="28"/>
          <w:szCs w:val="28"/>
        </w:rPr>
        <w:t>городской Думы от 01.02.2011 № 7</w:t>
      </w:r>
      <w:r>
        <w:rPr>
          <w:b/>
          <w:sz w:val="28"/>
          <w:szCs w:val="28"/>
        </w:rPr>
        <w:t>»</w:t>
      </w:r>
    </w:p>
    <w:p w:rsidR="008F02D6" w:rsidRPr="006A010F" w:rsidRDefault="008F02D6" w:rsidP="008F02D6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="008C5C20">
        <w:rPr>
          <w:b/>
          <w:bCs/>
          <w:sz w:val="28"/>
          <w:szCs w:val="28"/>
        </w:rPr>
        <w:t>р е ш и л а</w:t>
      </w:r>
      <w:r w:rsidRPr="006A010F">
        <w:rPr>
          <w:b/>
          <w:bCs/>
          <w:sz w:val="28"/>
          <w:szCs w:val="28"/>
        </w:rPr>
        <w:t>:</w:t>
      </w:r>
    </w:p>
    <w:p w:rsidR="008F02D6" w:rsidRDefault="008F02D6" w:rsidP="008F02D6">
      <w:pPr>
        <w:ind w:firstLine="709"/>
        <w:jc w:val="both"/>
        <w:rPr>
          <w:sz w:val="28"/>
          <w:szCs w:val="28"/>
        </w:rPr>
      </w:pPr>
      <w:r w:rsidRPr="00C75B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в первом чтении </w:t>
      </w:r>
      <w:r w:rsidRPr="00C75BE7">
        <w:rPr>
          <w:sz w:val="28"/>
          <w:szCs w:val="28"/>
        </w:rPr>
        <w:t>проект решения Пермской городской Думы «О</w:t>
      </w:r>
      <w:r>
        <w:rPr>
          <w:sz w:val="28"/>
          <w:szCs w:val="28"/>
        </w:rPr>
        <w:t> </w:t>
      </w:r>
      <w:r w:rsidRPr="00C75BE7">
        <w:rPr>
          <w:sz w:val="28"/>
          <w:szCs w:val="28"/>
        </w:rPr>
        <w:t>внесении изменений в Порядок формирования регулируемых тарифов на п</w:t>
      </w:r>
      <w:r w:rsidRPr="00C75BE7">
        <w:rPr>
          <w:sz w:val="28"/>
          <w:szCs w:val="28"/>
        </w:rPr>
        <w:t>е</w:t>
      </w:r>
      <w:r w:rsidRPr="00C75BE7">
        <w:rPr>
          <w:sz w:val="28"/>
          <w:szCs w:val="28"/>
        </w:rPr>
        <w:t>ревозки пассажиров и багажа автомобильным и городским наземным электрич</w:t>
      </w:r>
      <w:r w:rsidRPr="00C75BE7">
        <w:rPr>
          <w:sz w:val="28"/>
          <w:szCs w:val="28"/>
        </w:rPr>
        <w:t>е</w:t>
      </w:r>
      <w:r w:rsidRPr="00C75BE7">
        <w:rPr>
          <w:sz w:val="28"/>
          <w:szCs w:val="28"/>
        </w:rPr>
        <w:t>ским транспортом на муниципальных маршрутах регулярных перевозок города Перми, утвержденный решением Пермской городской Думы от</w:t>
      </w:r>
      <w:r>
        <w:rPr>
          <w:sz w:val="28"/>
          <w:szCs w:val="28"/>
        </w:rPr>
        <w:t> </w:t>
      </w:r>
      <w:r w:rsidRPr="00C75BE7">
        <w:rPr>
          <w:sz w:val="28"/>
          <w:szCs w:val="28"/>
        </w:rPr>
        <w:t>01.02.2011 № 7».</w:t>
      </w:r>
    </w:p>
    <w:p w:rsidR="008F02D6" w:rsidRDefault="008F02D6" w:rsidP="008F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1C380C">
        <w:rPr>
          <w:sz w:val="28"/>
          <w:szCs w:val="28"/>
        </w:rPr>
        <w:t>становить, что поправки к указанному проекту направляются в Пер</w:t>
      </w:r>
      <w:r w:rsidRPr="001C380C">
        <w:rPr>
          <w:sz w:val="28"/>
          <w:szCs w:val="28"/>
        </w:rPr>
        <w:t>м</w:t>
      </w:r>
      <w:r w:rsidRPr="001C380C">
        <w:rPr>
          <w:sz w:val="28"/>
          <w:szCs w:val="28"/>
        </w:rPr>
        <w:t>скую городскую Думу на имя председателя Пермской городской Думы в пис</w:t>
      </w:r>
      <w:r w:rsidRPr="001C380C">
        <w:rPr>
          <w:sz w:val="28"/>
          <w:szCs w:val="28"/>
        </w:rPr>
        <w:t>ь</w:t>
      </w:r>
      <w:r w:rsidRPr="001C380C">
        <w:rPr>
          <w:sz w:val="28"/>
          <w:szCs w:val="28"/>
        </w:rPr>
        <w:t>менном виде до 02.04.2019 включительно</w:t>
      </w:r>
      <w:r>
        <w:rPr>
          <w:sz w:val="28"/>
          <w:szCs w:val="28"/>
        </w:rPr>
        <w:t>.</w:t>
      </w:r>
    </w:p>
    <w:p w:rsidR="008F02D6" w:rsidRDefault="008F02D6" w:rsidP="008F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4350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уполномоченным органом </w:t>
      </w:r>
      <w:r w:rsidRPr="00394350">
        <w:rPr>
          <w:sz w:val="28"/>
          <w:szCs w:val="28"/>
        </w:rPr>
        <w:t>по подготовке ко второму чтению проекта решения «О внесении изменений в Порядок формирования регулируемых тарифов на перевозки пассажиров и багажа автомобильным и городским назе</w:t>
      </w:r>
      <w:r w:rsidRPr="00394350">
        <w:rPr>
          <w:sz w:val="28"/>
          <w:szCs w:val="28"/>
        </w:rPr>
        <w:t>м</w:t>
      </w:r>
      <w:r w:rsidRPr="00394350">
        <w:rPr>
          <w:sz w:val="28"/>
          <w:szCs w:val="28"/>
        </w:rPr>
        <w:t>ным электрическим транспортом на муниципальных маршрутах регулярных п</w:t>
      </w:r>
      <w:r w:rsidRPr="00394350">
        <w:rPr>
          <w:sz w:val="28"/>
          <w:szCs w:val="28"/>
        </w:rPr>
        <w:t>е</w:t>
      </w:r>
      <w:r w:rsidRPr="00394350">
        <w:rPr>
          <w:sz w:val="28"/>
          <w:szCs w:val="28"/>
        </w:rPr>
        <w:t>ревозок города Перми, утвержденный решением Пермской городской Думы от</w:t>
      </w:r>
      <w:r>
        <w:rPr>
          <w:sz w:val="28"/>
          <w:szCs w:val="28"/>
        </w:rPr>
        <w:t> </w:t>
      </w:r>
      <w:r w:rsidRPr="00394350">
        <w:rPr>
          <w:sz w:val="28"/>
          <w:szCs w:val="28"/>
        </w:rPr>
        <w:t xml:space="preserve">01.02.2011 № 7» рабочую группу по подготовке </w:t>
      </w:r>
      <w:r>
        <w:rPr>
          <w:sz w:val="28"/>
          <w:szCs w:val="28"/>
        </w:rPr>
        <w:t>ко второму чтению</w:t>
      </w:r>
      <w:r w:rsidRPr="00394350">
        <w:rPr>
          <w:sz w:val="28"/>
          <w:szCs w:val="28"/>
        </w:rPr>
        <w:t xml:space="preserve"> проектов решений </w:t>
      </w:r>
      <w:r>
        <w:rPr>
          <w:sz w:val="28"/>
          <w:szCs w:val="28"/>
        </w:rPr>
        <w:t xml:space="preserve">Пермской городской Думы </w:t>
      </w:r>
      <w:r w:rsidRPr="00394350">
        <w:rPr>
          <w:sz w:val="28"/>
          <w:szCs w:val="28"/>
        </w:rPr>
        <w:t>в сфере транспортного обслуживания нас</w:t>
      </w:r>
      <w:r w:rsidRPr="00394350">
        <w:rPr>
          <w:sz w:val="28"/>
          <w:szCs w:val="28"/>
        </w:rPr>
        <w:t>е</w:t>
      </w:r>
      <w:r w:rsidRPr="00394350">
        <w:rPr>
          <w:sz w:val="28"/>
          <w:szCs w:val="28"/>
        </w:rPr>
        <w:t>ления</w:t>
      </w:r>
      <w:r>
        <w:rPr>
          <w:sz w:val="28"/>
          <w:szCs w:val="28"/>
        </w:rPr>
        <w:t xml:space="preserve">, созданную решением Пермской городской Думы от 26.03.2019 № </w:t>
      </w:r>
      <w:r w:rsidR="00D22C26">
        <w:rPr>
          <w:sz w:val="28"/>
          <w:szCs w:val="28"/>
        </w:rPr>
        <w:t>58</w:t>
      </w:r>
      <w:r>
        <w:rPr>
          <w:sz w:val="28"/>
          <w:szCs w:val="28"/>
        </w:rPr>
        <w:t xml:space="preserve"> «О принятии в первом чтении проекта решения Пермской городской Думы «</w:t>
      </w:r>
      <w:r w:rsidRPr="00324A6D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324A6D">
        <w:rPr>
          <w:sz w:val="28"/>
          <w:szCs w:val="28"/>
        </w:rPr>
        <w:t>внесении изменений в 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</w:t>
      </w:r>
      <w:r w:rsidRPr="00324A6D">
        <w:rPr>
          <w:sz w:val="28"/>
          <w:szCs w:val="28"/>
        </w:rPr>
        <w:t>у</w:t>
      </w:r>
      <w:r w:rsidRPr="00324A6D">
        <w:rPr>
          <w:sz w:val="28"/>
          <w:szCs w:val="28"/>
        </w:rPr>
        <w:t>мы от 24.05.2016 № 96</w:t>
      </w:r>
      <w:r>
        <w:rPr>
          <w:sz w:val="28"/>
          <w:szCs w:val="28"/>
        </w:rPr>
        <w:t>»</w:t>
      </w:r>
      <w:r w:rsidRPr="00394350">
        <w:rPr>
          <w:sz w:val="28"/>
          <w:szCs w:val="28"/>
        </w:rPr>
        <w:t>.</w:t>
      </w:r>
    </w:p>
    <w:p w:rsidR="008F02D6" w:rsidRDefault="008F02D6" w:rsidP="008F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5BE7">
        <w:rPr>
          <w:sz w:val="28"/>
          <w:szCs w:val="28"/>
        </w:rPr>
        <w:t>. Настоящее решение вступает в силу со дня его подписания.</w:t>
      </w:r>
    </w:p>
    <w:p w:rsidR="008F02D6" w:rsidRDefault="008F02D6" w:rsidP="008F02D6">
      <w:pPr>
        <w:ind w:firstLine="709"/>
        <w:jc w:val="both"/>
        <w:rPr>
          <w:sz w:val="28"/>
          <w:szCs w:val="28"/>
        </w:rPr>
      </w:pPr>
    </w:p>
    <w:p w:rsidR="008F02D6" w:rsidRPr="00C75BE7" w:rsidRDefault="008F02D6" w:rsidP="008F02D6">
      <w:pPr>
        <w:ind w:firstLine="709"/>
        <w:jc w:val="both"/>
        <w:rPr>
          <w:sz w:val="28"/>
          <w:szCs w:val="28"/>
        </w:rPr>
      </w:pPr>
    </w:p>
    <w:p w:rsidR="008F02D6" w:rsidRDefault="008F02D6" w:rsidP="008F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75BE7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:rsidR="008F02D6" w:rsidRDefault="008F02D6" w:rsidP="008F02D6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 xml:space="preserve">редседатель </w:t>
      </w:r>
    </w:p>
    <w:p w:rsidR="00284905" w:rsidRDefault="008F02D6" w:rsidP="008F02D6">
      <w:pPr>
        <w:jc w:val="center"/>
        <w:rPr>
          <w:b/>
          <w:sz w:val="28"/>
          <w:szCs w:val="28"/>
        </w:rPr>
      </w:pPr>
      <w:r w:rsidRPr="00E02DA0">
        <w:rPr>
          <w:sz w:val="28"/>
          <w:szCs w:val="28"/>
        </w:rPr>
        <w:t>Пермской городской Думы</w:t>
      </w:r>
      <w:r w:rsidRPr="006A010F"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Pr="00C946C2">
        <w:rPr>
          <w:sz w:val="28"/>
          <w:szCs w:val="28"/>
        </w:rPr>
        <w:t>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>
                            <w:bookmarkStart w:id="0" w:name="_GoBack"/>
                            <w:bookmarkEnd w:id="0"/>
                          </w:p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>
                      <w:bookmarkStart w:id="1" w:name="_GoBack"/>
                      <w:bookmarkEnd w:id="1"/>
                    </w:p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51683">
      <w:rPr>
        <w:noProof/>
        <w:snapToGrid w:val="0"/>
        <w:sz w:val="16"/>
      </w:rPr>
      <w:t>27.03.2019 17:27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51683">
      <w:rPr>
        <w:noProof/>
        <w:snapToGrid w:val="0"/>
        <w:sz w:val="16"/>
      </w:rPr>
      <w:t>решение № 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6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NVIAoJ7KrSrBXCw2RnO52Wpp7s=" w:salt="vO/isuLHhG4uBv7p27bK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25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1683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5C20"/>
    <w:rsid w:val="008D2257"/>
    <w:rsid w:val="008F02D6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C26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F02D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F02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1841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2019-03-27T12:27:00Z</cp:lastPrinted>
  <dcterms:created xsi:type="dcterms:W3CDTF">2019-03-22T06:25:00Z</dcterms:created>
  <dcterms:modified xsi:type="dcterms:W3CDTF">2019-03-27T12:28:00Z</dcterms:modified>
</cp:coreProperties>
</file>