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C3C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54E5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C3C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54E53">
                        <w:rPr>
                          <w:sz w:val="28"/>
                          <w:szCs w:val="28"/>
                          <w:u w:val="single"/>
                        </w:rPr>
                        <w:t xml:space="preserve">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3C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C3C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A0924" w:rsidRPr="00B819E5" w:rsidRDefault="00FA0924" w:rsidP="00FA0924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</w:t>
      </w:r>
      <w:r w:rsidRPr="00B819E5">
        <w:rPr>
          <w:b/>
          <w:sz w:val="28"/>
          <w:szCs w:val="28"/>
        </w:rPr>
        <w:t xml:space="preserve"> Пермской городской Думы в состав</w:t>
      </w:r>
    </w:p>
    <w:p w:rsidR="00FA0924" w:rsidRPr="00B819E5" w:rsidRDefault="00FA0924" w:rsidP="00FA092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B819E5">
        <w:rPr>
          <w:b/>
          <w:sz w:val="28"/>
          <w:szCs w:val="28"/>
        </w:rPr>
        <w:t>организационного комитета по проведению публичных слушаний</w:t>
      </w:r>
    </w:p>
    <w:p w:rsidR="00FA0924" w:rsidRPr="00B819E5" w:rsidRDefault="00FA0924" w:rsidP="00FA092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проектам решений</w:t>
      </w:r>
      <w:r w:rsidRPr="00B819E5">
        <w:rPr>
          <w:b/>
          <w:sz w:val="28"/>
          <w:szCs w:val="28"/>
        </w:rPr>
        <w:t xml:space="preserve"> Пермской городской Думы «О внесении изменений</w:t>
      </w:r>
    </w:p>
    <w:p w:rsidR="00FA0924" w:rsidRPr="00B819E5" w:rsidRDefault="00FA0924" w:rsidP="00FA092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B819E5">
        <w:rPr>
          <w:b/>
          <w:sz w:val="28"/>
          <w:szCs w:val="28"/>
        </w:rPr>
        <w:t>в Правила благоустройства территории города Перми, утвержденные</w:t>
      </w:r>
    </w:p>
    <w:p w:rsidR="00FA0924" w:rsidRDefault="00FA0924" w:rsidP="00FA0924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4"/>
          <w:szCs w:val="24"/>
        </w:rPr>
      </w:pPr>
      <w:r w:rsidRPr="00B819E5">
        <w:rPr>
          <w:b/>
          <w:sz w:val="28"/>
          <w:szCs w:val="28"/>
        </w:rPr>
        <w:t>решением Пермской городской Думы от 18.12.2018 № 265»</w:t>
      </w:r>
    </w:p>
    <w:p w:rsidR="00FA0924" w:rsidRPr="006A010F" w:rsidRDefault="00FA0924" w:rsidP="00FA0924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="002F4DA3">
        <w:rPr>
          <w:b/>
          <w:bCs/>
          <w:sz w:val="28"/>
          <w:szCs w:val="28"/>
        </w:rPr>
        <w:t>р е ш и л а</w:t>
      </w:r>
      <w:r w:rsidRPr="006A010F">
        <w:rPr>
          <w:b/>
          <w:bCs/>
          <w:sz w:val="28"/>
          <w:szCs w:val="28"/>
        </w:rPr>
        <w:t>:</w:t>
      </w:r>
    </w:p>
    <w:p w:rsidR="00FA0924" w:rsidRDefault="00FA0924" w:rsidP="00FA0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760B3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состав </w:t>
      </w:r>
      <w:r w:rsidRPr="00B819E5">
        <w:rPr>
          <w:color w:val="000000"/>
          <w:sz w:val="28"/>
          <w:szCs w:val="28"/>
        </w:rPr>
        <w:t>организационного комитета по проведению публичных слушаний</w:t>
      </w:r>
      <w:r>
        <w:rPr>
          <w:color w:val="000000"/>
          <w:sz w:val="28"/>
          <w:szCs w:val="28"/>
        </w:rPr>
        <w:t xml:space="preserve"> по проектам решений</w:t>
      </w:r>
      <w:r w:rsidRPr="00B819E5">
        <w:rPr>
          <w:color w:val="000000"/>
          <w:sz w:val="28"/>
          <w:szCs w:val="28"/>
        </w:rPr>
        <w:t xml:space="preserve"> Пермской городской Думы «О внесении изменений</w:t>
      </w:r>
      <w:r>
        <w:rPr>
          <w:color w:val="000000"/>
          <w:sz w:val="28"/>
          <w:szCs w:val="28"/>
        </w:rPr>
        <w:t xml:space="preserve"> </w:t>
      </w:r>
      <w:r w:rsidRPr="00B819E5">
        <w:rPr>
          <w:color w:val="000000"/>
          <w:sz w:val="28"/>
          <w:szCs w:val="28"/>
        </w:rPr>
        <w:t>в Правила благоустройства территории города Перми, утвержденные</w:t>
      </w:r>
      <w:r>
        <w:rPr>
          <w:color w:val="000000"/>
          <w:sz w:val="28"/>
          <w:szCs w:val="28"/>
        </w:rPr>
        <w:t xml:space="preserve"> </w:t>
      </w:r>
      <w:r w:rsidRPr="00B819E5">
        <w:rPr>
          <w:color w:val="000000"/>
          <w:sz w:val="28"/>
          <w:szCs w:val="28"/>
        </w:rPr>
        <w:t>решением Пермской городской Думы от 18.12.2018 № 265»</w:t>
      </w:r>
      <w:r>
        <w:rPr>
          <w:color w:val="000000"/>
          <w:sz w:val="28"/>
          <w:szCs w:val="28"/>
        </w:rPr>
        <w:t xml:space="preserve"> </w:t>
      </w:r>
      <w:r w:rsidRPr="00DA1BEF">
        <w:rPr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</w:t>
      </w:r>
      <w:r w:rsidRPr="00DA1BEF">
        <w:rPr>
          <w:color w:val="000000"/>
          <w:sz w:val="28"/>
          <w:szCs w:val="28"/>
        </w:rPr>
        <w:t>установления стандартных требований к вывескам, их размещению и эксплуатации, требований к содержанию паспорта внешнего облика объекта капитального строительства (колерного паспорта), установления порядка демонтажа вывесок, не соответствующих стандартным требованиям и не зафиксированных в</w:t>
      </w:r>
      <w:r>
        <w:rPr>
          <w:color w:val="000000"/>
          <w:sz w:val="28"/>
          <w:szCs w:val="28"/>
        </w:rPr>
        <w:t> </w:t>
      </w:r>
      <w:r w:rsidRPr="00DA1BEF">
        <w:rPr>
          <w:color w:val="000000"/>
          <w:sz w:val="28"/>
          <w:szCs w:val="28"/>
        </w:rPr>
        <w:t>установленном порядке в колерном паспорте,</w:t>
      </w:r>
      <w:r>
        <w:rPr>
          <w:color w:val="000000"/>
          <w:sz w:val="28"/>
          <w:szCs w:val="28"/>
        </w:rPr>
        <w:t xml:space="preserve"> а также </w:t>
      </w:r>
      <w:r w:rsidRPr="00DA1BEF">
        <w:rPr>
          <w:color w:val="000000"/>
          <w:sz w:val="28"/>
          <w:szCs w:val="28"/>
        </w:rPr>
        <w:t>утверждения типовых проектов (эскизов) внешнего вида некапитальных строений и сооружений, используемых для осуществления торговой деятельности и деятельности по оказанию услуг населению, включая услуги общественного питания</w:t>
      </w:r>
      <w:r>
        <w:rPr>
          <w:color w:val="000000"/>
          <w:sz w:val="28"/>
          <w:szCs w:val="28"/>
        </w:rPr>
        <w:t>,</w:t>
      </w:r>
      <w:r w:rsidRPr="00103E04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Пермской городской Думы:</w:t>
      </w:r>
    </w:p>
    <w:p w:rsidR="00BC3C4F" w:rsidRDefault="00BC3C4F" w:rsidP="00FA0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Афлатонова Олега Робертовича, заместителя председателя комитета Пермской городской Думы по городскому хозяйству,</w:t>
      </w:r>
    </w:p>
    <w:p w:rsidR="00FA0924" w:rsidRDefault="00FA0924" w:rsidP="00FA0924">
      <w:pPr>
        <w:ind w:firstLine="709"/>
        <w:jc w:val="both"/>
        <w:rPr>
          <w:sz w:val="28"/>
          <w:szCs w:val="28"/>
        </w:rPr>
      </w:pPr>
      <w:r w:rsidRPr="001E3A41">
        <w:rPr>
          <w:sz w:val="28"/>
          <w:szCs w:val="28"/>
        </w:rPr>
        <w:t>Оборина Алексея Юрьевича,</w:t>
      </w:r>
      <w:r>
        <w:rPr>
          <w:sz w:val="28"/>
          <w:szCs w:val="28"/>
        </w:rPr>
        <w:t xml:space="preserve"> заместителя председателя комитета Пермской городской </w:t>
      </w:r>
      <w:r w:rsidR="00BC3C4F">
        <w:rPr>
          <w:sz w:val="28"/>
          <w:szCs w:val="28"/>
        </w:rPr>
        <w:t>Думы по экономическому развитию.</w:t>
      </w:r>
    </w:p>
    <w:p w:rsidR="00FA0924" w:rsidRDefault="00FA0924" w:rsidP="00FA0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FA0924" w:rsidRDefault="00FA0924" w:rsidP="00FA0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0924" w:rsidRDefault="00FA0924" w:rsidP="00FA0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экономическому развитию.</w:t>
      </w:r>
    </w:p>
    <w:p w:rsidR="00FA0924" w:rsidRDefault="00FA0924" w:rsidP="00FA0924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 xml:space="preserve">редседатель </w:t>
      </w:r>
    </w:p>
    <w:p w:rsidR="00284905" w:rsidRDefault="00354E53" w:rsidP="00FA092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4445</wp:posOffset>
                </wp:positionH>
                <wp:positionV relativeFrom="paragraph">
                  <wp:posOffset>406400</wp:posOffset>
                </wp:positionV>
                <wp:extent cx="6372860" cy="666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.35pt;margin-top:32pt;width:501.8pt;height: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A0924" w:rsidRPr="00E02DA0">
        <w:rPr>
          <w:sz w:val="28"/>
          <w:szCs w:val="28"/>
        </w:rPr>
        <w:t>Пермской городской Думы</w:t>
      </w:r>
      <w:r w:rsidR="00FA0924" w:rsidRPr="006A010F">
        <w:rPr>
          <w:sz w:val="28"/>
          <w:szCs w:val="28"/>
        </w:rPr>
        <w:tab/>
      </w:r>
      <w:r w:rsidR="00FA0924">
        <w:rPr>
          <w:sz w:val="24"/>
        </w:rPr>
        <w:tab/>
      </w:r>
      <w:r w:rsidR="00FA0924">
        <w:rPr>
          <w:sz w:val="24"/>
        </w:rPr>
        <w:tab/>
      </w:r>
      <w:r w:rsidR="00FA0924">
        <w:rPr>
          <w:sz w:val="24"/>
        </w:rPr>
        <w:tab/>
      </w:r>
      <w:r w:rsidR="00FA0924">
        <w:rPr>
          <w:sz w:val="24"/>
        </w:rPr>
        <w:tab/>
      </w:r>
      <w:r w:rsidR="00FA0924">
        <w:rPr>
          <w:sz w:val="24"/>
        </w:rPr>
        <w:tab/>
      </w:r>
      <w:r w:rsidR="00FA0924">
        <w:rPr>
          <w:sz w:val="24"/>
        </w:rPr>
        <w:tab/>
        <w:t xml:space="preserve">          </w:t>
      </w:r>
      <w:r w:rsidR="00FA0924" w:rsidRPr="00C946C2">
        <w:rPr>
          <w:sz w:val="28"/>
          <w:szCs w:val="28"/>
        </w:rPr>
        <w:t>Ю.А.Уткин</w:t>
      </w:r>
    </w:p>
    <w:sectPr w:rsidR="0028490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54E53">
      <w:rPr>
        <w:noProof/>
        <w:snapToGrid w:val="0"/>
        <w:sz w:val="16"/>
      </w:rPr>
      <w:t>24.04.2019 11:17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54E53">
      <w:rPr>
        <w:noProof/>
        <w:snapToGrid w:val="0"/>
        <w:sz w:val="16"/>
      </w:rPr>
      <w:t>решение № 93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E5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ysG7S7viyaPsUGJRqjLFfcCmSZ0cltNaAOjZpuTgSAcztHNSaYOMkmCNfwBi7Noxt1xSy6vXcbH05lPhzMhGA==" w:salt="IqZWGlC6zYTIyJTpL3F6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4DA3"/>
    <w:rsid w:val="00311B9D"/>
    <w:rsid w:val="00321755"/>
    <w:rsid w:val="003345B2"/>
    <w:rsid w:val="00337CF9"/>
    <w:rsid w:val="00343A1F"/>
    <w:rsid w:val="00351D85"/>
    <w:rsid w:val="00354E53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3C4F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0924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C2CDA1A-0E9B-4DD9-B4BC-8D90557D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A09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2019-04-24T06:17:00Z</cp:lastPrinted>
  <dcterms:created xsi:type="dcterms:W3CDTF">2019-04-17T08:49:00Z</dcterms:created>
  <dcterms:modified xsi:type="dcterms:W3CDTF">2019-04-24T06:18:00Z</dcterms:modified>
</cp:coreProperties>
</file>