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B5" w:rsidRPr="005F09B5" w:rsidRDefault="005F09B5" w:rsidP="006E1EBC">
      <w:pPr>
        <w:ind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5F09B5">
        <w:rPr>
          <w:sz w:val="28"/>
          <w:szCs w:val="28"/>
        </w:rPr>
        <w:t xml:space="preserve">Утверждены </w:t>
      </w:r>
    </w:p>
    <w:p w:rsidR="005F09B5" w:rsidRPr="005F09B5" w:rsidRDefault="005F09B5" w:rsidP="006E1EBC">
      <w:pPr>
        <w:ind w:right="-143"/>
        <w:jc w:val="center"/>
        <w:rPr>
          <w:sz w:val="28"/>
          <w:szCs w:val="28"/>
        </w:rPr>
      </w:pPr>
      <w:r w:rsidRPr="005F09B5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09B5">
        <w:rPr>
          <w:sz w:val="28"/>
          <w:szCs w:val="28"/>
        </w:rPr>
        <w:t xml:space="preserve">Постановлением </w:t>
      </w:r>
    </w:p>
    <w:p w:rsidR="005F09B5" w:rsidRDefault="005F09B5" w:rsidP="006E1EBC">
      <w:pPr>
        <w:ind w:right="-143"/>
        <w:jc w:val="center"/>
        <w:rPr>
          <w:b/>
          <w:sz w:val="28"/>
          <w:szCs w:val="28"/>
        </w:rPr>
      </w:pPr>
      <w:r w:rsidRPr="005F09B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F09B5">
        <w:rPr>
          <w:sz w:val="28"/>
          <w:szCs w:val="28"/>
        </w:rPr>
        <w:t>администрации города Перми</w:t>
      </w:r>
    </w:p>
    <w:p w:rsidR="005F09B5" w:rsidRPr="005F09B5" w:rsidRDefault="005F09B5" w:rsidP="006E1EBC">
      <w:pPr>
        <w:ind w:right="-143"/>
        <w:jc w:val="center"/>
        <w:rPr>
          <w:sz w:val="28"/>
          <w:szCs w:val="28"/>
        </w:rPr>
      </w:pPr>
      <w:r w:rsidRPr="005F09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  <w:r w:rsidRPr="005F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5F09B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5F09B5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5F09B5" w:rsidRDefault="005F09B5" w:rsidP="006E1EBC">
      <w:pPr>
        <w:ind w:right="-143"/>
        <w:jc w:val="center"/>
        <w:rPr>
          <w:b/>
          <w:sz w:val="28"/>
          <w:szCs w:val="28"/>
        </w:rPr>
      </w:pPr>
    </w:p>
    <w:p w:rsidR="005F09B5" w:rsidRDefault="005F09B5" w:rsidP="006E1EB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B2B80" w:rsidRDefault="005F09B5" w:rsidP="005F09B5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</w:t>
      </w:r>
      <w:proofErr w:type="gramStart"/>
      <w:r>
        <w:rPr>
          <w:b/>
          <w:sz w:val="28"/>
          <w:szCs w:val="28"/>
        </w:rPr>
        <w:t xml:space="preserve">регламент  </w:t>
      </w:r>
      <w:r w:rsidRPr="005F09B5">
        <w:rPr>
          <w:b/>
          <w:sz w:val="28"/>
          <w:szCs w:val="28"/>
        </w:rPr>
        <w:t>осуществления</w:t>
      </w:r>
      <w:proofErr w:type="gramEnd"/>
      <w:r w:rsidRPr="005F09B5">
        <w:rPr>
          <w:b/>
          <w:sz w:val="28"/>
          <w:szCs w:val="28"/>
        </w:rPr>
        <w:t xml:space="preserve"> муниципального жилищного контроля на территории города Перми, утвержденного постановлением администрации города Перми от 30 июля 2013 г. № 625</w:t>
      </w:r>
    </w:p>
    <w:p w:rsidR="00EB2B80" w:rsidRDefault="00EB2B80" w:rsidP="005F09B5">
      <w:pPr>
        <w:ind w:right="-143"/>
        <w:jc w:val="center"/>
        <w:rPr>
          <w:b/>
          <w:sz w:val="28"/>
          <w:szCs w:val="28"/>
        </w:rPr>
      </w:pPr>
    </w:p>
    <w:p w:rsidR="00EB2B80" w:rsidRDefault="00EB2B80" w:rsidP="00EB2B8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Пункт 1.2 дополнить абзацем четвертым следующего содержания:</w:t>
      </w:r>
      <w:r w:rsidRPr="00EB2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5F09B5" w:rsidRDefault="00EB2B80" w:rsidP="00EB2B8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B2B80">
        <w:rPr>
          <w:sz w:val="28"/>
          <w:szCs w:val="28"/>
        </w:rPr>
        <w:t xml:space="preserve">Мероприятия, направленные на профилактику нарушений обязательных требований, осуществляются </w:t>
      </w:r>
      <w:r>
        <w:rPr>
          <w:sz w:val="28"/>
          <w:szCs w:val="28"/>
        </w:rPr>
        <w:t>Департаментом</w:t>
      </w:r>
      <w:r w:rsidRPr="00EB2B80">
        <w:rPr>
          <w:sz w:val="28"/>
          <w:szCs w:val="28"/>
        </w:rPr>
        <w:t xml:space="preserve"> в соответствии с требованиями </w:t>
      </w:r>
      <w:bookmarkStart w:id="0" w:name="_Hlk9945983"/>
      <w:r w:rsidRPr="00EB2B8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</w:t>
      </w:r>
      <w:r w:rsidRPr="00EB2B80">
        <w:rPr>
          <w:sz w:val="28"/>
          <w:szCs w:val="28"/>
        </w:rPr>
        <w:t xml:space="preserve">от 26 декабря 2008 г. </w:t>
      </w:r>
      <w:r w:rsidR="00A43322">
        <w:rPr>
          <w:sz w:val="28"/>
          <w:szCs w:val="28"/>
        </w:rPr>
        <w:t>№</w:t>
      </w:r>
      <w:r w:rsidRPr="00EB2B80">
        <w:rPr>
          <w:sz w:val="28"/>
          <w:szCs w:val="28"/>
        </w:rPr>
        <w:t xml:space="preserve"> 294-ФЗ </w:t>
      </w:r>
      <w:bookmarkEnd w:id="0"/>
      <w:r w:rsidRPr="00EB2B80">
        <w:rPr>
          <w:sz w:val="28"/>
          <w:szCs w:val="28"/>
        </w:rPr>
        <w:t xml:space="preserve">и требованиями, определенными </w:t>
      </w:r>
      <w:bookmarkStart w:id="1" w:name="_Hlk10036211"/>
      <w:r w:rsidR="00FE71BF" w:rsidRPr="00FE71BF">
        <w:rPr>
          <w:sz w:val="28"/>
          <w:szCs w:val="28"/>
        </w:rPr>
        <w:t>Постановление</w:t>
      </w:r>
      <w:r w:rsidR="00FE71BF">
        <w:rPr>
          <w:sz w:val="28"/>
          <w:szCs w:val="28"/>
        </w:rPr>
        <w:t>м</w:t>
      </w:r>
      <w:r w:rsidR="00FE71BF" w:rsidRPr="00FE71BF">
        <w:rPr>
          <w:sz w:val="28"/>
          <w:szCs w:val="28"/>
        </w:rPr>
        <w:t xml:space="preserve"> Правительства РФ от 26.12.2018 </w:t>
      </w:r>
      <w:r w:rsidR="000F631F">
        <w:rPr>
          <w:sz w:val="28"/>
          <w:szCs w:val="28"/>
        </w:rPr>
        <w:t>№</w:t>
      </w:r>
      <w:bookmarkStart w:id="2" w:name="_GoBack"/>
      <w:bookmarkEnd w:id="2"/>
      <w:r w:rsidR="00FE71BF" w:rsidRPr="00FE71BF">
        <w:rPr>
          <w:sz w:val="28"/>
          <w:szCs w:val="28"/>
        </w:rPr>
        <w:t xml:space="preserve"> 1680 </w:t>
      </w:r>
      <w:bookmarkEnd w:id="1"/>
      <w:r w:rsidR="00A43322">
        <w:rPr>
          <w:sz w:val="28"/>
          <w:szCs w:val="28"/>
        </w:rPr>
        <w:br/>
        <w:t>«</w:t>
      </w:r>
      <w:r w:rsidR="00FE71BF" w:rsidRPr="00FE71BF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A4332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2639" w:rsidRDefault="006C16F8" w:rsidP="00C154F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D4AE3" w:rsidRPr="005D4AE3">
        <w:rPr>
          <w:sz w:val="28"/>
          <w:szCs w:val="28"/>
        </w:rPr>
        <w:t>Пункт 1.3</w:t>
      </w:r>
      <w:r w:rsidR="00032639">
        <w:rPr>
          <w:sz w:val="28"/>
          <w:szCs w:val="28"/>
        </w:rPr>
        <w:t xml:space="preserve"> изложить в следующей редакции:</w:t>
      </w:r>
    </w:p>
    <w:p w:rsidR="00032639" w:rsidRPr="00032639" w:rsidRDefault="00032639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032639">
        <w:rPr>
          <w:sz w:val="28"/>
          <w:szCs w:val="28"/>
        </w:rPr>
        <w:t>1.3. Перечень правовых актов, регулирующих осуществление жилищного контроля: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8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Конституция</w:t>
        </w:r>
      </w:hyperlink>
      <w:r w:rsidR="00032639" w:rsidRPr="00032639">
        <w:rPr>
          <w:sz w:val="28"/>
          <w:szCs w:val="28"/>
        </w:rPr>
        <w:t xml:space="preserve"> Российской Федерации;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Жилищный </w:t>
      </w:r>
      <w:hyperlink r:id="rId9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кодекс</w:t>
        </w:r>
      </w:hyperlink>
      <w:r w:rsidR="00032639" w:rsidRPr="00032639">
        <w:rPr>
          <w:sz w:val="28"/>
          <w:szCs w:val="28"/>
        </w:rPr>
        <w:t xml:space="preserve"> Российской Федерации;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10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Кодекс</w:t>
        </w:r>
      </w:hyperlink>
      <w:r w:rsidR="00032639" w:rsidRPr="00032639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1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6 октября 2003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131-ФЗ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2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2 мая 2006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59-ФЗ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порядке рассмотрения обращений граждан Российской Федерации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3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26 декабря 2008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294-ФЗ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4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23 ноября 2009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261-ФЗ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 xml:space="preserve">Об энергосбережении и о повышении энергетической эффективности и о внесении изменений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>в отдельные законодательные акты Российской Федерации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5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30 декабря 2009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384-ФЗ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Технический регламент о безопасности зданий и сооружений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639" w:rsidRPr="00032639">
        <w:rPr>
          <w:sz w:val="28"/>
          <w:szCs w:val="28"/>
        </w:rPr>
        <w:t xml:space="preserve">Федеральный </w:t>
      </w:r>
      <w:hyperlink r:id="rId16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от 21 июля 2014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209-ФЗ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государственной информационной системе жилищно-коммунального хозяйства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17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21 января 2006 г. </w:t>
      </w:r>
      <w:r w:rsidR="00A43322">
        <w:rPr>
          <w:sz w:val="28"/>
          <w:szCs w:val="28"/>
        </w:rPr>
        <w:t xml:space="preserve">№ </w:t>
      </w:r>
      <w:r w:rsidR="00032639" w:rsidRPr="00032639">
        <w:rPr>
          <w:sz w:val="28"/>
          <w:szCs w:val="28"/>
        </w:rPr>
        <w:t xml:space="preserve">25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Правил пользования жилыми помещениями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18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28 января 2006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47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lastRenderedPageBreak/>
        <w:t xml:space="preserve">             </w:t>
      </w:r>
      <w:hyperlink r:id="rId19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13 августа 2006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491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 xml:space="preserve">Об утверждении Правил содержания общего имущества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 xml:space="preserve">в многоквартирном доме и Правил изменения размера платы за содержание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>и ремонт жилого помещения в случае оказания услуг и выполнения работ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20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21 июля 2008 г.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549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порядке поставки газа для обеспечения коммунально-бытовых нужд граждан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21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30 июня 2010г.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489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</w:t>
      </w:r>
      <w:hyperlink r:id="rId22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23 сентября 2010</w:t>
      </w:r>
      <w:r w:rsidR="008C4BD6">
        <w:rPr>
          <w:sz w:val="28"/>
          <w:szCs w:val="28"/>
        </w:rPr>
        <w:t>г</w:t>
      </w:r>
      <w:r w:rsidR="00032639" w:rsidRPr="00032639">
        <w:rPr>
          <w:sz w:val="28"/>
          <w:szCs w:val="28"/>
        </w:rPr>
        <w:t xml:space="preserve">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731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Стандарта раскрытия информации организациями, осуществляющими деятельность в сфере управления многоквартирными домами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23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6 мая 2011 г.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 xml:space="preserve">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354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24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14 мая 2013 г.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410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25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15 мая 2013 г.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416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порядке осуществления деятельности по управлению многоквартирными домами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26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28 апреля 2015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415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Правилах формирования и ведения единого реестра проверок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2639" w:rsidRPr="00032639">
        <w:rPr>
          <w:sz w:val="28"/>
          <w:szCs w:val="28"/>
        </w:rPr>
        <w:t xml:space="preserve">Постановление </w:t>
      </w:r>
      <w:r w:rsidR="00032639" w:rsidRPr="00032639">
        <w:rPr>
          <w:bCs/>
          <w:sz w:val="28"/>
          <w:szCs w:val="28"/>
        </w:rPr>
        <w:t xml:space="preserve">Правительства РФ от 10.02.2017 </w:t>
      </w:r>
      <w:r w:rsidR="00A43322">
        <w:rPr>
          <w:bCs/>
          <w:sz w:val="28"/>
          <w:szCs w:val="28"/>
        </w:rPr>
        <w:t>№</w:t>
      </w:r>
      <w:r w:rsidR="00032639" w:rsidRPr="00032639">
        <w:rPr>
          <w:bCs/>
          <w:sz w:val="28"/>
          <w:szCs w:val="28"/>
        </w:rPr>
        <w:t xml:space="preserve"> 166 </w:t>
      </w:r>
      <w:r w:rsidR="00A43322">
        <w:rPr>
          <w:bCs/>
          <w:sz w:val="28"/>
          <w:szCs w:val="28"/>
        </w:rPr>
        <w:t>«</w:t>
      </w:r>
      <w:r w:rsidR="00032639" w:rsidRPr="00032639">
        <w:rPr>
          <w:bCs/>
          <w:sz w:val="28"/>
          <w:szCs w:val="28"/>
        </w:rPr>
        <w:t xml:space="preserve"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</w:t>
      </w:r>
      <w:r w:rsidR="00D60A89">
        <w:rPr>
          <w:bCs/>
          <w:sz w:val="28"/>
          <w:szCs w:val="28"/>
        </w:rPr>
        <w:br/>
      </w:r>
      <w:r w:rsidR="00032639" w:rsidRPr="00032639">
        <w:rPr>
          <w:bCs/>
          <w:sz w:val="28"/>
          <w:szCs w:val="28"/>
        </w:rPr>
        <w:t>и их рассмотрения, уведомления об исполнении такого предостережения</w:t>
      </w:r>
      <w:r w:rsidR="00A43322">
        <w:rPr>
          <w:bCs/>
          <w:sz w:val="28"/>
          <w:szCs w:val="28"/>
        </w:rPr>
        <w:t>»</w:t>
      </w:r>
      <w:r w:rsidR="00032639">
        <w:rPr>
          <w:bCs/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2639" w:rsidRPr="00032639">
        <w:rPr>
          <w:sz w:val="28"/>
          <w:szCs w:val="28"/>
        </w:rPr>
        <w:t xml:space="preserve">Постановление Правительства РФ от 26.12.2018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>по профилактике нарушений обязательных требований, требований, установленных муниципальными правовыми актами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27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распоряжение</w:t>
        </w:r>
      </w:hyperlink>
      <w:r w:rsidR="00032639" w:rsidRPr="00032639">
        <w:rPr>
          <w:sz w:val="28"/>
          <w:szCs w:val="28"/>
        </w:rPr>
        <w:t xml:space="preserve"> Правительства Российской Федерации от 19 апреля 2016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724-р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</w:t>
      </w:r>
      <w:r w:rsidR="00032639" w:rsidRPr="00032639">
        <w:rPr>
          <w:sz w:val="28"/>
          <w:szCs w:val="28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28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Постановление</w:t>
        </w:r>
      </w:hyperlink>
      <w:r w:rsidR="00032639" w:rsidRPr="00032639">
        <w:rPr>
          <w:sz w:val="28"/>
          <w:szCs w:val="28"/>
        </w:rPr>
        <w:t xml:space="preserve"> Госстроя России от 27 сентября 2003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170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29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Приказ</w:t>
        </w:r>
      </w:hyperlink>
      <w:r w:rsidR="00032639" w:rsidRPr="00032639">
        <w:rPr>
          <w:sz w:val="28"/>
          <w:szCs w:val="28"/>
        </w:rPr>
        <w:t xml:space="preserve"> Минэкономразвития России от 30 апреля 2009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141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 xml:space="preserve">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 </w:t>
      </w:r>
      <w:hyperlink r:id="rId30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Приказ</w:t>
        </w:r>
      </w:hyperlink>
      <w:r w:rsidR="00032639" w:rsidRPr="00032639">
        <w:rPr>
          <w:sz w:val="28"/>
          <w:szCs w:val="28"/>
        </w:rPr>
        <w:t xml:space="preserve"> Минкомсвязи России N 74, Минстроя России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114/</w:t>
      </w:r>
      <w:proofErr w:type="spellStart"/>
      <w:r w:rsidR="00032639" w:rsidRPr="00032639">
        <w:rPr>
          <w:sz w:val="28"/>
          <w:szCs w:val="28"/>
        </w:rPr>
        <w:t>пр</w:t>
      </w:r>
      <w:proofErr w:type="spellEnd"/>
      <w:r w:rsidR="00032639" w:rsidRPr="00032639">
        <w:rPr>
          <w:sz w:val="28"/>
          <w:szCs w:val="28"/>
        </w:rPr>
        <w:t xml:space="preserve">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 xml:space="preserve">от 29 февраля 2016 г.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</w:t>
      </w:r>
      <w:hyperlink r:id="rId31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Пермского края от 27 ноября 2012 г. </w:t>
      </w:r>
      <w:r w:rsidR="00A43322">
        <w:rPr>
          <w:sz w:val="28"/>
          <w:szCs w:val="28"/>
        </w:rPr>
        <w:t xml:space="preserve">№ </w:t>
      </w:r>
      <w:r w:rsidR="00032639" w:rsidRPr="00032639">
        <w:rPr>
          <w:sz w:val="28"/>
          <w:szCs w:val="28"/>
        </w:rPr>
        <w:t xml:space="preserve">127-ПК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 </w:t>
      </w:r>
      <w:hyperlink r:id="rId32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 w:rsidR="00032639" w:rsidRPr="00032639">
        <w:rPr>
          <w:sz w:val="28"/>
          <w:szCs w:val="28"/>
        </w:rPr>
        <w:t xml:space="preserve"> Пермского края от 11 марта 2014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304-ПК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системе капитального ремонта общего имущества в многоквартирных домах, расположенных на территории Пермского края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Pr="00032639" w:rsidRDefault="00B525D8" w:rsidP="00032639">
      <w:pPr>
        <w:ind w:right="-143"/>
        <w:jc w:val="both"/>
        <w:rPr>
          <w:sz w:val="28"/>
          <w:szCs w:val="28"/>
        </w:rPr>
      </w:pPr>
      <w:r>
        <w:t xml:space="preserve">              </w:t>
      </w:r>
      <w:hyperlink r:id="rId33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решение</w:t>
        </w:r>
      </w:hyperlink>
      <w:r w:rsidR="00032639" w:rsidRPr="00032639">
        <w:rPr>
          <w:sz w:val="28"/>
          <w:szCs w:val="28"/>
        </w:rPr>
        <w:t xml:space="preserve"> Пермской городской Думы от 26 июня 2012 г. </w:t>
      </w:r>
      <w:r w:rsidR="00A43322">
        <w:rPr>
          <w:sz w:val="28"/>
          <w:szCs w:val="28"/>
        </w:rPr>
        <w:t xml:space="preserve">№ </w:t>
      </w:r>
      <w:r w:rsidR="00032639" w:rsidRPr="00032639">
        <w:rPr>
          <w:sz w:val="28"/>
          <w:szCs w:val="28"/>
        </w:rPr>
        <w:t xml:space="preserve">138 </w:t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>О создании департамента жилищно-коммунального хозяйства администрации города Перми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;</w:t>
      </w:r>
    </w:p>
    <w:p w:rsidR="00032639" w:rsidRDefault="00B525D8" w:rsidP="00C154F1">
      <w:pPr>
        <w:ind w:right="-143"/>
        <w:jc w:val="both"/>
        <w:rPr>
          <w:sz w:val="28"/>
          <w:szCs w:val="28"/>
        </w:rPr>
      </w:pPr>
      <w:r>
        <w:t xml:space="preserve">            </w:t>
      </w:r>
      <w:hyperlink r:id="rId34" w:history="1">
        <w:r w:rsidR="00032639" w:rsidRPr="00032639">
          <w:rPr>
            <w:rStyle w:val="ac"/>
            <w:color w:val="auto"/>
            <w:sz w:val="28"/>
            <w:szCs w:val="28"/>
            <w:u w:val="none"/>
          </w:rPr>
          <w:t>решение</w:t>
        </w:r>
      </w:hyperlink>
      <w:r w:rsidR="00032639" w:rsidRPr="00032639">
        <w:rPr>
          <w:sz w:val="28"/>
          <w:szCs w:val="28"/>
        </w:rPr>
        <w:t xml:space="preserve"> Пермской городской Думы от 23 апреля 2013 г. </w:t>
      </w:r>
      <w:r w:rsidR="00A43322">
        <w:rPr>
          <w:sz w:val="28"/>
          <w:szCs w:val="28"/>
        </w:rPr>
        <w:t>№</w:t>
      </w:r>
      <w:r w:rsidR="00032639" w:rsidRPr="00032639">
        <w:rPr>
          <w:sz w:val="28"/>
          <w:szCs w:val="28"/>
        </w:rPr>
        <w:t xml:space="preserve"> 88 </w:t>
      </w:r>
      <w:r w:rsidR="00D60A89">
        <w:rPr>
          <w:sz w:val="28"/>
          <w:szCs w:val="28"/>
        </w:rPr>
        <w:br/>
      </w:r>
      <w:r w:rsidR="00A43322">
        <w:rPr>
          <w:sz w:val="28"/>
          <w:szCs w:val="28"/>
        </w:rPr>
        <w:t>«</w:t>
      </w:r>
      <w:r w:rsidR="00032639" w:rsidRPr="00032639">
        <w:rPr>
          <w:sz w:val="28"/>
          <w:szCs w:val="28"/>
        </w:rPr>
        <w:t xml:space="preserve">Об </w:t>
      </w:r>
      <w:proofErr w:type="gramStart"/>
      <w:r w:rsidR="00032639" w:rsidRPr="00032639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 w:rsidR="00032639" w:rsidRPr="00032639">
        <w:rPr>
          <w:sz w:val="28"/>
          <w:szCs w:val="28"/>
        </w:rPr>
        <w:t>Положения</w:t>
      </w:r>
      <w:proofErr w:type="gramEnd"/>
      <w:r w:rsidR="00032639" w:rsidRPr="00032639">
        <w:rPr>
          <w:sz w:val="28"/>
          <w:szCs w:val="28"/>
        </w:rPr>
        <w:t xml:space="preserve"> о муниципальном жилищном контроле </w:t>
      </w:r>
      <w:r w:rsidR="00D60A89">
        <w:rPr>
          <w:sz w:val="28"/>
          <w:szCs w:val="28"/>
        </w:rPr>
        <w:br/>
      </w:r>
      <w:r w:rsidR="00032639" w:rsidRPr="00032639">
        <w:rPr>
          <w:sz w:val="28"/>
          <w:szCs w:val="28"/>
        </w:rPr>
        <w:t>на территории города Перми</w:t>
      </w:r>
      <w:r w:rsidR="00A43322">
        <w:rPr>
          <w:sz w:val="28"/>
          <w:szCs w:val="28"/>
        </w:rPr>
        <w:t>»</w:t>
      </w:r>
      <w:r w:rsidR="00032639" w:rsidRPr="00032639">
        <w:rPr>
          <w:sz w:val="28"/>
          <w:szCs w:val="28"/>
        </w:rPr>
        <w:t>.</w:t>
      </w:r>
    </w:p>
    <w:p w:rsidR="00032639" w:rsidRPr="00032639" w:rsidRDefault="00032639" w:rsidP="00032639">
      <w:pPr>
        <w:pStyle w:val="a5"/>
        <w:numPr>
          <w:ilvl w:val="0"/>
          <w:numId w:val="6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32639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:</w:t>
      </w:r>
    </w:p>
    <w:p w:rsidR="009762FF" w:rsidRPr="00032639" w:rsidRDefault="005F09B5" w:rsidP="00032639">
      <w:pPr>
        <w:pStyle w:val="a5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032639">
        <w:rPr>
          <w:sz w:val="28"/>
          <w:szCs w:val="28"/>
        </w:rPr>
        <w:t>Пункт 3.1</w:t>
      </w:r>
      <w:r w:rsidRPr="00032639">
        <w:rPr>
          <w:b/>
          <w:sz w:val="28"/>
          <w:szCs w:val="28"/>
        </w:rPr>
        <w:t xml:space="preserve"> </w:t>
      </w:r>
      <w:proofErr w:type="gramStart"/>
      <w:r w:rsidR="009762FF" w:rsidRPr="00032639">
        <w:rPr>
          <w:sz w:val="28"/>
          <w:szCs w:val="28"/>
        </w:rPr>
        <w:t>изложить  в</w:t>
      </w:r>
      <w:proofErr w:type="gramEnd"/>
      <w:r w:rsidR="009762FF" w:rsidRPr="00032639">
        <w:rPr>
          <w:sz w:val="28"/>
          <w:szCs w:val="28"/>
        </w:rPr>
        <w:t xml:space="preserve"> следующей редакции:  </w:t>
      </w:r>
    </w:p>
    <w:p w:rsidR="009762FF" w:rsidRPr="009762FF" w:rsidRDefault="00C154F1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>
        <w:rPr>
          <w:bCs/>
          <w:sz w:val="28"/>
          <w:szCs w:val="28"/>
        </w:rPr>
        <w:t>«</w:t>
      </w:r>
      <w:r w:rsidR="009762FF" w:rsidRPr="009762FF">
        <w:rPr>
          <w:bCs/>
          <w:sz w:val="28"/>
          <w:szCs w:val="28"/>
        </w:rPr>
        <w:t>3.1. Состав административных процедур (действий).</w:t>
      </w:r>
    </w:p>
    <w:p w:rsidR="009762FF" w:rsidRDefault="00CF37C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Осуществление жилищного контроля включает следующие административные процедуры:</w:t>
      </w:r>
    </w:p>
    <w:p w:rsidR="009762FF" w:rsidRPr="009762FF" w:rsidRDefault="00D60A89" w:rsidP="009762FF">
      <w:pPr>
        <w:jc w:val="both"/>
        <w:rPr>
          <w:bCs/>
          <w:sz w:val="28"/>
          <w:szCs w:val="28"/>
        </w:rPr>
      </w:pPr>
      <w:bookmarkStart w:id="3" w:name="_Hlk9947740"/>
      <w:r>
        <w:rPr>
          <w:bCs/>
          <w:sz w:val="28"/>
          <w:szCs w:val="28"/>
        </w:rPr>
        <w:t xml:space="preserve">          </w:t>
      </w:r>
      <w:r w:rsidR="009762FF">
        <w:rPr>
          <w:bCs/>
          <w:sz w:val="28"/>
          <w:szCs w:val="28"/>
        </w:rPr>
        <w:t xml:space="preserve">выдача предостережения о недопустимости нарушения </w:t>
      </w:r>
      <w:proofErr w:type="gramStart"/>
      <w:r w:rsidR="009762FF">
        <w:rPr>
          <w:bCs/>
          <w:sz w:val="28"/>
          <w:szCs w:val="28"/>
        </w:rPr>
        <w:t xml:space="preserve">обязательных </w:t>
      </w:r>
      <w:r>
        <w:rPr>
          <w:bCs/>
          <w:sz w:val="28"/>
          <w:szCs w:val="28"/>
        </w:rPr>
        <w:t xml:space="preserve"> </w:t>
      </w:r>
      <w:r w:rsidR="009762FF">
        <w:rPr>
          <w:bCs/>
          <w:sz w:val="28"/>
          <w:szCs w:val="28"/>
        </w:rPr>
        <w:t>требований</w:t>
      </w:r>
      <w:proofErr w:type="gramEnd"/>
      <w:r w:rsidR="009762FF">
        <w:rPr>
          <w:bCs/>
          <w:sz w:val="28"/>
          <w:szCs w:val="28"/>
        </w:rPr>
        <w:t xml:space="preserve"> </w:t>
      </w:r>
      <w:bookmarkStart w:id="4" w:name="_Hlk9946117"/>
      <w:r w:rsidR="009762FF">
        <w:rPr>
          <w:bCs/>
          <w:sz w:val="28"/>
          <w:szCs w:val="28"/>
        </w:rPr>
        <w:t xml:space="preserve">и требований, </w:t>
      </w:r>
      <w:r w:rsidR="009762FF" w:rsidRPr="009762FF">
        <w:rPr>
          <w:sz w:val="28"/>
          <w:szCs w:val="28"/>
        </w:rPr>
        <w:t xml:space="preserve"> </w:t>
      </w:r>
      <w:r w:rsidR="009762FF" w:rsidRPr="009762FF">
        <w:rPr>
          <w:bCs/>
          <w:sz w:val="28"/>
          <w:szCs w:val="28"/>
        </w:rPr>
        <w:t>установленных правовыми актами города Перми</w:t>
      </w:r>
      <w:bookmarkEnd w:id="3"/>
      <w:bookmarkEnd w:id="4"/>
      <w:r w:rsidR="009762FF">
        <w:rPr>
          <w:bCs/>
          <w:sz w:val="28"/>
          <w:szCs w:val="28"/>
        </w:rPr>
        <w:t>;</w:t>
      </w:r>
    </w:p>
    <w:p w:rsidR="009762FF" w:rsidRPr="009762FF" w:rsidRDefault="00D60A8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принятие решения о проведении проверки;</w:t>
      </w:r>
    </w:p>
    <w:p w:rsidR="009762FF" w:rsidRPr="009762FF" w:rsidRDefault="00D60A8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организация и проведение плановой (документарной, выездной) проверки;</w:t>
      </w:r>
    </w:p>
    <w:p w:rsidR="009762FF" w:rsidRPr="009762FF" w:rsidRDefault="00D60A8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организация и проведение внеплановой (документарной, выездной) проверки;</w:t>
      </w:r>
    </w:p>
    <w:p w:rsidR="009762FF" w:rsidRPr="009762FF" w:rsidRDefault="00D60A8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оформление результатов проверки;</w:t>
      </w:r>
    </w:p>
    <w:p w:rsidR="009762FF" w:rsidRDefault="00D60A89" w:rsidP="00976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2FF" w:rsidRPr="009762FF">
        <w:rPr>
          <w:bCs/>
          <w:sz w:val="28"/>
          <w:szCs w:val="28"/>
        </w:rPr>
        <w:t>принятие мер по результатам проверки</w:t>
      </w:r>
      <w:r w:rsidR="009762FF">
        <w:rPr>
          <w:bCs/>
          <w:sz w:val="28"/>
          <w:szCs w:val="28"/>
        </w:rPr>
        <w:t>»</w:t>
      </w:r>
      <w:r w:rsidR="009762FF" w:rsidRPr="009762FF">
        <w:rPr>
          <w:bCs/>
          <w:sz w:val="28"/>
          <w:szCs w:val="28"/>
        </w:rPr>
        <w:t>.</w:t>
      </w:r>
    </w:p>
    <w:p w:rsidR="00092AE2" w:rsidRPr="001B7F3B" w:rsidRDefault="00032639" w:rsidP="00032639">
      <w:pPr>
        <w:pStyle w:val="a5"/>
        <w:numPr>
          <w:ilvl w:val="1"/>
          <w:numId w:val="6"/>
        </w:numPr>
        <w:jc w:val="both"/>
        <w:rPr>
          <w:bCs/>
          <w:sz w:val="28"/>
          <w:szCs w:val="28"/>
        </w:rPr>
      </w:pPr>
      <w:bookmarkStart w:id="5" w:name="_Hlk10041163"/>
      <w:r>
        <w:rPr>
          <w:bCs/>
          <w:sz w:val="28"/>
          <w:szCs w:val="28"/>
        </w:rPr>
        <w:t xml:space="preserve">Дополнить пункт </w:t>
      </w:r>
      <w:r w:rsidRPr="00032639">
        <w:rPr>
          <w:bCs/>
          <w:sz w:val="28"/>
          <w:szCs w:val="28"/>
        </w:rPr>
        <w:t>3.1</w:t>
      </w:r>
      <w:r w:rsidRPr="00032639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следующего </w:t>
      </w:r>
      <w:proofErr w:type="gramStart"/>
      <w:r>
        <w:rPr>
          <w:bCs/>
          <w:sz w:val="28"/>
          <w:szCs w:val="28"/>
        </w:rPr>
        <w:t>содержания</w:t>
      </w:r>
      <w:r w:rsidR="00092AE2" w:rsidRPr="001B7F3B">
        <w:rPr>
          <w:b/>
          <w:bCs/>
          <w:sz w:val="28"/>
          <w:szCs w:val="28"/>
        </w:rPr>
        <w:t xml:space="preserve"> :</w:t>
      </w:r>
      <w:proofErr w:type="gramEnd"/>
    </w:p>
    <w:bookmarkEnd w:id="5"/>
    <w:p w:rsidR="007C0368" w:rsidRDefault="007C0368" w:rsidP="007C0368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«</w:t>
      </w:r>
      <w:r w:rsidR="00BB5A55" w:rsidRPr="00BB5A55">
        <w:rPr>
          <w:bCs/>
          <w:sz w:val="28"/>
          <w:szCs w:val="28"/>
        </w:rPr>
        <w:t>3.1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Pr="00BB5A55">
        <w:rPr>
          <w:bCs/>
          <w:sz w:val="28"/>
          <w:szCs w:val="28"/>
        </w:rPr>
        <w:t xml:space="preserve">. </w:t>
      </w:r>
      <w:r w:rsidR="00560EB1">
        <w:rPr>
          <w:bCs/>
          <w:sz w:val="28"/>
          <w:szCs w:val="28"/>
        </w:rPr>
        <w:t>В</w:t>
      </w:r>
      <w:r w:rsidRPr="00BB5A55">
        <w:rPr>
          <w:bCs/>
          <w:sz w:val="28"/>
          <w:szCs w:val="28"/>
        </w:rPr>
        <w:t>ыдача предостережения о недопустимости нарушения обязательных требований и требований, установленных правовыми актами города Перми».</w:t>
      </w:r>
    </w:p>
    <w:p w:rsidR="00560EB1" w:rsidRPr="00560EB1" w:rsidRDefault="00560EB1" w:rsidP="00560EB1">
      <w:pPr>
        <w:pStyle w:val="a5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560EB1">
        <w:rPr>
          <w:bCs/>
          <w:sz w:val="28"/>
          <w:szCs w:val="28"/>
        </w:rPr>
        <w:t>Дополнить пункт 3.1</w:t>
      </w:r>
      <w:r>
        <w:rPr>
          <w:bCs/>
          <w:sz w:val="28"/>
          <w:szCs w:val="28"/>
        </w:rPr>
        <w:t>.1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</w:p>
    <w:p w:rsidR="007743AA" w:rsidRDefault="007C0368" w:rsidP="007C0368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</w:t>
      </w:r>
      <w:r w:rsidR="003D5B82" w:rsidRPr="00BB5A55">
        <w:rPr>
          <w:bCs/>
          <w:sz w:val="28"/>
          <w:szCs w:val="28"/>
        </w:rPr>
        <w:t>«</w:t>
      </w:r>
      <w:r w:rsidR="00422B94" w:rsidRPr="00BB5A55">
        <w:rPr>
          <w:bCs/>
          <w:sz w:val="28"/>
          <w:szCs w:val="28"/>
        </w:rPr>
        <w:t>3.1.</w:t>
      </w:r>
      <w:bookmarkStart w:id="6" w:name="_Hlk9948040"/>
      <w:r w:rsidR="00BB5A55" w:rsidRPr="00BB5A55">
        <w:rPr>
          <w:bCs/>
          <w:sz w:val="28"/>
          <w:szCs w:val="28"/>
        </w:rPr>
        <w:t>1</w:t>
      </w:r>
      <w:r w:rsidR="00422B94" w:rsidRPr="00BB5A55">
        <w:rPr>
          <w:bCs/>
          <w:sz w:val="28"/>
          <w:szCs w:val="28"/>
          <w:vertAlign w:val="superscript"/>
        </w:rPr>
        <w:t>1</w:t>
      </w:r>
      <w:bookmarkEnd w:id="6"/>
      <w:r w:rsidR="001F2776">
        <w:rPr>
          <w:bCs/>
          <w:sz w:val="28"/>
          <w:szCs w:val="28"/>
        </w:rPr>
        <w:t>.</w:t>
      </w:r>
      <w:r w:rsidR="00422B94" w:rsidRPr="00BB5A55">
        <w:rPr>
          <w:bCs/>
          <w:sz w:val="28"/>
          <w:szCs w:val="28"/>
        </w:rPr>
        <w:t xml:space="preserve">Основанием для выдачи предостережения о недопустимости нарушения обязательных </w:t>
      </w:r>
      <w:r w:rsidR="00422B94" w:rsidRPr="00422B94">
        <w:rPr>
          <w:bCs/>
          <w:sz w:val="28"/>
          <w:szCs w:val="28"/>
        </w:rPr>
        <w:t xml:space="preserve">требований и требований,  </w:t>
      </w:r>
      <w:r w:rsidR="00422B94" w:rsidRPr="00BB5A55">
        <w:rPr>
          <w:bCs/>
          <w:sz w:val="28"/>
          <w:szCs w:val="28"/>
        </w:rPr>
        <w:t xml:space="preserve">установленных правовыми </w:t>
      </w:r>
      <w:r w:rsidR="00422B94" w:rsidRPr="00BB5A55">
        <w:rPr>
          <w:bCs/>
          <w:sz w:val="28"/>
          <w:szCs w:val="28"/>
        </w:rPr>
        <w:lastRenderedPageBreak/>
        <w:t>актами города Перми</w:t>
      </w:r>
      <w:r w:rsidR="00B74DCF" w:rsidRPr="00BB5A55">
        <w:rPr>
          <w:bCs/>
          <w:sz w:val="28"/>
          <w:szCs w:val="28"/>
        </w:rPr>
        <w:t xml:space="preserve"> является</w:t>
      </w:r>
      <w:r w:rsidR="00684339" w:rsidRPr="00BB5A55">
        <w:rPr>
          <w:bCs/>
          <w:sz w:val="28"/>
          <w:szCs w:val="28"/>
        </w:rPr>
        <w:t xml:space="preserve"> </w:t>
      </w:r>
      <w:r w:rsidR="00B74DCF" w:rsidRPr="00BB5A55">
        <w:rPr>
          <w:bCs/>
          <w:sz w:val="28"/>
          <w:szCs w:val="28"/>
        </w:rPr>
        <w:t>наличи</w:t>
      </w:r>
      <w:r w:rsidR="00684339" w:rsidRPr="00BB5A55">
        <w:rPr>
          <w:bCs/>
          <w:sz w:val="28"/>
          <w:szCs w:val="28"/>
        </w:rPr>
        <w:t>е</w:t>
      </w:r>
      <w:r w:rsidR="00B74DCF" w:rsidRPr="00BB5A55">
        <w:rPr>
          <w:bCs/>
          <w:sz w:val="28"/>
          <w:szCs w:val="28"/>
        </w:rPr>
        <w:t xml:space="preserve"> у </w:t>
      </w:r>
      <w:r w:rsidR="00684339" w:rsidRPr="00BB5A55">
        <w:rPr>
          <w:bCs/>
          <w:sz w:val="28"/>
          <w:szCs w:val="28"/>
        </w:rPr>
        <w:t>Департамента</w:t>
      </w:r>
      <w:r w:rsidR="00B74DCF" w:rsidRPr="00BB5A55">
        <w:rPr>
          <w:bCs/>
          <w:sz w:val="28"/>
          <w:szCs w:val="28"/>
        </w:rPr>
        <w:t xml:space="preserve"> сведений о готовящихся нарушениях или о признаках нарушений обязательных требований</w:t>
      </w:r>
      <w:r w:rsidR="00D60A89">
        <w:rPr>
          <w:bCs/>
          <w:sz w:val="28"/>
          <w:szCs w:val="28"/>
        </w:rPr>
        <w:br/>
      </w:r>
      <w:r w:rsidR="00B74DCF" w:rsidRPr="00BB5A55">
        <w:rPr>
          <w:bCs/>
          <w:sz w:val="28"/>
          <w:szCs w:val="28"/>
        </w:rPr>
        <w:t xml:space="preserve"> </w:t>
      </w:r>
      <w:r w:rsidR="00684339" w:rsidRPr="00BB5A55">
        <w:rPr>
          <w:bCs/>
          <w:sz w:val="28"/>
          <w:szCs w:val="28"/>
        </w:rPr>
        <w:t>и требований,  установленных правовыми актами города Перми</w:t>
      </w:r>
      <w:r w:rsidR="00B74DCF" w:rsidRPr="00BB5A55">
        <w:rPr>
          <w:bCs/>
          <w:sz w:val="28"/>
          <w:szCs w:val="28"/>
        </w:rPr>
        <w:t xml:space="preserve"> содержащихся в поступивших обращениях и заявлениях (за исключением обращений</w:t>
      </w:r>
      <w:r w:rsidR="00D60A89">
        <w:rPr>
          <w:bCs/>
          <w:sz w:val="28"/>
          <w:szCs w:val="28"/>
        </w:rPr>
        <w:br/>
      </w:r>
      <w:r w:rsidR="00B74DCF" w:rsidRPr="00BB5A55">
        <w:rPr>
          <w:bCs/>
          <w:sz w:val="28"/>
          <w:szCs w:val="28"/>
        </w:rPr>
        <w:t xml:space="preserve">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</w:t>
      </w:r>
      <w:r w:rsidR="007743AA" w:rsidRPr="00BB5A55">
        <w:rPr>
          <w:bCs/>
          <w:sz w:val="28"/>
          <w:szCs w:val="28"/>
        </w:rPr>
        <w:t xml:space="preserve"> и требований,  установленных правовыми актами города Перми</w:t>
      </w:r>
      <w:r w:rsidR="00B74DCF" w:rsidRPr="00BB5A55">
        <w:rPr>
          <w:bCs/>
          <w:sz w:val="28"/>
          <w:szCs w:val="28"/>
        </w:rPr>
        <w:t>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</w:t>
      </w:r>
      <w:r w:rsidR="003D5B82" w:rsidRPr="00BB5A55">
        <w:rPr>
          <w:bCs/>
          <w:sz w:val="28"/>
          <w:szCs w:val="28"/>
        </w:rPr>
        <w:t>»</w:t>
      </w:r>
      <w:r w:rsidR="007743AA" w:rsidRPr="00BB5A55">
        <w:rPr>
          <w:bCs/>
          <w:sz w:val="28"/>
          <w:szCs w:val="28"/>
        </w:rPr>
        <w:t>.</w:t>
      </w:r>
    </w:p>
    <w:p w:rsidR="00560EB1" w:rsidRPr="00560EB1" w:rsidRDefault="00560EB1" w:rsidP="00560E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560EB1">
        <w:rPr>
          <w:bCs/>
          <w:sz w:val="28"/>
          <w:szCs w:val="28"/>
        </w:rPr>
        <w:t>3.4</w:t>
      </w:r>
      <w:r>
        <w:rPr>
          <w:bCs/>
          <w:sz w:val="28"/>
          <w:szCs w:val="28"/>
        </w:rPr>
        <w:t xml:space="preserve">. </w:t>
      </w:r>
      <w:r w:rsidRPr="00560EB1">
        <w:rPr>
          <w:bCs/>
          <w:sz w:val="28"/>
          <w:szCs w:val="28"/>
        </w:rPr>
        <w:t xml:space="preserve"> Дополнить пункт 3.1.2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содержания:</w:t>
      </w:r>
    </w:p>
    <w:p w:rsidR="00560EB1" w:rsidRDefault="007743AA" w:rsidP="00560EB1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</w:t>
      </w:r>
      <w:r w:rsidR="007C0368" w:rsidRPr="00BB5A55">
        <w:rPr>
          <w:bCs/>
          <w:sz w:val="28"/>
          <w:szCs w:val="28"/>
        </w:rPr>
        <w:t xml:space="preserve">   </w:t>
      </w:r>
      <w:r w:rsidR="003D5B82" w:rsidRPr="00BB5A55">
        <w:rPr>
          <w:bCs/>
          <w:sz w:val="28"/>
          <w:szCs w:val="28"/>
        </w:rPr>
        <w:t>«</w:t>
      </w:r>
      <w:r w:rsidRPr="00BB5A55">
        <w:rPr>
          <w:bCs/>
          <w:sz w:val="28"/>
          <w:szCs w:val="28"/>
        </w:rPr>
        <w:t>3.1.2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Pr="007743AA">
        <w:rPr>
          <w:bCs/>
          <w:sz w:val="28"/>
          <w:szCs w:val="28"/>
        </w:rPr>
        <w:t xml:space="preserve">Решение о направлении предостережения принимает </w:t>
      </w:r>
      <w:r w:rsidR="00FE71BF">
        <w:rPr>
          <w:bCs/>
          <w:sz w:val="28"/>
          <w:szCs w:val="28"/>
        </w:rPr>
        <w:t>руководитель (заместитель руководителя) Департамента</w:t>
      </w:r>
      <w:r w:rsidRPr="007743AA">
        <w:rPr>
          <w:bCs/>
          <w:sz w:val="28"/>
          <w:szCs w:val="28"/>
        </w:rPr>
        <w:t xml:space="preserve"> или иное уполномоченное приказом </w:t>
      </w:r>
      <w:r w:rsidR="00FF0C47" w:rsidRPr="00BB5A55">
        <w:rPr>
          <w:bCs/>
          <w:sz w:val="28"/>
          <w:szCs w:val="28"/>
        </w:rPr>
        <w:t>Департамента</w:t>
      </w:r>
      <w:r w:rsidRPr="007743AA">
        <w:rPr>
          <w:bCs/>
          <w:sz w:val="28"/>
          <w:szCs w:val="28"/>
        </w:rPr>
        <w:t xml:space="preserve"> должностное лицо </w:t>
      </w:r>
      <w:r w:rsidR="00FF0C47" w:rsidRPr="00BB5A55">
        <w:rPr>
          <w:bCs/>
          <w:sz w:val="28"/>
          <w:szCs w:val="28"/>
        </w:rPr>
        <w:t>Департамента</w:t>
      </w:r>
      <w:r w:rsidRPr="007743AA">
        <w:rPr>
          <w:bCs/>
          <w:sz w:val="28"/>
          <w:szCs w:val="28"/>
        </w:rPr>
        <w:t xml:space="preserve"> </w:t>
      </w:r>
      <w:r w:rsidR="00D60A89">
        <w:rPr>
          <w:bCs/>
          <w:sz w:val="28"/>
          <w:szCs w:val="28"/>
        </w:rPr>
        <w:br/>
      </w:r>
      <w:r w:rsidRPr="007743AA">
        <w:rPr>
          <w:bCs/>
          <w:sz w:val="28"/>
          <w:szCs w:val="28"/>
        </w:rPr>
        <w:t xml:space="preserve">на основании предложений должностного лица </w:t>
      </w:r>
      <w:r w:rsidR="00233B3F" w:rsidRPr="00BB5A55">
        <w:rPr>
          <w:bCs/>
          <w:sz w:val="28"/>
          <w:szCs w:val="28"/>
        </w:rPr>
        <w:t>Департамента</w:t>
      </w:r>
      <w:r w:rsidR="004014AA">
        <w:rPr>
          <w:bCs/>
          <w:sz w:val="28"/>
          <w:szCs w:val="28"/>
        </w:rPr>
        <w:t xml:space="preserve"> </w:t>
      </w:r>
      <w:r w:rsidR="004014AA" w:rsidRPr="004014AA">
        <w:rPr>
          <w:bCs/>
          <w:sz w:val="28"/>
          <w:szCs w:val="28"/>
        </w:rPr>
        <w:t>при наличии указанных в</w:t>
      </w:r>
      <w:r w:rsidR="004014AA">
        <w:rPr>
          <w:bCs/>
          <w:sz w:val="28"/>
          <w:szCs w:val="28"/>
        </w:rPr>
        <w:t xml:space="preserve"> пункте </w:t>
      </w:r>
      <w:proofErr w:type="gramStart"/>
      <w:r w:rsidR="004014AA" w:rsidRPr="004014AA">
        <w:rPr>
          <w:bCs/>
          <w:sz w:val="28"/>
          <w:szCs w:val="28"/>
        </w:rPr>
        <w:t>3.1.1</w:t>
      </w:r>
      <w:r w:rsidR="004014AA" w:rsidRPr="004014AA">
        <w:rPr>
          <w:bCs/>
          <w:sz w:val="28"/>
          <w:szCs w:val="28"/>
          <w:vertAlign w:val="superscript"/>
        </w:rPr>
        <w:t>1</w:t>
      </w:r>
      <w:r w:rsidR="004014AA">
        <w:rPr>
          <w:bCs/>
          <w:sz w:val="28"/>
          <w:szCs w:val="28"/>
          <w:vertAlign w:val="superscript"/>
        </w:rPr>
        <w:t xml:space="preserve"> </w:t>
      </w:r>
      <w:r w:rsidR="004014AA">
        <w:rPr>
          <w:bCs/>
          <w:sz w:val="28"/>
          <w:szCs w:val="28"/>
        </w:rPr>
        <w:t xml:space="preserve"> настоящего</w:t>
      </w:r>
      <w:proofErr w:type="gramEnd"/>
      <w:r w:rsidR="004014AA">
        <w:rPr>
          <w:bCs/>
          <w:sz w:val="28"/>
          <w:szCs w:val="28"/>
        </w:rPr>
        <w:t xml:space="preserve"> Административного регламента с</w:t>
      </w:r>
      <w:r w:rsidR="004014AA" w:rsidRPr="004014AA">
        <w:rPr>
          <w:bCs/>
          <w:sz w:val="28"/>
          <w:szCs w:val="28"/>
        </w:rPr>
        <w:t>ведений</w:t>
      </w:r>
      <w:r w:rsidR="00560EB1">
        <w:rPr>
          <w:bCs/>
          <w:sz w:val="28"/>
          <w:szCs w:val="28"/>
        </w:rPr>
        <w:t>»</w:t>
      </w:r>
      <w:r w:rsidR="004014AA">
        <w:rPr>
          <w:bCs/>
          <w:sz w:val="28"/>
          <w:szCs w:val="28"/>
        </w:rPr>
        <w:t>.</w:t>
      </w:r>
    </w:p>
    <w:p w:rsidR="00560EB1" w:rsidRPr="00560EB1" w:rsidRDefault="00560EB1" w:rsidP="00560E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3.5. </w:t>
      </w:r>
      <w:r w:rsidRPr="00560EB1">
        <w:rPr>
          <w:bCs/>
          <w:sz w:val="28"/>
          <w:szCs w:val="28"/>
        </w:rPr>
        <w:t>Дополнить пункт 3.1.</w:t>
      </w:r>
      <w:r>
        <w:rPr>
          <w:bCs/>
          <w:sz w:val="28"/>
          <w:szCs w:val="28"/>
        </w:rPr>
        <w:t>3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</w:p>
    <w:p w:rsidR="00D05A06" w:rsidRDefault="00233B3F" w:rsidP="007743AA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 «3.1.</w:t>
      </w:r>
      <w:r w:rsidR="007743AA" w:rsidRPr="007743AA">
        <w:rPr>
          <w:bCs/>
          <w:sz w:val="28"/>
          <w:szCs w:val="28"/>
        </w:rPr>
        <w:t>3</w:t>
      </w:r>
      <w:r w:rsidRPr="00BB5A55">
        <w:rPr>
          <w:bCs/>
          <w:sz w:val="28"/>
          <w:szCs w:val="28"/>
        </w:rPr>
        <w:t xml:space="preserve"> 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="007743AA" w:rsidRPr="007743AA">
        <w:rPr>
          <w:bCs/>
          <w:sz w:val="28"/>
          <w:szCs w:val="28"/>
        </w:rPr>
        <w:t>Составление и направление предостережения осуществляется</w:t>
      </w:r>
      <w:r w:rsidR="00D60A89">
        <w:rPr>
          <w:bCs/>
          <w:sz w:val="28"/>
          <w:szCs w:val="28"/>
        </w:rPr>
        <w:br/>
      </w:r>
      <w:r w:rsidR="007743AA" w:rsidRPr="007743AA">
        <w:rPr>
          <w:bCs/>
          <w:sz w:val="28"/>
          <w:szCs w:val="28"/>
        </w:rPr>
        <w:t xml:space="preserve"> не позднее 30 дней со дня получения должностным лицом </w:t>
      </w:r>
      <w:proofErr w:type="gramStart"/>
      <w:r w:rsidRPr="00BB5A55">
        <w:rPr>
          <w:bCs/>
          <w:sz w:val="28"/>
          <w:szCs w:val="28"/>
        </w:rPr>
        <w:t xml:space="preserve">Департамента </w:t>
      </w:r>
      <w:r w:rsidR="007743AA" w:rsidRPr="007743AA">
        <w:rPr>
          <w:bCs/>
          <w:sz w:val="28"/>
          <w:szCs w:val="28"/>
        </w:rPr>
        <w:t xml:space="preserve"> сведений</w:t>
      </w:r>
      <w:proofErr w:type="gramEnd"/>
      <w:r w:rsidR="007743AA" w:rsidRPr="007743AA">
        <w:rPr>
          <w:bCs/>
          <w:sz w:val="28"/>
          <w:szCs w:val="28"/>
        </w:rPr>
        <w:t>, указанных в</w:t>
      </w:r>
      <w:r w:rsidRPr="00BB5A55">
        <w:rPr>
          <w:bCs/>
          <w:sz w:val="28"/>
          <w:szCs w:val="28"/>
        </w:rPr>
        <w:t xml:space="preserve"> </w:t>
      </w:r>
      <w:r w:rsidR="00CF37C9">
        <w:rPr>
          <w:bCs/>
          <w:sz w:val="28"/>
          <w:szCs w:val="28"/>
        </w:rPr>
        <w:t xml:space="preserve">пункте </w:t>
      </w:r>
      <w:r w:rsidR="00CF37C9" w:rsidRPr="00CF37C9">
        <w:rPr>
          <w:bCs/>
          <w:sz w:val="28"/>
          <w:szCs w:val="28"/>
        </w:rPr>
        <w:t>3.1.1</w:t>
      </w:r>
      <w:r w:rsidR="00CF37C9" w:rsidRPr="00CF37C9">
        <w:rPr>
          <w:bCs/>
          <w:sz w:val="28"/>
          <w:szCs w:val="28"/>
          <w:vertAlign w:val="superscript"/>
        </w:rPr>
        <w:t>1</w:t>
      </w:r>
      <w:r w:rsidR="00CF37C9">
        <w:rPr>
          <w:bCs/>
          <w:sz w:val="28"/>
          <w:szCs w:val="28"/>
        </w:rPr>
        <w:t xml:space="preserve"> настоящего Административного регламента</w:t>
      </w:r>
      <w:r w:rsidR="004014AA">
        <w:rPr>
          <w:bCs/>
          <w:sz w:val="28"/>
          <w:szCs w:val="28"/>
        </w:rPr>
        <w:t>.</w:t>
      </w:r>
    </w:p>
    <w:p w:rsidR="00560EB1" w:rsidRDefault="00D05A06" w:rsidP="004014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Предостережени</w:t>
      </w:r>
      <w:r w:rsidR="004014AA">
        <w:rPr>
          <w:bCs/>
          <w:sz w:val="28"/>
          <w:szCs w:val="28"/>
        </w:rPr>
        <w:t>е составляется</w:t>
      </w:r>
      <w:r>
        <w:rPr>
          <w:bCs/>
          <w:sz w:val="28"/>
          <w:szCs w:val="28"/>
        </w:rPr>
        <w:t xml:space="preserve"> должностн</w:t>
      </w:r>
      <w:r w:rsidR="004014AA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лицо</w:t>
      </w:r>
      <w:r w:rsidR="004014A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Департамента </w:t>
      </w:r>
      <w:r w:rsidR="00D60A89">
        <w:rPr>
          <w:bCs/>
          <w:sz w:val="28"/>
          <w:szCs w:val="28"/>
        </w:rPr>
        <w:br/>
      </w:r>
      <w:r w:rsidR="004014AA">
        <w:rPr>
          <w:bCs/>
          <w:sz w:val="28"/>
          <w:szCs w:val="28"/>
        </w:rPr>
        <w:t xml:space="preserve">в соответствии </w:t>
      </w:r>
      <w:r w:rsidR="00425708">
        <w:rPr>
          <w:bCs/>
          <w:sz w:val="28"/>
          <w:szCs w:val="28"/>
        </w:rPr>
        <w:t xml:space="preserve">с </w:t>
      </w:r>
      <w:r w:rsidR="004014AA">
        <w:rPr>
          <w:bCs/>
          <w:sz w:val="28"/>
          <w:szCs w:val="28"/>
        </w:rPr>
        <w:t xml:space="preserve">требованиями определенными пунктом 4 </w:t>
      </w:r>
      <w:r w:rsidR="004014AA" w:rsidRPr="004014AA">
        <w:rPr>
          <w:bCs/>
          <w:sz w:val="28"/>
          <w:szCs w:val="28"/>
        </w:rPr>
        <w:t>Постановлени</w:t>
      </w:r>
      <w:r w:rsidR="004014AA">
        <w:rPr>
          <w:bCs/>
          <w:sz w:val="28"/>
          <w:szCs w:val="28"/>
        </w:rPr>
        <w:t xml:space="preserve">я </w:t>
      </w:r>
      <w:r w:rsidR="004014AA" w:rsidRPr="004014AA">
        <w:rPr>
          <w:bCs/>
          <w:sz w:val="28"/>
          <w:szCs w:val="28"/>
        </w:rPr>
        <w:t xml:space="preserve">Правительства РФ от 10.02.2017 </w:t>
      </w:r>
      <w:r w:rsidR="008C4BD6">
        <w:rPr>
          <w:bCs/>
          <w:sz w:val="28"/>
          <w:szCs w:val="28"/>
        </w:rPr>
        <w:t>№</w:t>
      </w:r>
      <w:r w:rsidR="004014AA" w:rsidRPr="004014AA">
        <w:rPr>
          <w:bCs/>
          <w:sz w:val="28"/>
          <w:szCs w:val="28"/>
        </w:rPr>
        <w:t xml:space="preserve"> 166 "Об утверждении Правил составления </w:t>
      </w:r>
      <w:r w:rsidR="00D60A89">
        <w:rPr>
          <w:bCs/>
          <w:sz w:val="28"/>
          <w:szCs w:val="28"/>
        </w:rPr>
        <w:br/>
      </w:r>
      <w:r w:rsidR="004014AA" w:rsidRPr="004014AA">
        <w:rPr>
          <w:bCs/>
          <w:sz w:val="28"/>
          <w:szCs w:val="28"/>
        </w:rPr>
        <w:t xml:space="preserve">и направления предостережения о недопустимости нарушения обязательных </w:t>
      </w:r>
      <w:bookmarkStart w:id="7" w:name="_Hlk10036425"/>
      <w:r w:rsidR="004014AA" w:rsidRPr="004014AA">
        <w:rPr>
          <w:bCs/>
          <w:sz w:val="28"/>
          <w:szCs w:val="28"/>
        </w:rPr>
        <w:t xml:space="preserve">требований и требований, установленных муниципальными правовыми </w:t>
      </w:r>
      <w:bookmarkEnd w:id="7"/>
      <w:r w:rsidR="004014AA" w:rsidRPr="004014AA">
        <w:rPr>
          <w:bCs/>
          <w:sz w:val="28"/>
          <w:szCs w:val="28"/>
        </w:rPr>
        <w:t>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 w:rsidR="00F762B2" w:rsidRPr="00BB5A55">
        <w:rPr>
          <w:bCs/>
          <w:sz w:val="28"/>
          <w:szCs w:val="28"/>
        </w:rPr>
        <w:t>».</w:t>
      </w:r>
    </w:p>
    <w:p w:rsidR="004014AA" w:rsidRPr="007743AA" w:rsidRDefault="00560EB1" w:rsidP="004014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3.6. </w:t>
      </w:r>
      <w:r w:rsidRPr="00560EB1">
        <w:rPr>
          <w:bCs/>
          <w:sz w:val="28"/>
          <w:szCs w:val="28"/>
        </w:rPr>
        <w:t>Дополнить пункт 3.1.</w:t>
      </w:r>
      <w:r>
        <w:rPr>
          <w:bCs/>
          <w:sz w:val="28"/>
          <w:szCs w:val="28"/>
        </w:rPr>
        <w:t>4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  <w:r w:rsidR="00F762B2" w:rsidRPr="00BB5A55">
        <w:rPr>
          <w:bCs/>
          <w:sz w:val="28"/>
          <w:szCs w:val="28"/>
        </w:rPr>
        <w:t xml:space="preserve">          </w:t>
      </w:r>
      <w:r w:rsidR="007C0368" w:rsidRPr="00BB5A55">
        <w:rPr>
          <w:bCs/>
          <w:sz w:val="28"/>
          <w:szCs w:val="28"/>
        </w:rPr>
        <w:t xml:space="preserve"> </w:t>
      </w:r>
    </w:p>
    <w:p w:rsidR="007743AA" w:rsidRDefault="00F762B2" w:rsidP="007743AA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 «3.1.</w:t>
      </w:r>
      <w:r w:rsidR="004014AA">
        <w:rPr>
          <w:bCs/>
          <w:sz w:val="28"/>
          <w:szCs w:val="28"/>
        </w:rPr>
        <w:t>4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="007743AA" w:rsidRPr="007743AA">
        <w:rPr>
          <w:bCs/>
          <w:sz w:val="28"/>
          <w:szCs w:val="28"/>
        </w:rPr>
        <w:t xml:space="preserve">Предостережение не может содержать требования </w:t>
      </w:r>
      <w:r w:rsidR="00D60A89">
        <w:rPr>
          <w:bCs/>
          <w:sz w:val="28"/>
          <w:szCs w:val="28"/>
        </w:rPr>
        <w:br/>
      </w:r>
      <w:r w:rsidR="007743AA" w:rsidRPr="007743AA">
        <w:rPr>
          <w:bCs/>
          <w:sz w:val="28"/>
          <w:szCs w:val="28"/>
        </w:rPr>
        <w:t>о предоставлении юридическим лицом, индивидуальным предпринимателем сведений и документов</w:t>
      </w:r>
      <w:r w:rsidRPr="00BB5A55">
        <w:rPr>
          <w:bCs/>
          <w:sz w:val="28"/>
          <w:szCs w:val="28"/>
        </w:rPr>
        <w:t>»</w:t>
      </w:r>
      <w:r w:rsidR="007743AA" w:rsidRPr="007743AA">
        <w:rPr>
          <w:bCs/>
          <w:sz w:val="28"/>
          <w:szCs w:val="28"/>
        </w:rPr>
        <w:t>.</w:t>
      </w:r>
    </w:p>
    <w:p w:rsidR="00560EB1" w:rsidRPr="007743AA" w:rsidRDefault="00560EB1" w:rsidP="007743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3.7. </w:t>
      </w:r>
      <w:r w:rsidRPr="00560EB1">
        <w:rPr>
          <w:bCs/>
          <w:sz w:val="28"/>
          <w:szCs w:val="28"/>
        </w:rPr>
        <w:t>Дополнить пункт 3.1.</w:t>
      </w:r>
      <w:r>
        <w:rPr>
          <w:bCs/>
          <w:sz w:val="28"/>
          <w:szCs w:val="28"/>
        </w:rPr>
        <w:t>5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</w:p>
    <w:p w:rsidR="00A96D39" w:rsidRDefault="00A96D39" w:rsidP="00A96D39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  «3.1.</w:t>
      </w:r>
      <w:r w:rsidR="004014AA">
        <w:rPr>
          <w:bCs/>
          <w:sz w:val="28"/>
          <w:szCs w:val="28"/>
        </w:rPr>
        <w:t>5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Pr="00A96D39">
        <w:rPr>
          <w:bCs/>
          <w:sz w:val="28"/>
          <w:szCs w:val="28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</w:t>
      </w:r>
      <w:r w:rsidR="00D60A89">
        <w:rPr>
          <w:bCs/>
          <w:sz w:val="28"/>
          <w:szCs w:val="28"/>
        </w:rPr>
        <w:br/>
      </w:r>
      <w:r w:rsidRPr="00A96D39">
        <w:rPr>
          <w:bCs/>
          <w:sz w:val="28"/>
          <w:szCs w:val="28"/>
        </w:rPr>
        <w:t xml:space="preserve">о направлении предостережения, с использованием информационно-телекоммуникационной сети "Интернет", в том числе по адресу электронной </w:t>
      </w:r>
      <w:r w:rsidRPr="00A96D39">
        <w:rPr>
          <w:bCs/>
          <w:sz w:val="28"/>
          <w:szCs w:val="28"/>
        </w:rPr>
        <w:lastRenderedPageBreak/>
        <w:t>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</w:p>
    <w:p w:rsidR="00560EB1" w:rsidRPr="00BB5A55" w:rsidRDefault="00560EB1" w:rsidP="00A96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3.8. </w:t>
      </w:r>
      <w:r w:rsidRPr="00560EB1">
        <w:rPr>
          <w:bCs/>
          <w:sz w:val="28"/>
          <w:szCs w:val="28"/>
        </w:rPr>
        <w:t>Дополнить пункт 3.1.</w:t>
      </w:r>
      <w:r>
        <w:rPr>
          <w:bCs/>
          <w:sz w:val="28"/>
          <w:szCs w:val="28"/>
        </w:rPr>
        <w:t>6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</w:p>
    <w:p w:rsidR="00A96D39" w:rsidRDefault="00A96D39" w:rsidP="00A96D39">
      <w:pPr>
        <w:jc w:val="both"/>
        <w:rPr>
          <w:bCs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«3.1.</w:t>
      </w:r>
      <w:r w:rsidR="004014AA">
        <w:rPr>
          <w:bCs/>
          <w:sz w:val="28"/>
          <w:szCs w:val="28"/>
        </w:rPr>
        <w:t>6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Pr="00BB5A55">
        <w:rPr>
          <w:bCs/>
          <w:sz w:val="28"/>
          <w:szCs w:val="28"/>
        </w:rPr>
        <w:t xml:space="preserve">В случае подачи юридическим лицом, индивидуальным предпринимателем возражений на предостережение, Департамент </w:t>
      </w:r>
      <w:r w:rsidR="007C0368" w:rsidRPr="00BB5A55">
        <w:rPr>
          <w:bCs/>
          <w:sz w:val="28"/>
          <w:szCs w:val="28"/>
        </w:rPr>
        <w:t xml:space="preserve">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</w:t>
      </w:r>
      <w:r w:rsidR="004014AA">
        <w:rPr>
          <w:bCs/>
          <w:sz w:val="28"/>
          <w:szCs w:val="28"/>
        </w:rPr>
        <w:t xml:space="preserve">пунктом </w:t>
      </w:r>
      <w:r w:rsidR="004014AA" w:rsidRPr="004014AA">
        <w:rPr>
          <w:bCs/>
          <w:sz w:val="28"/>
          <w:szCs w:val="28"/>
        </w:rPr>
        <w:t>3.1.5</w:t>
      </w:r>
      <w:r w:rsidR="004014AA" w:rsidRPr="004014AA">
        <w:rPr>
          <w:bCs/>
          <w:sz w:val="28"/>
          <w:szCs w:val="28"/>
          <w:vertAlign w:val="superscript"/>
        </w:rPr>
        <w:t>1</w:t>
      </w:r>
      <w:r w:rsidR="007C0368" w:rsidRPr="00BB5A55">
        <w:rPr>
          <w:bCs/>
          <w:sz w:val="28"/>
          <w:szCs w:val="28"/>
        </w:rPr>
        <w:t xml:space="preserve"> настоящего Административного регламента</w:t>
      </w:r>
      <w:r w:rsidR="00C154F1">
        <w:rPr>
          <w:bCs/>
          <w:sz w:val="28"/>
          <w:szCs w:val="28"/>
        </w:rPr>
        <w:t xml:space="preserve">. Проект </w:t>
      </w:r>
      <w:r w:rsidR="00C154F1" w:rsidRPr="00C154F1">
        <w:rPr>
          <w:bCs/>
          <w:sz w:val="28"/>
          <w:szCs w:val="28"/>
        </w:rPr>
        <w:t xml:space="preserve">возражений </w:t>
      </w:r>
      <w:r w:rsidR="00D60A89">
        <w:rPr>
          <w:bCs/>
          <w:sz w:val="28"/>
          <w:szCs w:val="28"/>
        </w:rPr>
        <w:br/>
      </w:r>
      <w:r w:rsidR="00C154F1" w:rsidRPr="00C154F1">
        <w:rPr>
          <w:bCs/>
          <w:sz w:val="28"/>
          <w:szCs w:val="28"/>
        </w:rPr>
        <w:t>на предостережение</w:t>
      </w:r>
      <w:r w:rsidR="00C154F1">
        <w:rPr>
          <w:bCs/>
          <w:sz w:val="28"/>
          <w:szCs w:val="28"/>
        </w:rPr>
        <w:t xml:space="preserve"> подготавливается должностным лицом Департамента </w:t>
      </w:r>
      <w:r w:rsidR="00D60A89">
        <w:rPr>
          <w:bCs/>
          <w:sz w:val="28"/>
          <w:szCs w:val="28"/>
        </w:rPr>
        <w:br/>
      </w:r>
      <w:r w:rsidR="00C154F1">
        <w:rPr>
          <w:bCs/>
          <w:sz w:val="28"/>
          <w:szCs w:val="28"/>
        </w:rPr>
        <w:t xml:space="preserve">и подписывается </w:t>
      </w:r>
      <w:r w:rsidR="00C154F1" w:rsidRPr="00C154F1">
        <w:rPr>
          <w:bCs/>
          <w:sz w:val="28"/>
          <w:szCs w:val="28"/>
        </w:rPr>
        <w:t>руководител</w:t>
      </w:r>
      <w:r w:rsidR="00C154F1">
        <w:rPr>
          <w:bCs/>
          <w:sz w:val="28"/>
          <w:szCs w:val="28"/>
        </w:rPr>
        <w:t>ем</w:t>
      </w:r>
      <w:r w:rsidR="00C154F1" w:rsidRPr="00C154F1">
        <w:rPr>
          <w:bCs/>
          <w:sz w:val="28"/>
          <w:szCs w:val="28"/>
        </w:rPr>
        <w:t xml:space="preserve"> (заместител</w:t>
      </w:r>
      <w:r w:rsidR="00C154F1">
        <w:rPr>
          <w:bCs/>
          <w:sz w:val="28"/>
          <w:szCs w:val="28"/>
        </w:rPr>
        <w:t>ем</w:t>
      </w:r>
      <w:r w:rsidR="00C154F1" w:rsidRPr="00C154F1">
        <w:rPr>
          <w:bCs/>
          <w:sz w:val="28"/>
          <w:szCs w:val="28"/>
        </w:rPr>
        <w:t xml:space="preserve"> руководителя) Департамента</w:t>
      </w:r>
      <w:r w:rsidR="00D60A89">
        <w:rPr>
          <w:bCs/>
          <w:sz w:val="28"/>
          <w:szCs w:val="28"/>
        </w:rPr>
        <w:br/>
      </w:r>
      <w:r w:rsidR="00C154F1" w:rsidRPr="00C154F1">
        <w:rPr>
          <w:bCs/>
          <w:sz w:val="28"/>
          <w:szCs w:val="28"/>
        </w:rPr>
        <w:t xml:space="preserve"> или ин</w:t>
      </w:r>
      <w:r w:rsidR="00C154F1">
        <w:rPr>
          <w:bCs/>
          <w:sz w:val="28"/>
          <w:szCs w:val="28"/>
        </w:rPr>
        <w:t>ым</w:t>
      </w:r>
      <w:r w:rsidR="00C154F1" w:rsidRPr="00C154F1">
        <w:rPr>
          <w:bCs/>
          <w:sz w:val="28"/>
          <w:szCs w:val="28"/>
        </w:rPr>
        <w:t xml:space="preserve"> уполномоченн</w:t>
      </w:r>
      <w:r w:rsidR="00C154F1">
        <w:rPr>
          <w:bCs/>
          <w:sz w:val="28"/>
          <w:szCs w:val="28"/>
        </w:rPr>
        <w:t>ым</w:t>
      </w:r>
      <w:r w:rsidR="00C154F1" w:rsidRPr="00C154F1">
        <w:rPr>
          <w:bCs/>
          <w:sz w:val="28"/>
          <w:szCs w:val="28"/>
        </w:rPr>
        <w:t xml:space="preserve"> приказом Департамента должностн</w:t>
      </w:r>
      <w:r w:rsidR="00C154F1">
        <w:rPr>
          <w:bCs/>
          <w:sz w:val="28"/>
          <w:szCs w:val="28"/>
        </w:rPr>
        <w:t>ым</w:t>
      </w:r>
      <w:r w:rsidR="00C154F1" w:rsidRPr="00C154F1">
        <w:rPr>
          <w:bCs/>
          <w:sz w:val="28"/>
          <w:szCs w:val="28"/>
        </w:rPr>
        <w:t xml:space="preserve"> лицо</w:t>
      </w:r>
      <w:r w:rsidR="00C154F1">
        <w:rPr>
          <w:bCs/>
          <w:sz w:val="28"/>
          <w:szCs w:val="28"/>
        </w:rPr>
        <w:t>м</w:t>
      </w:r>
      <w:r w:rsidR="00C154F1" w:rsidRPr="00C154F1">
        <w:rPr>
          <w:bCs/>
          <w:sz w:val="28"/>
          <w:szCs w:val="28"/>
        </w:rPr>
        <w:t xml:space="preserve"> Департамента</w:t>
      </w:r>
      <w:r w:rsidR="00C154F1">
        <w:rPr>
          <w:bCs/>
          <w:sz w:val="28"/>
          <w:szCs w:val="28"/>
        </w:rPr>
        <w:t>.»</w:t>
      </w:r>
      <w:r w:rsidR="007C0368" w:rsidRPr="00BB5A55">
        <w:rPr>
          <w:bCs/>
          <w:sz w:val="28"/>
          <w:szCs w:val="28"/>
        </w:rPr>
        <w:t>.</w:t>
      </w:r>
    </w:p>
    <w:p w:rsidR="00560EB1" w:rsidRPr="00A96D39" w:rsidRDefault="00560EB1" w:rsidP="00560EB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3.9.</w:t>
      </w:r>
      <w:r w:rsidRPr="00560EB1">
        <w:rPr>
          <w:bCs/>
          <w:sz w:val="28"/>
          <w:szCs w:val="28"/>
        </w:rPr>
        <w:t xml:space="preserve"> Дополнить пункт 3.1.</w:t>
      </w:r>
      <w:r>
        <w:rPr>
          <w:bCs/>
          <w:sz w:val="28"/>
          <w:szCs w:val="28"/>
        </w:rPr>
        <w:t>7</w:t>
      </w:r>
      <w:r w:rsidRPr="00560EB1">
        <w:rPr>
          <w:bCs/>
          <w:sz w:val="28"/>
          <w:szCs w:val="28"/>
          <w:vertAlign w:val="superscript"/>
        </w:rPr>
        <w:t xml:space="preserve">1 </w:t>
      </w:r>
      <w:r w:rsidRPr="00560EB1">
        <w:rPr>
          <w:bCs/>
          <w:sz w:val="28"/>
          <w:szCs w:val="28"/>
        </w:rPr>
        <w:t>следующего содержания</w:t>
      </w:r>
      <w:r>
        <w:rPr>
          <w:bCs/>
          <w:sz w:val="28"/>
          <w:szCs w:val="28"/>
        </w:rPr>
        <w:t>:</w:t>
      </w:r>
    </w:p>
    <w:p w:rsidR="00560EB1" w:rsidRPr="009762FF" w:rsidRDefault="007C0368" w:rsidP="009762FF">
      <w:pPr>
        <w:jc w:val="both"/>
        <w:rPr>
          <w:b/>
          <w:sz w:val="28"/>
          <w:szCs w:val="28"/>
        </w:rPr>
      </w:pPr>
      <w:r w:rsidRPr="00BB5A55">
        <w:rPr>
          <w:bCs/>
          <w:sz w:val="28"/>
          <w:szCs w:val="28"/>
        </w:rPr>
        <w:t xml:space="preserve">          «3.1.</w:t>
      </w:r>
      <w:r w:rsidR="004014AA">
        <w:rPr>
          <w:bCs/>
          <w:sz w:val="28"/>
          <w:szCs w:val="28"/>
        </w:rPr>
        <w:t>7</w:t>
      </w:r>
      <w:r w:rsidR="00BB5A55" w:rsidRPr="00BB5A55">
        <w:rPr>
          <w:bCs/>
          <w:sz w:val="28"/>
          <w:szCs w:val="28"/>
          <w:vertAlign w:val="superscript"/>
        </w:rPr>
        <w:t>1</w:t>
      </w:r>
      <w:r w:rsidR="001F2776">
        <w:rPr>
          <w:bCs/>
          <w:sz w:val="28"/>
          <w:szCs w:val="28"/>
        </w:rPr>
        <w:t xml:space="preserve">. </w:t>
      </w:r>
      <w:r w:rsidRPr="00BB5A55">
        <w:rPr>
          <w:bCs/>
          <w:sz w:val="28"/>
          <w:szCs w:val="28"/>
        </w:rPr>
        <w:t xml:space="preserve">Результатом выполнения административной процедуры является </w:t>
      </w:r>
      <w:r w:rsidR="00C154F1" w:rsidRPr="00C154F1">
        <w:rPr>
          <w:bCs/>
          <w:sz w:val="28"/>
          <w:szCs w:val="28"/>
        </w:rPr>
        <w:t xml:space="preserve">выдача предостережения о недопустимости нарушения обязательных требований и требований, установленных правовыми актами города </w:t>
      </w:r>
      <w:proofErr w:type="gramStart"/>
      <w:r w:rsidR="00C154F1" w:rsidRPr="00C154F1">
        <w:rPr>
          <w:bCs/>
          <w:sz w:val="28"/>
          <w:szCs w:val="28"/>
        </w:rPr>
        <w:t xml:space="preserve">Перми </w:t>
      </w:r>
      <w:r w:rsidRPr="00BB5A55">
        <w:rPr>
          <w:bCs/>
          <w:sz w:val="28"/>
          <w:szCs w:val="28"/>
        </w:rPr>
        <w:t>»</w:t>
      </w:r>
      <w:proofErr w:type="gramEnd"/>
      <w:r w:rsidRPr="00BB5A55">
        <w:rPr>
          <w:bCs/>
          <w:sz w:val="28"/>
          <w:szCs w:val="28"/>
        </w:rPr>
        <w:t>.</w:t>
      </w:r>
    </w:p>
    <w:p w:rsidR="005F09B5" w:rsidRPr="005F09B5" w:rsidRDefault="00AC7DE7" w:rsidP="00AC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09B5" w:rsidRPr="005F09B5">
        <w:rPr>
          <w:sz w:val="28"/>
          <w:szCs w:val="28"/>
        </w:rPr>
        <w:t xml:space="preserve"> </w:t>
      </w:r>
      <w:r w:rsidR="00560EB1">
        <w:rPr>
          <w:sz w:val="28"/>
          <w:szCs w:val="28"/>
        </w:rPr>
        <w:t>3.10</w:t>
      </w:r>
      <w:r w:rsidR="0082208C">
        <w:rPr>
          <w:sz w:val="28"/>
          <w:szCs w:val="28"/>
        </w:rPr>
        <w:t>.</w:t>
      </w:r>
      <w:r w:rsidR="005F09B5" w:rsidRPr="005F09B5">
        <w:rPr>
          <w:b/>
          <w:sz w:val="28"/>
          <w:szCs w:val="28"/>
        </w:rPr>
        <w:t xml:space="preserve">  </w:t>
      </w:r>
      <w:r w:rsidR="005F09B5" w:rsidRPr="005F09B5">
        <w:rPr>
          <w:sz w:val="28"/>
          <w:szCs w:val="28"/>
        </w:rPr>
        <w:t>Пункт 3.2.3</w:t>
      </w:r>
      <w:r w:rsidR="005F09B5" w:rsidRPr="005F09B5">
        <w:rPr>
          <w:b/>
          <w:sz w:val="28"/>
          <w:szCs w:val="28"/>
        </w:rPr>
        <w:t xml:space="preserve"> </w:t>
      </w:r>
      <w:r w:rsidR="005F09B5" w:rsidRPr="005F09B5">
        <w:rPr>
          <w:sz w:val="28"/>
          <w:szCs w:val="28"/>
        </w:rPr>
        <w:t>признать утратившим силу;</w:t>
      </w:r>
    </w:p>
    <w:p w:rsidR="005F09B5" w:rsidRPr="005F09B5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82208C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Пункт 3.2.6 дополнить словами «с учетом </w:t>
      </w:r>
      <w:proofErr w:type="gramStart"/>
      <w:r w:rsidR="005F09B5" w:rsidRPr="005F09B5">
        <w:rPr>
          <w:sz w:val="28"/>
          <w:szCs w:val="28"/>
        </w:rPr>
        <w:t>особенностей  планирования</w:t>
      </w:r>
      <w:proofErr w:type="gramEnd"/>
      <w:r w:rsidR="005F09B5" w:rsidRPr="005F09B5">
        <w:rPr>
          <w:sz w:val="28"/>
          <w:szCs w:val="28"/>
        </w:rPr>
        <w:t xml:space="preserve"> проверок, установленных Федеральным законом от 26 декабря 2008 г. № 294-ФЗ»; </w:t>
      </w:r>
    </w:p>
    <w:p w:rsidR="0082208C" w:rsidRDefault="0082208C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EB1">
        <w:rPr>
          <w:sz w:val="28"/>
          <w:szCs w:val="28"/>
        </w:rPr>
        <w:t>3.12.</w:t>
      </w:r>
      <w:r>
        <w:rPr>
          <w:sz w:val="28"/>
          <w:szCs w:val="28"/>
        </w:rPr>
        <w:t xml:space="preserve"> П</w:t>
      </w:r>
      <w:r w:rsidR="005F09B5" w:rsidRPr="005F09B5">
        <w:rPr>
          <w:sz w:val="28"/>
          <w:szCs w:val="28"/>
        </w:rPr>
        <w:t>ункт 3.2.11</w:t>
      </w:r>
      <w:r w:rsidRPr="0082208C">
        <w:rPr>
          <w:sz w:val="28"/>
          <w:szCs w:val="28"/>
        </w:rPr>
        <w:t xml:space="preserve"> </w:t>
      </w:r>
      <w:proofErr w:type="gramStart"/>
      <w:r w:rsidRPr="0082208C">
        <w:rPr>
          <w:sz w:val="28"/>
          <w:szCs w:val="28"/>
        </w:rPr>
        <w:t>изложить  в</w:t>
      </w:r>
      <w:proofErr w:type="gramEnd"/>
      <w:r w:rsidRPr="0082208C">
        <w:rPr>
          <w:sz w:val="28"/>
          <w:szCs w:val="28"/>
        </w:rPr>
        <w:t xml:space="preserve"> следующей редакции</w:t>
      </w:r>
      <w:r>
        <w:rPr>
          <w:sz w:val="28"/>
          <w:szCs w:val="28"/>
        </w:rPr>
        <w:t>: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2208C">
        <w:rPr>
          <w:sz w:val="28"/>
          <w:szCs w:val="28"/>
        </w:rPr>
        <w:t>3.2.11. основанием для проведения внеплановых проверок соблюдения обязательных требований и требований, установленных правовыми актами города Перми юридическими лицами, индивидуальными предпринимателями, гражданами (далее - проверяемые лица), является: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 w:rsidRPr="0082208C">
        <w:rPr>
          <w:sz w:val="28"/>
          <w:szCs w:val="28"/>
        </w:rPr>
        <w:t xml:space="preserve">истечение срока исполнения </w:t>
      </w:r>
      <w:proofErr w:type="gramStart"/>
      <w:r w:rsidRPr="0082208C">
        <w:rPr>
          <w:sz w:val="28"/>
          <w:szCs w:val="28"/>
        </w:rPr>
        <w:t>проверяемым лицом</w:t>
      </w:r>
      <w:proofErr w:type="gramEnd"/>
      <w:r w:rsidRPr="0082208C">
        <w:rPr>
          <w:sz w:val="28"/>
          <w:szCs w:val="28"/>
        </w:rPr>
        <w:t xml:space="preserve"> ранее выданного Департаментом предписания об устранении выявленного нарушения обязательных требований и требований, установленных правовыми актами города Перми;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 w:rsidRPr="0082208C">
        <w:rPr>
          <w:sz w:val="28"/>
          <w:szCs w:val="28"/>
        </w:rPr>
        <w:t xml:space="preserve">мотивированное представление должностного лица Департамента 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 xml:space="preserve">по результатам рассмотрения или предварительной проверки поступивших 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>в Департамент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 xml:space="preserve"> о следующих фактах: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 w:rsidRPr="0082208C">
        <w:rPr>
          <w:sz w:val="28"/>
          <w:szCs w:val="28"/>
        </w:rPr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</w:t>
      </w:r>
      <w:r w:rsidRPr="0082208C">
        <w:rPr>
          <w:sz w:val="28"/>
          <w:szCs w:val="28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 w:rsidRPr="0082208C">
        <w:rPr>
          <w:sz w:val="28"/>
          <w:szCs w:val="28"/>
        </w:rPr>
        <w:t xml:space="preserve">причинение вреда жизни, здоровью граждан, вреда животным, растениям, окружающей среде, объектам культурного наследия (памятникам истории 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>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82208C" w:rsidRPr="0082208C" w:rsidRDefault="0082208C" w:rsidP="0082208C">
      <w:pPr>
        <w:ind w:firstLine="709"/>
        <w:jc w:val="both"/>
        <w:rPr>
          <w:sz w:val="28"/>
          <w:szCs w:val="28"/>
        </w:rPr>
      </w:pPr>
      <w:r w:rsidRPr="0082208C">
        <w:rPr>
          <w:sz w:val="28"/>
          <w:szCs w:val="28"/>
        </w:rPr>
        <w:t xml:space="preserve">поступление в Департамент, в частности посредством государственной информационной системы жилищно-коммунального хозяйства (далее - система),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выявление Департаментом в системе информации 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 xml:space="preserve">о фактах нарушения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</w:t>
      </w:r>
      <w:r w:rsidR="00D8602B" w:rsidRPr="00D8602B">
        <w:rPr>
          <w:sz w:val="28"/>
          <w:szCs w:val="28"/>
        </w:rPr>
        <w:t>о фактах нарушения требований правил предоставления, приостановки и ограничения предоставления коммунальных услуг  пользователям муниципальных жилых помещений в многоквартирном доме  и муниципальных жилых домов, о фактах нарушения требований порядка осуществления перепланировки и (или) переустройства муниципальных жилых помещений в многоквартирном доме</w:t>
      </w:r>
      <w:r w:rsidR="00D8602B">
        <w:rPr>
          <w:sz w:val="28"/>
          <w:szCs w:val="28"/>
        </w:rPr>
        <w:t xml:space="preserve">, </w:t>
      </w:r>
      <w:r w:rsidR="00D60A89">
        <w:rPr>
          <w:sz w:val="28"/>
          <w:szCs w:val="28"/>
        </w:rPr>
        <w:br/>
      </w:r>
      <w:r w:rsidRPr="0082208C">
        <w:rPr>
          <w:sz w:val="28"/>
          <w:szCs w:val="28"/>
        </w:rPr>
        <w:t xml:space="preserve">о фактах нарушения управляющей организацией обязательств, предусмотренных </w:t>
      </w:r>
      <w:r w:rsidR="00D8602B">
        <w:rPr>
          <w:sz w:val="28"/>
          <w:szCs w:val="28"/>
        </w:rPr>
        <w:t xml:space="preserve"> частью 2 статьи 162 </w:t>
      </w:r>
      <w:r w:rsidRPr="0082208C">
        <w:rPr>
          <w:sz w:val="28"/>
          <w:szCs w:val="28"/>
        </w:rPr>
        <w:t>Жилищного кодекса Российской Федерации;</w:t>
      </w:r>
    </w:p>
    <w:p w:rsidR="0082208C" w:rsidRDefault="0082208C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прокурора</w:t>
      </w:r>
      <w:r w:rsidR="00D8602B">
        <w:rPr>
          <w:sz w:val="28"/>
          <w:szCs w:val="28"/>
        </w:rPr>
        <w:t>;»</w:t>
      </w:r>
    </w:p>
    <w:p w:rsidR="005F09B5" w:rsidRPr="005F09B5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8602B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В первом абзаце пункта </w:t>
      </w:r>
      <w:proofErr w:type="gramStart"/>
      <w:r w:rsidR="005F09B5" w:rsidRPr="005F09B5">
        <w:rPr>
          <w:sz w:val="28"/>
          <w:szCs w:val="28"/>
        </w:rPr>
        <w:t>3.3.10  слово</w:t>
      </w:r>
      <w:proofErr w:type="gramEnd"/>
      <w:r w:rsidR="005F09B5" w:rsidRPr="005F09B5">
        <w:rPr>
          <w:sz w:val="28"/>
          <w:szCs w:val="28"/>
        </w:rPr>
        <w:t xml:space="preserve"> «представить» заменить словом «направить»;</w:t>
      </w:r>
    </w:p>
    <w:p w:rsidR="00D8602B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D8602B">
        <w:rPr>
          <w:sz w:val="28"/>
          <w:szCs w:val="28"/>
        </w:rPr>
        <w:t xml:space="preserve">. </w:t>
      </w:r>
      <w:r w:rsidR="005F09B5" w:rsidRPr="005F09B5">
        <w:rPr>
          <w:sz w:val="28"/>
          <w:szCs w:val="28"/>
        </w:rPr>
        <w:t xml:space="preserve">  </w:t>
      </w:r>
      <w:proofErr w:type="gramStart"/>
      <w:r w:rsidR="005F09B5" w:rsidRPr="005F09B5">
        <w:rPr>
          <w:sz w:val="28"/>
          <w:szCs w:val="28"/>
        </w:rPr>
        <w:t>Пункт  3.3.13</w:t>
      </w:r>
      <w:proofErr w:type="gramEnd"/>
      <w:r w:rsidR="005F09B5" w:rsidRPr="005F09B5">
        <w:rPr>
          <w:b/>
          <w:sz w:val="28"/>
          <w:szCs w:val="28"/>
        </w:rPr>
        <w:t xml:space="preserve"> </w:t>
      </w:r>
      <w:r w:rsidR="005F09B5" w:rsidRPr="005F09B5">
        <w:rPr>
          <w:sz w:val="28"/>
          <w:szCs w:val="28"/>
        </w:rPr>
        <w:t xml:space="preserve"> изложить в следующей редакции: </w:t>
      </w:r>
    </w:p>
    <w:p w:rsid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«3.3.13.  в случае если после рассмотрения представленных пояснений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 xml:space="preserve">и документов либо при непредоставлении запрашиваемых пояснений Департамент </w:t>
      </w:r>
      <w:proofErr w:type="gramStart"/>
      <w:r w:rsidRPr="005F09B5">
        <w:rPr>
          <w:sz w:val="28"/>
          <w:szCs w:val="28"/>
        </w:rPr>
        <w:t>установит  признаки</w:t>
      </w:r>
      <w:proofErr w:type="gramEnd"/>
      <w:r w:rsidRPr="005F09B5">
        <w:rPr>
          <w:sz w:val="28"/>
          <w:szCs w:val="28"/>
        </w:rPr>
        <w:t xml:space="preserve"> нарушения обязательных требований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 xml:space="preserve">или требований, </w:t>
      </w:r>
      <w:bookmarkStart w:id="8" w:name="_Hlk9859286"/>
      <w:r w:rsidRPr="005F09B5">
        <w:rPr>
          <w:sz w:val="28"/>
          <w:szCs w:val="28"/>
        </w:rPr>
        <w:t>установленных правовыми актами города Перми</w:t>
      </w:r>
      <w:bookmarkEnd w:id="8"/>
      <w:r w:rsidRPr="005F09B5">
        <w:rPr>
          <w:sz w:val="28"/>
          <w:szCs w:val="28"/>
        </w:rPr>
        <w:t>, должностные лица Департамента вправе провести выездную проверку;</w:t>
      </w:r>
    </w:p>
    <w:p w:rsidR="005F09B5" w:rsidRPr="005F09B5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F06D9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</w:t>
      </w:r>
      <w:proofErr w:type="gramStart"/>
      <w:r w:rsidR="005F09B5" w:rsidRPr="005F09B5">
        <w:rPr>
          <w:sz w:val="28"/>
          <w:szCs w:val="28"/>
        </w:rPr>
        <w:t>В  первом</w:t>
      </w:r>
      <w:proofErr w:type="gramEnd"/>
      <w:r w:rsidR="005F09B5" w:rsidRPr="005F09B5">
        <w:rPr>
          <w:sz w:val="28"/>
          <w:szCs w:val="28"/>
        </w:rPr>
        <w:t xml:space="preserve"> абзаце  пункта 3.5.4 слова «в день оформления»  исключить; </w:t>
      </w:r>
    </w:p>
    <w:p w:rsidR="00735282" w:rsidRPr="005F09B5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2F06D9">
        <w:rPr>
          <w:sz w:val="28"/>
          <w:szCs w:val="28"/>
        </w:rPr>
        <w:t>.</w:t>
      </w:r>
      <w:r w:rsidR="00735282">
        <w:rPr>
          <w:sz w:val="28"/>
          <w:szCs w:val="28"/>
        </w:rPr>
        <w:t xml:space="preserve"> </w:t>
      </w:r>
      <w:r w:rsidR="005F09B5" w:rsidRPr="005F09B5">
        <w:rPr>
          <w:sz w:val="28"/>
          <w:szCs w:val="28"/>
        </w:rPr>
        <w:t xml:space="preserve"> В третьем абзаце пункта 3.5.4 слова «в день оформления акта проверки» исключить;</w:t>
      </w:r>
    </w:p>
    <w:p w:rsidR="005F09B5" w:rsidRPr="005F09B5" w:rsidRDefault="00560EB1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DC694A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Пункт 3.6.2 признать утратившим силу;</w:t>
      </w:r>
    </w:p>
    <w:p w:rsidR="005F09B5" w:rsidRPr="005F09B5" w:rsidRDefault="00471FDB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DC694A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Во втором абзаце пункта </w:t>
      </w:r>
      <w:proofErr w:type="gramStart"/>
      <w:r w:rsidR="005F09B5" w:rsidRPr="005F09B5">
        <w:rPr>
          <w:sz w:val="28"/>
          <w:szCs w:val="28"/>
        </w:rPr>
        <w:t>3.6.3  слова</w:t>
      </w:r>
      <w:proofErr w:type="gramEnd"/>
      <w:r w:rsidR="005F09B5" w:rsidRPr="005F09B5">
        <w:rPr>
          <w:sz w:val="28"/>
          <w:szCs w:val="28"/>
        </w:rPr>
        <w:t xml:space="preserve"> « одновременно с оформлением акта проверки оформляет» заменить словом  «выдает»;</w:t>
      </w:r>
    </w:p>
    <w:p w:rsidR="00177400" w:rsidRDefault="00471FDB" w:rsidP="005F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DC694A">
        <w:rPr>
          <w:sz w:val="28"/>
          <w:szCs w:val="28"/>
        </w:rPr>
        <w:t>.</w:t>
      </w:r>
      <w:r w:rsidR="005F09B5" w:rsidRPr="005F09B5">
        <w:rPr>
          <w:sz w:val="28"/>
          <w:szCs w:val="28"/>
        </w:rPr>
        <w:t xml:space="preserve"> </w:t>
      </w:r>
      <w:r w:rsidR="001D0F25">
        <w:rPr>
          <w:sz w:val="28"/>
          <w:szCs w:val="28"/>
        </w:rPr>
        <w:t>Д</w:t>
      </w:r>
      <w:r w:rsidR="005F09B5" w:rsidRPr="005F09B5">
        <w:rPr>
          <w:sz w:val="28"/>
          <w:szCs w:val="28"/>
        </w:rPr>
        <w:t>ополнить пунктом  3.6.3.1</w:t>
      </w:r>
      <w:r w:rsidR="005F09B5" w:rsidRPr="005F09B5">
        <w:rPr>
          <w:b/>
          <w:sz w:val="28"/>
          <w:szCs w:val="28"/>
        </w:rPr>
        <w:t xml:space="preserve">  </w:t>
      </w:r>
      <w:r w:rsidR="005F09B5" w:rsidRPr="005F09B5">
        <w:rPr>
          <w:sz w:val="28"/>
          <w:szCs w:val="28"/>
        </w:rPr>
        <w:t>следующего содержания</w:t>
      </w:r>
      <w:r w:rsidR="00177400">
        <w:rPr>
          <w:sz w:val="28"/>
          <w:szCs w:val="28"/>
        </w:rPr>
        <w:t>:</w:t>
      </w:r>
    </w:p>
    <w:p w:rsidR="005F09B5" w:rsidRP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b/>
          <w:sz w:val="28"/>
          <w:szCs w:val="28"/>
        </w:rPr>
        <w:t>«</w:t>
      </w:r>
      <w:r w:rsidR="00A34A7C" w:rsidRPr="00A34A7C">
        <w:rPr>
          <w:sz w:val="28"/>
          <w:szCs w:val="28"/>
        </w:rPr>
        <w:t>3.6.3.1.</w:t>
      </w:r>
      <w:r w:rsidR="00A34A7C">
        <w:rPr>
          <w:b/>
          <w:sz w:val="28"/>
          <w:szCs w:val="28"/>
        </w:rPr>
        <w:t xml:space="preserve"> </w:t>
      </w:r>
      <w:r w:rsidRPr="005F09B5">
        <w:rPr>
          <w:sz w:val="28"/>
          <w:szCs w:val="28"/>
        </w:rPr>
        <w:t xml:space="preserve">В случае выявления нарушений, подпадающих под состав административного правонарушения, предусмотренного </w:t>
      </w:r>
      <w:proofErr w:type="gramStart"/>
      <w:r w:rsidRPr="005F09B5">
        <w:rPr>
          <w:sz w:val="28"/>
          <w:szCs w:val="28"/>
        </w:rPr>
        <w:t>статьями  6.6</w:t>
      </w:r>
      <w:proofErr w:type="gramEnd"/>
      <w:r w:rsidRPr="005F09B5">
        <w:rPr>
          <w:sz w:val="28"/>
          <w:szCs w:val="28"/>
        </w:rPr>
        <w:t xml:space="preserve">,  6.7, 6.11  Закона Пермского края от 06.04.2015  № 460-П «Об административных правонарушениях в Пермском крае»  составляется  протокол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>об  административном правонарушении. Материалы дел об административных правонарушениях направляются для рассмотрения административным комиссиям.</w:t>
      </w:r>
    </w:p>
    <w:p w:rsidR="005F09B5" w:rsidRPr="005F09B5" w:rsidRDefault="005F09B5" w:rsidP="005F09B5">
      <w:pPr>
        <w:ind w:firstLine="709"/>
        <w:jc w:val="both"/>
        <w:rPr>
          <w:b/>
          <w:sz w:val="28"/>
          <w:szCs w:val="28"/>
        </w:rPr>
      </w:pPr>
      <w:r w:rsidRPr="005F09B5">
        <w:rPr>
          <w:sz w:val="28"/>
          <w:szCs w:val="28"/>
        </w:rPr>
        <w:lastRenderedPageBreak/>
        <w:t xml:space="preserve"> </w:t>
      </w:r>
      <w:r w:rsidR="00471FDB">
        <w:rPr>
          <w:sz w:val="28"/>
          <w:szCs w:val="28"/>
        </w:rPr>
        <w:t>3.20</w:t>
      </w:r>
      <w:r w:rsidR="00F73648">
        <w:rPr>
          <w:sz w:val="28"/>
          <w:szCs w:val="28"/>
        </w:rPr>
        <w:t xml:space="preserve">. </w:t>
      </w:r>
      <w:r w:rsidRPr="005F09B5">
        <w:rPr>
          <w:sz w:val="28"/>
          <w:szCs w:val="28"/>
        </w:rPr>
        <w:t>В пункте 3.6.4</w:t>
      </w:r>
      <w:r w:rsidRPr="005F09B5">
        <w:rPr>
          <w:b/>
          <w:sz w:val="28"/>
          <w:szCs w:val="28"/>
        </w:rPr>
        <w:t xml:space="preserve">  </w:t>
      </w:r>
      <w:r w:rsidRPr="005F09B5">
        <w:rPr>
          <w:sz w:val="28"/>
          <w:szCs w:val="28"/>
        </w:rPr>
        <w:t xml:space="preserve"> слова</w:t>
      </w:r>
      <w:r w:rsidRPr="005F09B5">
        <w:rPr>
          <w:b/>
          <w:sz w:val="28"/>
          <w:szCs w:val="28"/>
        </w:rPr>
        <w:t xml:space="preserve"> «</w:t>
      </w:r>
      <w:r w:rsidRPr="005F09B5">
        <w:rPr>
          <w:sz w:val="28"/>
          <w:szCs w:val="28"/>
        </w:rPr>
        <w:t>одновременно с актом проверки</w:t>
      </w:r>
      <w:r w:rsidRPr="005F09B5">
        <w:rPr>
          <w:b/>
          <w:sz w:val="28"/>
          <w:szCs w:val="28"/>
        </w:rPr>
        <w:t>»</w:t>
      </w:r>
      <w:r w:rsidRPr="005F09B5">
        <w:rPr>
          <w:sz w:val="28"/>
          <w:szCs w:val="28"/>
        </w:rPr>
        <w:t xml:space="preserve"> исключить</w:t>
      </w:r>
      <w:r w:rsidRPr="005F09B5">
        <w:rPr>
          <w:b/>
          <w:sz w:val="28"/>
          <w:szCs w:val="28"/>
        </w:rPr>
        <w:t>;</w:t>
      </w:r>
    </w:p>
    <w:p w:rsidR="005F09B5" w:rsidRP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 </w:t>
      </w:r>
      <w:r w:rsidR="00471FDB">
        <w:rPr>
          <w:sz w:val="28"/>
          <w:szCs w:val="28"/>
        </w:rPr>
        <w:t>3.21</w:t>
      </w:r>
      <w:r w:rsidR="00A34A7C">
        <w:rPr>
          <w:sz w:val="28"/>
          <w:szCs w:val="28"/>
        </w:rPr>
        <w:t>.</w:t>
      </w:r>
      <w:r w:rsidRPr="005F09B5">
        <w:rPr>
          <w:sz w:val="28"/>
          <w:szCs w:val="28"/>
        </w:rPr>
        <w:t xml:space="preserve"> Пункт 3.6.6 дополнить абзацами вторым и </w:t>
      </w:r>
      <w:proofErr w:type="gramStart"/>
      <w:r w:rsidRPr="005F09B5">
        <w:rPr>
          <w:sz w:val="28"/>
          <w:szCs w:val="28"/>
        </w:rPr>
        <w:t>третьим  следующего</w:t>
      </w:r>
      <w:proofErr w:type="gramEnd"/>
      <w:r w:rsidRPr="005F09B5">
        <w:rPr>
          <w:sz w:val="28"/>
          <w:szCs w:val="28"/>
        </w:rPr>
        <w:t xml:space="preserve"> содержания: </w:t>
      </w:r>
    </w:p>
    <w:p w:rsidR="005F09B5" w:rsidRP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 «порядок проведения проверки исполнения предписания аналогичен порядку проведения внеплановой проверки»;</w:t>
      </w:r>
    </w:p>
    <w:p w:rsidR="005F09B5" w:rsidRP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  «должностное лицо при проведении внеплановой проверки, основанием которой является истечение срока исполнения ранее выданного предписания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>об устранении выявленного нарушения обязательных требований и (или) требований, установленных правовыми актами города Перми, вправе выдать новое предписание по тем же нарушениям, установив новые сроки устранения нарушения».</w:t>
      </w:r>
    </w:p>
    <w:p w:rsidR="005F09B5" w:rsidRPr="005F09B5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  </w:t>
      </w:r>
      <w:r w:rsidR="00471FDB">
        <w:rPr>
          <w:sz w:val="28"/>
          <w:szCs w:val="28"/>
        </w:rPr>
        <w:t>3.22</w:t>
      </w:r>
      <w:r w:rsidR="00754873">
        <w:rPr>
          <w:sz w:val="28"/>
          <w:szCs w:val="28"/>
        </w:rPr>
        <w:t xml:space="preserve">. </w:t>
      </w:r>
      <w:r w:rsidRPr="005F09B5">
        <w:rPr>
          <w:sz w:val="28"/>
          <w:szCs w:val="28"/>
        </w:rPr>
        <w:t xml:space="preserve"> Пункт </w:t>
      </w:r>
      <w:proofErr w:type="gramStart"/>
      <w:r w:rsidRPr="005F09B5">
        <w:rPr>
          <w:sz w:val="28"/>
          <w:szCs w:val="28"/>
        </w:rPr>
        <w:t>3.6.7</w:t>
      </w:r>
      <w:r w:rsidRPr="005F09B5">
        <w:rPr>
          <w:b/>
          <w:sz w:val="28"/>
          <w:szCs w:val="28"/>
        </w:rPr>
        <w:t xml:space="preserve">  </w:t>
      </w:r>
      <w:r w:rsidRPr="005F09B5">
        <w:rPr>
          <w:sz w:val="28"/>
          <w:szCs w:val="28"/>
        </w:rPr>
        <w:t>изложить</w:t>
      </w:r>
      <w:proofErr w:type="gramEnd"/>
      <w:r w:rsidRPr="005F09B5">
        <w:rPr>
          <w:sz w:val="28"/>
          <w:szCs w:val="28"/>
        </w:rPr>
        <w:t xml:space="preserve"> в следующей редакции:</w:t>
      </w:r>
    </w:p>
    <w:p w:rsidR="00092AE2" w:rsidRDefault="005F09B5" w:rsidP="005F09B5">
      <w:pPr>
        <w:ind w:firstLine="709"/>
        <w:jc w:val="both"/>
        <w:rPr>
          <w:sz w:val="28"/>
          <w:szCs w:val="28"/>
        </w:rPr>
      </w:pPr>
      <w:r w:rsidRPr="005F09B5">
        <w:rPr>
          <w:sz w:val="28"/>
          <w:szCs w:val="28"/>
        </w:rPr>
        <w:t xml:space="preserve">  «</w:t>
      </w:r>
      <w:r w:rsidR="00A34A7C">
        <w:rPr>
          <w:sz w:val="28"/>
          <w:szCs w:val="28"/>
        </w:rPr>
        <w:t xml:space="preserve">3.6.7. </w:t>
      </w:r>
      <w:r w:rsidRPr="005F09B5">
        <w:rPr>
          <w:sz w:val="28"/>
          <w:szCs w:val="28"/>
        </w:rPr>
        <w:t xml:space="preserve">в случае неисполнения предписания должностным лицом Департамента составляется протокол об административном правонарушении, предусмотренном часть 1 статьи 19.5 Кодекса Российской Федерации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 xml:space="preserve">об административных правонарушениях. Материалы дел об административных правонарушениях, предусмотренных частью 1 статьи 19.5 Кодекса Российской Федерации </w:t>
      </w:r>
      <w:proofErr w:type="gramStart"/>
      <w:r w:rsidRPr="005F09B5">
        <w:rPr>
          <w:sz w:val="28"/>
          <w:szCs w:val="28"/>
        </w:rPr>
        <w:t>об административных правонарушениях</w:t>
      </w:r>
      <w:proofErr w:type="gramEnd"/>
      <w:r w:rsidRPr="005F09B5">
        <w:rPr>
          <w:sz w:val="28"/>
          <w:szCs w:val="28"/>
        </w:rPr>
        <w:t xml:space="preserve"> направляются </w:t>
      </w:r>
      <w:r w:rsidR="00D60A89">
        <w:rPr>
          <w:sz w:val="28"/>
          <w:szCs w:val="28"/>
        </w:rPr>
        <w:br/>
      </w:r>
      <w:r w:rsidRPr="005F09B5">
        <w:rPr>
          <w:sz w:val="28"/>
          <w:szCs w:val="28"/>
        </w:rPr>
        <w:t xml:space="preserve">для рассмотрения мировым судьям </w:t>
      </w:r>
      <w:bookmarkStart w:id="9" w:name="_Hlk6231238"/>
      <w:r w:rsidRPr="005F09B5">
        <w:rPr>
          <w:sz w:val="28"/>
          <w:szCs w:val="28"/>
        </w:rPr>
        <w:t>по месту совершения правонарушения</w:t>
      </w:r>
      <w:bookmarkEnd w:id="9"/>
      <w:r w:rsidRPr="005F09B5">
        <w:rPr>
          <w:sz w:val="28"/>
          <w:szCs w:val="28"/>
        </w:rPr>
        <w:t>».</w:t>
      </w:r>
    </w:p>
    <w:p w:rsidR="00092AE2" w:rsidRPr="005F09B5" w:rsidRDefault="00092AE2" w:rsidP="005F09B5">
      <w:pPr>
        <w:ind w:firstLine="709"/>
        <w:jc w:val="both"/>
        <w:rPr>
          <w:sz w:val="28"/>
          <w:szCs w:val="28"/>
        </w:rPr>
      </w:pPr>
    </w:p>
    <w:p w:rsidR="005F09B5" w:rsidRPr="00092AE2" w:rsidRDefault="005F09B5" w:rsidP="00BB5A55">
      <w:pPr>
        <w:ind w:firstLine="709"/>
        <w:jc w:val="both"/>
        <w:rPr>
          <w:color w:val="FF0000"/>
          <w:sz w:val="28"/>
          <w:szCs w:val="28"/>
        </w:rPr>
      </w:pPr>
      <w:r w:rsidRPr="00092AE2">
        <w:rPr>
          <w:color w:val="FF0000"/>
          <w:sz w:val="28"/>
          <w:szCs w:val="28"/>
        </w:rPr>
        <w:t xml:space="preserve">             </w:t>
      </w:r>
    </w:p>
    <w:p w:rsidR="005F09B5" w:rsidRDefault="005F09B5" w:rsidP="006E1EBC">
      <w:pPr>
        <w:ind w:firstLine="709"/>
        <w:jc w:val="both"/>
        <w:rPr>
          <w:sz w:val="28"/>
          <w:szCs w:val="28"/>
        </w:rPr>
      </w:pPr>
    </w:p>
    <w:sectPr w:rsidR="005F09B5" w:rsidSect="00F56670">
      <w:footerReference w:type="default" r:id="rId3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81" w:rsidRDefault="00BF4C81" w:rsidP="00E5282D">
      <w:r>
        <w:separator/>
      </w:r>
    </w:p>
  </w:endnote>
  <w:endnote w:type="continuationSeparator" w:id="0">
    <w:p w:rsidR="00BF4C81" w:rsidRDefault="00BF4C81" w:rsidP="00E5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331517"/>
      <w:docPartObj>
        <w:docPartGallery w:val="Page Numbers (Bottom of Page)"/>
        <w:docPartUnique/>
      </w:docPartObj>
    </w:sdtPr>
    <w:sdtEndPr/>
    <w:sdtContent>
      <w:p w:rsidR="00B204C4" w:rsidRDefault="00B204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6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81" w:rsidRDefault="00BF4C81" w:rsidP="00E5282D">
      <w:r>
        <w:separator/>
      </w:r>
    </w:p>
  </w:footnote>
  <w:footnote w:type="continuationSeparator" w:id="0">
    <w:p w:rsidR="00BF4C81" w:rsidRDefault="00BF4C81" w:rsidP="00E5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58F"/>
    <w:multiLevelType w:val="multilevel"/>
    <w:tmpl w:val="4F0ABA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" w15:restartNumberingAfterBreak="0">
    <w:nsid w:val="14A52C7B"/>
    <w:multiLevelType w:val="hybridMultilevel"/>
    <w:tmpl w:val="465EFB70"/>
    <w:lvl w:ilvl="0" w:tplc="481247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D681C"/>
    <w:multiLevelType w:val="hybridMultilevel"/>
    <w:tmpl w:val="3E2EBDEA"/>
    <w:lvl w:ilvl="0" w:tplc="7018BA5C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1AFC"/>
    <w:multiLevelType w:val="multilevel"/>
    <w:tmpl w:val="66D09F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2BC737B4"/>
    <w:multiLevelType w:val="multilevel"/>
    <w:tmpl w:val="709EC1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5" w15:restartNumberingAfterBreak="0">
    <w:nsid w:val="36313F6C"/>
    <w:multiLevelType w:val="multilevel"/>
    <w:tmpl w:val="85D6D1FE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6" w15:restartNumberingAfterBreak="0">
    <w:nsid w:val="673643B4"/>
    <w:multiLevelType w:val="multilevel"/>
    <w:tmpl w:val="1E5E4C2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8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8"/>
    <w:rsid w:val="00002CA2"/>
    <w:rsid w:val="00003E0C"/>
    <w:rsid w:val="000065B0"/>
    <w:rsid w:val="0001502B"/>
    <w:rsid w:val="00020B83"/>
    <w:rsid w:val="000223F1"/>
    <w:rsid w:val="0002290E"/>
    <w:rsid w:val="00027465"/>
    <w:rsid w:val="00032639"/>
    <w:rsid w:val="000508B8"/>
    <w:rsid w:val="0005098B"/>
    <w:rsid w:val="000509AB"/>
    <w:rsid w:val="00055C43"/>
    <w:rsid w:val="000573DA"/>
    <w:rsid w:val="0008016A"/>
    <w:rsid w:val="00081CFA"/>
    <w:rsid w:val="0008266B"/>
    <w:rsid w:val="00092AE2"/>
    <w:rsid w:val="00094EEA"/>
    <w:rsid w:val="00097ADA"/>
    <w:rsid w:val="000A3A2D"/>
    <w:rsid w:val="000A3E9F"/>
    <w:rsid w:val="000A5D5F"/>
    <w:rsid w:val="000B59D3"/>
    <w:rsid w:val="000C0AB6"/>
    <w:rsid w:val="000E1F49"/>
    <w:rsid w:val="000E256E"/>
    <w:rsid w:val="000E42E8"/>
    <w:rsid w:val="000F45D4"/>
    <w:rsid w:val="000F517E"/>
    <w:rsid w:val="000F5AB5"/>
    <w:rsid w:val="000F631F"/>
    <w:rsid w:val="001047E5"/>
    <w:rsid w:val="00125B6D"/>
    <w:rsid w:val="00127C66"/>
    <w:rsid w:val="00143042"/>
    <w:rsid w:val="001517F8"/>
    <w:rsid w:val="00153405"/>
    <w:rsid w:val="001578EF"/>
    <w:rsid w:val="00165A2B"/>
    <w:rsid w:val="00167B16"/>
    <w:rsid w:val="001706E9"/>
    <w:rsid w:val="00174BEF"/>
    <w:rsid w:val="00175767"/>
    <w:rsid w:val="00177400"/>
    <w:rsid w:val="001868DB"/>
    <w:rsid w:val="00194DC3"/>
    <w:rsid w:val="001B03CC"/>
    <w:rsid w:val="001B6440"/>
    <w:rsid w:val="001B6931"/>
    <w:rsid w:val="001B7F3B"/>
    <w:rsid w:val="001C3AFF"/>
    <w:rsid w:val="001C5DE4"/>
    <w:rsid w:val="001D0189"/>
    <w:rsid w:val="001D0F25"/>
    <w:rsid w:val="001F1133"/>
    <w:rsid w:val="001F2776"/>
    <w:rsid w:val="001F4437"/>
    <w:rsid w:val="001F6520"/>
    <w:rsid w:val="00201E0A"/>
    <w:rsid w:val="00202DE8"/>
    <w:rsid w:val="002057B8"/>
    <w:rsid w:val="00207213"/>
    <w:rsid w:val="00224998"/>
    <w:rsid w:val="00226108"/>
    <w:rsid w:val="00231D26"/>
    <w:rsid w:val="00233B3F"/>
    <w:rsid w:val="0024660D"/>
    <w:rsid w:val="00251B67"/>
    <w:rsid w:val="002557F8"/>
    <w:rsid w:val="00257D8B"/>
    <w:rsid w:val="00271D75"/>
    <w:rsid w:val="0028242B"/>
    <w:rsid w:val="00292B91"/>
    <w:rsid w:val="002937E5"/>
    <w:rsid w:val="002972DB"/>
    <w:rsid w:val="002B5777"/>
    <w:rsid w:val="002B577B"/>
    <w:rsid w:val="002B7820"/>
    <w:rsid w:val="002C1514"/>
    <w:rsid w:val="002C2563"/>
    <w:rsid w:val="002C285B"/>
    <w:rsid w:val="002C45F8"/>
    <w:rsid w:val="002C635C"/>
    <w:rsid w:val="002D3491"/>
    <w:rsid w:val="002F00D9"/>
    <w:rsid w:val="002F06D9"/>
    <w:rsid w:val="002F0AFB"/>
    <w:rsid w:val="002F1398"/>
    <w:rsid w:val="002F27FC"/>
    <w:rsid w:val="002F6D63"/>
    <w:rsid w:val="00311094"/>
    <w:rsid w:val="003133A9"/>
    <w:rsid w:val="00321441"/>
    <w:rsid w:val="003304F0"/>
    <w:rsid w:val="0033209F"/>
    <w:rsid w:val="003420AA"/>
    <w:rsid w:val="00343259"/>
    <w:rsid w:val="003453D5"/>
    <w:rsid w:val="00347CF8"/>
    <w:rsid w:val="003524EE"/>
    <w:rsid w:val="00352B93"/>
    <w:rsid w:val="0036043A"/>
    <w:rsid w:val="00361B13"/>
    <w:rsid w:val="003629A0"/>
    <w:rsid w:val="0036652B"/>
    <w:rsid w:val="00380CF6"/>
    <w:rsid w:val="00384025"/>
    <w:rsid w:val="00386E96"/>
    <w:rsid w:val="00386F4D"/>
    <w:rsid w:val="003A13FE"/>
    <w:rsid w:val="003A6EAA"/>
    <w:rsid w:val="003A7208"/>
    <w:rsid w:val="003B3124"/>
    <w:rsid w:val="003B735D"/>
    <w:rsid w:val="003C2F37"/>
    <w:rsid w:val="003C3771"/>
    <w:rsid w:val="003C38DB"/>
    <w:rsid w:val="003C720C"/>
    <w:rsid w:val="003D18DE"/>
    <w:rsid w:val="003D5B82"/>
    <w:rsid w:val="003F4457"/>
    <w:rsid w:val="004014AA"/>
    <w:rsid w:val="004069DC"/>
    <w:rsid w:val="004115A6"/>
    <w:rsid w:val="00422B94"/>
    <w:rsid w:val="00425708"/>
    <w:rsid w:val="00430071"/>
    <w:rsid w:val="004417E9"/>
    <w:rsid w:val="00444184"/>
    <w:rsid w:val="0044476A"/>
    <w:rsid w:val="004505C9"/>
    <w:rsid w:val="0046288F"/>
    <w:rsid w:val="0046320B"/>
    <w:rsid w:val="004678ED"/>
    <w:rsid w:val="00470EDF"/>
    <w:rsid w:val="00471FDB"/>
    <w:rsid w:val="004852B6"/>
    <w:rsid w:val="004947DC"/>
    <w:rsid w:val="004A2975"/>
    <w:rsid w:val="004A39D6"/>
    <w:rsid w:val="004C1227"/>
    <w:rsid w:val="004C1BFA"/>
    <w:rsid w:val="004C65BE"/>
    <w:rsid w:val="004C6B59"/>
    <w:rsid w:val="004D3D5E"/>
    <w:rsid w:val="004F72F6"/>
    <w:rsid w:val="00506261"/>
    <w:rsid w:val="0050737B"/>
    <w:rsid w:val="0051241F"/>
    <w:rsid w:val="005218DA"/>
    <w:rsid w:val="00522A79"/>
    <w:rsid w:val="00534CD0"/>
    <w:rsid w:val="00534FF0"/>
    <w:rsid w:val="0053537A"/>
    <w:rsid w:val="00535FBD"/>
    <w:rsid w:val="005366D2"/>
    <w:rsid w:val="005434F7"/>
    <w:rsid w:val="00544686"/>
    <w:rsid w:val="00551C73"/>
    <w:rsid w:val="00554F41"/>
    <w:rsid w:val="00560EB1"/>
    <w:rsid w:val="00566A46"/>
    <w:rsid w:val="0057350E"/>
    <w:rsid w:val="00582CDF"/>
    <w:rsid w:val="0059338B"/>
    <w:rsid w:val="005A04C2"/>
    <w:rsid w:val="005A75A7"/>
    <w:rsid w:val="005B0E15"/>
    <w:rsid w:val="005B1FFD"/>
    <w:rsid w:val="005B26EB"/>
    <w:rsid w:val="005C7BF3"/>
    <w:rsid w:val="005D4AE3"/>
    <w:rsid w:val="005F09B5"/>
    <w:rsid w:val="005F1278"/>
    <w:rsid w:val="005F7FCC"/>
    <w:rsid w:val="00605B2A"/>
    <w:rsid w:val="00615145"/>
    <w:rsid w:val="00616A57"/>
    <w:rsid w:val="00620609"/>
    <w:rsid w:val="00625EEC"/>
    <w:rsid w:val="00632423"/>
    <w:rsid w:val="00636F8A"/>
    <w:rsid w:val="00641725"/>
    <w:rsid w:val="00654791"/>
    <w:rsid w:val="00661C20"/>
    <w:rsid w:val="00661F0D"/>
    <w:rsid w:val="00664C2B"/>
    <w:rsid w:val="00665D3F"/>
    <w:rsid w:val="00670C68"/>
    <w:rsid w:val="00673CDB"/>
    <w:rsid w:val="00684339"/>
    <w:rsid w:val="006A70A4"/>
    <w:rsid w:val="006B0576"/>
    <w:rsid w:val="006C16F8"/>
    <w:rsid w:val="006C2BC1"/>
    <w:rsid w:val="006C5359"/>
    <w:rsid w:val="006C5AFD"/>
    <w:rsid w:val="006D0150"/>
    <w:rsid w:val="006D0500"/>
    <w:rsid w:val="006D4C7F"/>
    <w:rsid w:val="006D4FAF"/>
    <w:rsid w:val="006D7412"/>
    <w:rsid w:val="006D7DC6"/>
    <w:rsid w:val="006E1EBC"/>
    <w:rsid w:val="006F57BA"/>
    <w:rsid w:val="006F78E4"/>
    <w:rsid w:val="00716EC3"/>
    <w:rsid w:val="00723B04"/>
    <w:rsid w:val="00724B17"/>
    <w:rsid w:val="007272DA"/>
    <w:rsid w:val="00727ACE"/>
    <w:rsid w:val="00731705"/>
    <w:rsid w:val="00733ADA"/>
    <w:rsid w:val="0073456A"/>
    <w:rsid w:val="00735282"/>
    <w:rsid w:val="00736A5B"/>
    <w:rsid w:val="00754873"/>
    <w:rsid w:val="00763D13"/>
    <w:rsid w:val="00763F62"/>
    <w:rsid w:val="0077322B"/>
    <w:rsid w:val="007743AA"/>
    <w:rsid w:val="00783B27"/>
    <w:rsid w:val="00783EE1"/>
    <w:rsid w:val="00786219"/>
    <w:rsid w:val="00787FD7"/>
    <w:rsid w:val="007A49F3"/>
    <w:rsid w:val="007A5D56"/>
    <w:rsid w:val="007B64C4"/>
    <w:rsid w:val="007B6DEF"/>
    <w:rsid w:val="007C0368"/>
    <w:rsid w:val="007C265C"/>
    <w:rsid w:val="007D08C6"/>
    <w:rsid w:val="007D2B1A"/>
    <w:rsid w:val="007D6EF6"/>
    <w:rsid w:val="007F08ED"/>
    <w:rsid w:val="007F0CC1"/>
    <w:rsid w:val="007F1115"/>
    <w:rsid w:val="007F5E70"/>
    <w:rsid w:val="0082208C"/>
    <w:rsid w:val="00823855"/>
    <w:rsid w:val="00823F91"/>
    <w:rsid w:val="00826291"/>
    <w:rsid w:val="008462C9"/>
    <w:rsid w:val="00852DE2"/>
    <w:rsid w:val="00856827"/>
    <w:rsid w:val="00863037"/>
    <w:rsid w:val="0086339B"/>
    <w:rsid w:val="00874645"/>
    <w:rsid w:val="008801A5"/>
    <w:rsid w:val="008906F1"/>
    <w:rsid w:val="0089570B"/>
    <w:rsid w:val="0089607C"/>
    <w:rsid w:val="008968E1"/>
    <w:rsid w:val="008B0ABD"/>
    <w:rsid w:val="008B1381"/>
    <w:rsid w:val="008B1D76"/>
    <w:rsid w:val="008B65EC"/>
    <w:rsid w:val="008C24BE"/>
    <w:rsid w:val="008C4BD6"/>
    <w:rsid w:val="008C73BA"/>
    <w:rsid w:val="008D0AA3"/>
    <w:rsid w:val="008D1E7A"/>
    <w:rsid w:val="008D6B73"/>
    <w:rsid w:val="008D6CAA"/>
    <w:rsid w:val="008D7CEF"/>
    <w:rsid w:val="008E31D9"/>
    <w:rsid w:val="008F0630"/>
    <w:rsid w:val="008F18E9"/>
    <w:rsid w:val="008F2465"/>
    <w:rsid w:val="009035FD"/>
    <w:rsid w:val="00912C81"/>
    <w:rsid w:val="00925093"/>
    <w:rsid w:val="00930D48"/>
    <w:rsid w:val="00942BE4"/>
    <w:rsid w:val="009523E3"/>
    <w:rsid w:val="00952DBB"/>
    <w:rsid w:val="00961598"/>
    <w:rsid w:val="00965997"/>
    <w:rsid w:val="009717BE"/>
    <w:rsid w:val="009762FF"/>
    <w:rsid w:val="00977F6A"/>
    <w:rsid w:val="00984D09"/>
    <w:rsid w:val="00987EA2"/>
    <w:rsid w:val="009918FD"/>
    <w:rsid w:val="00991D5B"/>
    <w:rsid w:val="00994D01"/>
    <w:rsid w:val="009A46C2"/>
    <w:rsid w:val="009B3605"/>
    <w:rsid w:val="009B3903"/>
    <w:rsid w:val="009B3CFD"/>
    <w:rsid w:val="009C1B41"/>
    <w:rsid w:val="009C4E04"/>
    <w:rsid w:val="009F4184"/>
    <w:rsid w:val="00A123FB"/>
    <w:rsid w:val="00A26C7A"/>
    <w:rsid w:val="00A345C4"/>
    <w:rsid w:val="00A347C3"/>
    <w:rsid w:val="00A34A7C"/>
    <w:rsid w:val="00A43322"/>
    <w:rsid w:val="00A569D9"/>
    <w:rsid w:val="00A66B78"/>
    <w:rsid w:val="00A7083F"/>
    <w:rsid w:val="00A720F0"/>
    <w:rsid w:val="00A74945"/>
    <w:rsid w:val="00A75ABB"/>
    <w:rsid w:val="00A87034"/>
    <w:rsid w:val="00A91FD4"/>
    <w:rsid w:val="00A95E0B"/>
    <w:rsid w:val="00A96D39"/>
    <w:rsid w:val="00AA12F9"/>
    <w:rsid w:val="00AA4B14"/>
    <w:rsid w:val="00AC7DE7"/>
    <w:rsid w:val="00AD35BA"/>
    <w:rsid w:val="00AD46F0"/>
    <w:rsid w:val="00AD5F30"/>
    <w:rsid w:val="00AD5FBF"/>
    <w:rsid w:val="00AE0F61"/>
    <w:rsid w:val="00AE1839"/>
    <w:rsid w:val="00AE1CF0"/>
    <w:rsid w:val="00AE2D66"/>
    <w:rsid w:val="00AF370E"/>
    <w:rsid w:val="00AF484C"/>
    <w:rsid w:val="00AF7A36"/>
    <w:rsid w:val="00B00CB1"/>
    <w:rsid w:val="00B02470"/>
    <w:rsid w:val="00B0479B"/>
    <w:rsid w:val="00B06C22"/>
    <w:rsid w:val="00B13432"/>
    <w:rsid w:val="00B20068"/>
    <w:rsid w:val="00B204C4"/>
    <w:rsid w:val="00B25CCB"/>
    <w:rsid w:val="00B26768"/>
    <w:rsid w:val="00B32FE1"/>
    <w:rsid w:val="00B371BA"/>
    <w:rsid w:val="00B525D8"/>
    <w:rsid w:val="00B601D8"/>
    <w:rsid w:val="00B669CD"/>
    <w:rsid w:val="00B7005F"/>
    <w:rsid w:val="00B74DCF"/>
    <w:rsid w:val="00B92AA0"/>
    <w:rsid w:val="00BA4D2B"/>
    <w:rsid w:val="00BB0936"/>
    <w:rsid w:val="00BB1324"/>
    <w:rsid w:val="00BB4EBC"/>
    <w:rsid w:val="00BB5A55"/>
    <w:rsid w:val="00BC7B10"/>
    <w:rsid w:val="00BF3D63"/>
    <w:rsid w:val="00BF4C81"/>
    <w:rsid w:val="00BF5B16"/>
    <w:rsid w:val="00C05336"/>
    <w:rsid w:val="00C12FB9"/>
    <w:rsid w:val="00C154F1"/>
    <w:rsid w:val="00C20B2E"/>
    <w:rsid w:val="00C22120"/>
    <w:rsid w:val="00C30F96"/>
    <w:rsid w:val="00C340DF"/>
    <w:rsid w:val="00C34420"/>
    <w:rsid w:val="00C44BB2"/>
    <w:rsid w:val="00C45574"/>
    <w:rsid w:val="00C519C8"/>
    <w:rsid w:val="00C60B50"/>
    <w:rsid w:val="00C676F4"/>
    <w:rsid w:val="00C70C49"/>
    <w:rsid w:val="00C7487D"/>
    <w:rsid w:val="00C9160C"/>
    <w:rsid w:val="00CA49CF"/>
    <w:rsid w:val="00CA6DA8"/>
    <w:rsid w:val="00CB5C00"/>
    <w:rsid w:val="00CC01AB"/>
    <w:rsid w:val="00CD235B"/>
    <w:rsid w:val="00CD3A8D"/>
    <w:rsid w:val="00CD56AA"/>
    <w:rsid w:val="00CD620F"/>
    <w:rsid w:val="00CE4F1C"/>
    <w:rsid w:val="00CE508F"/>
    <w:rsid w:val="00CF37C9"/>
    <w:rsid w:val="00CF512D"/>
    <w:rsid w:val="00CF54C3"/>
    <w:rsid w:val="00D03227"/>
    <w:rsid w:val="00D05A06"/>
    <w:rsid w:val="00D07B90"/>
    <w:rsid w:val="00D10B78"/>
    <w:rsid w:val="00D25662"/>
    <w:rsid w:val="00D27D91"/>
    <w:rsid w:val="00D35FC0"/>
    <w:rsid w:val="00D41052"/>
    <w:rsid w:val="00D439B9"/>
    <w:rsid w:val="00D46A3E"/>
    <w:rsid w:val="00D52011"/>
    <w:rsid w:val="00D56D31"/>
    <w:rsid w:val="00D60A89"/>
    <w:rsid w:val="00D63E6A"/>
    <w:rsid w:val="00D83F6A"/>
    <w:rsid w:val="00D8602B"/>
    <w:rsid w:val="00D9629E"/>
    <w:rsid w:val="00DA4B14"/>
    <w:rsid w:val="00DB6148"/>
    <w:rsid w:val="00DC4F33"/>
    <w:rsid w:val="00DC694A"/>
    <w:rsid w:val="00DD2C42"/>
    <w:rsid w:val="00DD4119"/>
    <w:rsid w:val="00DD4DD1"/>
    <w:rsid w:val="00DE01B0"/>
    <w:rsid w:val="00DF10D2"/>
    <w:rsid w:val="00DF1FAB"/>
    <w:rsid w:val="00DF752F"/>
    <w:rsid w:val="00E039A0"/>
    <w:rsid w:val="00E06C1A"/>
    <w:rsid w:val="00E06DAD"/>
    <w:rsid w:val="00E11B7D"/>
    <w:rsid w:val="00E14E4B"/>
    <w:rsid w:val="00E16F0B"/>
    <w:rsid w:val="00E226E0"/>
    <w:rsid w:val="00E30BFD"/>
    <w:rsid w:val="00E31DA9"/>
    <w:rsid w:val="00E50A39"/>
    <w:rsid w:val="00E5282D"/>
    <w:rsid w:val="00E64BF0"/>
    <w:rsid w:val="00E64FB3"/>
    <w:rsid w:val="00E65229"/>
    <w:rsid w:val="00E67BC2"/>
    <w:rsid w:val="00E7126F"/>
    <w:rsid w:val="00E77D87"/>
    <w:rsid w:val="00E86301"/>
    <w:rsid w:val="00E9251B"/>
    <w:rsid w:val="00EA1587"/>
    <w:rsid w:val="00EB2B80"/>
    <w:rsid w:val="00EC2631"/>
    <w:rsid w:val="00ED1469"/>
    <w:rsid w:val="00ED3619"/>
    <w:rsid w:val="00EF1D5B"/>
    <w:rsid w:val="00F057E0"/>
    <w:rsid w:val="00F07CDE"/>
    <w:rsid w:val="00F14582"/>
    <w:rsid w:val="00F15EEB"/>
    <w:rsid w:val="00F30A5B"/>
    <w:rsid w:val="00F3456B"/>
    <w:rsid w:val="00F423C4"/>
    <w:rsid w:val="00F43604"/>
    <w:rsid w:val="00F56670"/>
    <w:rsid w:val="00F62A5A"/>
    <w:rsid w:val="00F64D70"/>
    <w:rsid w:val="00F663EB"/>
    <w:rsid w:val="00F73648"/>
    <w:rsid w:val="00F762B2"/>
    <w:rsid w:val="00F90B32"/>
    <w:rsid w:val="00F90C6C"/>
    <w:rsid w:val="00F91D2F"/>
    <w:rsid w:val="00FB082A"/>
    <w:rsid w:val="00FC4557"/>
    <w:rsid w:val="00FC5458"/>
    <w:rsid w:val="00FC568B"/>
    <w:rsid w:val="00FD09BB"/>
    <w:rsid w:val="00FE481E"/>
    <w:rsid w:val="00FE48E6"/>
    <w:rsid w:val="00FE71BF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F62E"/>
  <w15:docId w15:val="{B07BFBCA-E0DD-4730-894C-249A1BA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E0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95E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1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2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28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BC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E50A3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181FA076B79AD49CD56CB65AD47E4201AC551CA6BEAA4729521E96C62643EC6E850239B868D13360469LDs2L" TargetMode="External"/><Relationship Id="rId13" Type="http://schemas.openxmlformats.org/officeDocument/2006/relationships/hyperlink" Target="consultantplus://offline/ref=312181FA076B79AD49CD56CB65AD47E42110C051C838BDA623C02FEC64323E2ED0A15F288286835965403DD64CC2BAE5231FB31216L9s8L" TargetMode="External"/><Relationship Id="rId18" Type="http://schemas.openxmlformats.org/officeDocument/2006/relationships/hyperlink" Target="consultantplus://offline/ref=312181FA076B79AD49CD56CB65AD47E42113C754C739BDA623C02FEC64323E2EC2A10727878F960D311A6ADB4FLCs2L" TargetMode="External"/><Relationship Id="rId26" Type="http://schemas.openxmlformats.org/officeDocument/2006/relationships/hyperlink" Target="consultantplus://offline/ref=312181FA076B79AD49CD56CB65AD47E42113C054C238BDA623C02FEC64323E2EC2A10727878F960D311A6ADB4FLCs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2181FA076B79AD49CD56CB65AD47E42113C45DC935BDA623C02FEC64323E2EC2A10727878F960D311A6ADB4FLCs2L" TargetMode="External"/><Relationship Id="rId34" Type="http://schemas.openxmlformats.org/officeDocument/2006/relationships/hyperlink" Target="consultantplus://offline/ref=312181FA076B79AD49CD48C673C11AEF2A199C59C03CB3F0789329BB3B62387B90E1597ED4C2DD00360D76DB4BD5A6E527L0s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2181FA076B79AD49CD56CB65AD47E42113C65CC33DBDA623C02FEC64323E2EC2A10727878F960D311A6ADB4FLCs2L" TargetMode="External"/><Relationship Id="rId17" Type="http://schemas.openxmlformats.org/officeDocument/2006/relationships/hyperlink" Target="consultantplus://offline/ref=312181FA076B79AD49CD56CB65AD47E42715CB51C736E0AC2B9923EE633D612BD7B05F288C9888082A0668DAL4s7L" TargetMode="External"/><Relationship Id="rId25" Type="http://schemas.openxmlformats.org/officeDocument/2006/relationships/hyperlink" Target="consultantplus://offline/ref=312181FA076B79AD49CD56CB65AD47E42112C75CC338BDA623C02FEC64323E2EC2A10727878F960D311A6ADB4FLCs2L" TargetMode="External"/><Relationship Id="rId33" Type="http://schemas.openxmlformats.org/officeDocument/2006/relationships/hyperlink" Target="consultantplus://offline/ref=312181FA076B79AD49CD48C673C11AEF2A199C59C03FB5F8769229BB3B62387B90E1597ED4C2DD00360D76DB4BD5A6E527L0s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2181FA076B79AD49CD56CB65AD47E4201AC555C139BDA623C02FEC64323E2EC2A10727878F960D311A6ADB4FLCs2L" TargetMode="External"/><Relationship Id="rId20" Type="http://schemas.openxmlformats.org/officeDocument/2006/relationships/hyperlink" Target="consultantplus://offline/ref=312181FA076B79AD49CD56CB65AD47E42015C552C735BDA623C02FEC64323E2EC2A10727878F960D311A6ADB4FLCs2L" TargetMode="External"/><Relationship Id="rId29" Type="http://schemas.openxmlformats.org/officeDocument/2006/relationships/hyperlink" Target="consultantplus://offline/ref=312181FA076B79AD49CD56CB65AD47E42012C457C33EBDA623C02FEC64323E2EC2A10727878F960D311A6ADB4FLCs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2181FA076B79AD49CD56CB65AD47E42110C654C738BDA623C02FEC64323E2EC2A10727878F960D311A6ADB4FLCs2L" TargetMode="External"/><Relationship Id="rId24" Type="http://schemas.openxmlformats.org/officeDocument/2006/relationships/hyperlink" Target="consultantplus://offline/ref=312181FA076B79AD49CD56CB65AD47E42015CB5CC33DBDA623C02FEC64323E2EC2A10727878F960D311A6ADB4FLCs2L" TargetMode="External"/><Relationship Id="rId32" Type="http://schemas.openxmlformats.org/officeDocument/2006/relationships/hyperlink" Target="consultantplus://offline/ref=312181FA076B79AD49CD48C673C11AEF2A199C59C03FB2F67D9429BB3B62387B90E1597ED4C2DD00360D76DB4BD5A6E527L0s8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2181FA076B79AD49CD56CB65AD47E42316CA53C034BDA623C02FEC64323E2EC2A10727878F960D311A6ADB4FLCs2L" TargetMode="External"/><Relationship Id="rId23" Type="http://schemas.openxmlformats.org/officeDocument/2006/relationships/hyperlink" Target="consultantplus://offline/ref=312181FA076B79AD49CD56CB65AD47E42113CA5DC53DBDA623C02FEC64323E2EC2A10727878F960D311A6ADB4FLCs2L" TargetMode="External"/><Relationship Id="rId28" Type="http://schemas.openxmlformats.org/officeDocument/2006/relationships/hyperlink" Target="consultantplus://offline/ref=312181FA076B79AD49CD56CB65AD47E42616C553C336E0AC2B9923EE633D612BD7B05F288C9888082A0668DAL4s7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12181FA076B79AD49CD56CB65AD47E42110C15CC638BDA623C02FEC64323E2EC2A10727878F960D311A6ADB4FLCs2L" TargetMode="External"/><Relationship Id="rId19" Type="http://schemas.openxmlformats.org/officeDocument/2006/relationships/hyperlink" Target="consultantplus://offline/ref=312181FA076B79AD49CD56CB65AD47E42113C15CC83CBDA623C02FEC64323E2EC2A10727878F960D311A6ADB4FLCs2L" TargetMode="External"/><Relationship Id="rId31" Type="http://schemas.openxmlformats.org/officeDocument/2006/relationships/hyperlink" Target="consultantplus://offline/ref=312181FA076B79AD49CD48C673C11AEF2A199C59C03CB4F07C9C29BB3B62387B90E1597ED4C2DD00360D76DB4BD5A6E527L0s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181FA076B79AD49CD56CB65AD47E42110C052C13DBDA623C02FEC64323E2ED0A15F2B8587890A310F3C8A0A9EA9E72F1FB1170993C33FL3s8L" TargetMode="External"/><Relationship Id="rId14" Type="http://schemas.openxmlformats.org/officeDocument/2006/relationships/hyperlink" Target="consultantplus://offline/ref=312181FA076B79AD49CD56CB65AD47E42112C05DC63FBDA623C02FEC64323E2EC2A10727878F960D311A6ADB4FLCs2L" TargetMode="External"/><Relationship Id="rId22" Type="http://schemas.openxmlformats.org/officeDocument/2006/relationships/hyperlink" Target="consultantplus://offline/ref=312181FA076B79AD49CD56CB65AD47E4201BC653C038BDA623C02FEC64323E2EC2A10727878F960D311A6ADB4FLCs2L" TargetMode="External"/><Relationship Id="rId27" Type="http://schemas.openxmlformats.org/officeDocument/2006/relationships/hyperlink" Target="consultantplus://offline/ref=312181FA076B79AD49CD56CB65AD47E42113C453C63ABDA623C02FEC64323E2EC2A10727878F960D311A6ADB4FLCs2L" TargetMode="External"/><Relationship Id="rId30" Type="http://schemas.openxmlformats.org/officeDocument/2006/relationships/hyperlink" Target="consultantplus://offline/ref=312181FA076B79AD49CD56CB65AD47E4201BC650C23ABDA623C02FEC64323E2EC2A10727878F960D311A6ADB4FLCs2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2021-0C8B-4BD3-AD9A-5D5C4DA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г.Перми</Company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Вера Сергеевна</dc:creator>
  <cp:lastModifiedBy>Путилова Олеся Анатольевна</cp:lastModifiedBy>
  <cp:revision>17</cp:revision>
  <cp:lastPrinted>2019-05-30T06:08:00Z</cp:lastPrinted>
  <dcterms:created xsi:type="dcterms:W3CDTF">2019-05-27T08:24:00Z</dcterms:created>
  <dcterms:modified xsi:type="dcterms:W3CDTF">2019-05-30T06:08:00Z</dcterms:modified>
</cp:coreProperties>
</file>