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E255D" w:rsidRDefault="00FE25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5B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E255D" w:rsidRDefault="00FE25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5BDA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25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E25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E94B6C">
        <w:rPr>
          <w:b/>
          <w:sz w:val="28"/>
          <w:szCs w:val="28"/>
        </w:rPr>
        <w:t xml:space="preserve">Об утверждении Порядка учета предложений по проекту решения Пермской городской Думы «О принятии Устава города Перми», проекту решения Пермской городской Думы «О внесении изменений в Устав города Перми», </w:t>
      </w:r>
    </w:p>
    <w:p w:rsidR="00E94B6C" w:rsidRPr="00E94B6C" w:rsidRDefault="00E94B6C" w:rsidP="00E94B6C">
      <w:pPr>
        <w:widowControl w:val="0"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E94B6C">
        <w:rPr>
          <w:b/>
          <w:sz w:val="28"/>
          <w:szCs w:val="28"/>
        </w:rPr>
        <w:t>а также участия граждан в его обсуждении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 xml:space="preserve">В соответствии со </w:t>
      </w:r>
      <w:hyperlink r:id="rId10" w:history="1">
        <w:r w:rsidRPr="00E94B6C">
          <w:rPr>
            <w:sz w:val="28"/>
            <w:szCs w:val="28"/>
          </w:rPr>
          <w:t>статьями 28</w:t>
        </w:r>
      </w:hyperlink>
      <w:r w:rsidRPr="00E94B6C">
        <w:rPr>
          <w:sz w:val="28"/>
          <w:szCs w:val="28"/>
        </w:rPr>
        <w:t xml:space="preserve">, </w:t>
      </w:r>
      <w:hyperlink r:id="rId11" w:history="1">
        <w:r w:rsidRPr="00E94B6C">
          <w:rPr>
            <w:sz w:val="28"/>
            <w:szCs w:val="28"/>
          </w:rPr>
          <w:t>44</w:t>
        </w:r>
      </w:hyperlink>
      <w:r w:rsidRPr="00E94B6C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 Российской Федерации» </w:t>
      </w:r>
    </w:p>
    <w:p w:rsidR="00E94B6C" w:rsidRPr="00E94B6C" w:rsidRDefault="00E94B6C" w:rsidP="00E94B6C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E94B6C">
        <w:rPr>
          <w:sz w:val="28"/>
          <w:szCs w:val="28"/>
        </w:rPr>
        <w:t xml:space="preserve">Пермская городская Дума </w:t>
      </w:r>
      <w:r w:rsidRPr="00E94B6C">
        <w:rPr>
          <w:b/>
          <w:sz w:val="28"/>
          <w:szCs w:val="28"/>
        </w:rPr>
        <w:t>р е ш и л а</w:t>
      </w:r>
      <w:r w:rsidRPr="00E94B6C">
        <w:rPr>
          <w:sz w:val="28"/>
          <w:szCs w:val="28"/>
        </w:rPr>
        <w:t>: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1. Утвердить Порядок учета предложений по проекту решения Пермской городской Думы «О принятии Устава города Перми», проекту решения Пермской городской Думы «О внесении изменений в Устав города Перми», а также участия граждан в его обсуждении согласно приложению к настоящему решению.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2. Настоящее решение вступает в силу со дня его официального опублик</w:t>
      </w:r>
      <w:r w:rsidRPr="00E94B6C">
        <w:rPr>
          <w:sz w:val="28"/>
          <w:szCs w:val="28"/>
        </w:rPr>
        <w:t>о</w:t>
      </w:r>
      <w:r w:rsidRPr="00E94B6C">
        <w:rPr>
          <w:sz w:val="28"/>
          <w:szCs w:val="28"/>
        </w:rPr>
        <w:t xml:space="preserve">вания. </w:t>
      </w:r>
    </w:p>
    <w:p w:rsidR="00E94B6C" w:rsidRPr="00E94B6C" w:rsidRDefault="00E94B6C" w:rsidP="00E9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3. Опубликовать настоящее решение в печатном средстве массовой инфо</w:t>
      </w:r>
      <w:r w:rsidRPr="00E94B6C">
        <w:rPr>
          <w:sz w:val="28"/>
          <w:szCs w:val="28"/>
        </w:rPr>
        <w:t>р</w:t>
      </w:r>
      <w:r w:rsidRPr="00E94B6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94B6C">
        <w:rPr>
          <w:sz w:val="28"/>
          <w:szCs w:val="28"/>
        </w:rPr>
        <w:t>ь</w:t>
      </w:r>
      <w:r w:rsidRPr="00E94B6C">
        <w:rPr>
          <w:sz w:val="28"/>
          <w:szCs w:val="28"/>
        </w:rPr>
        <w:t>ного образования город Пермь» и разместить на официальном са</w:t>
      </w:r>
      <w:r w:rsidRPr="00E94B6C">
        <w:rPr>
          <w:sz w:val="28"/>
          <w:szCs w:val="28"/>
        </w:rPr>
        <w:t>й</w:t>
      </w:r>
      <w:r w:rsidRPr="00E94B6C">
        <w:rPr>
          <w:sz w:val="28"/>
          <w:szCs w:val="28"/>
        </w:rPr>
        <w:t>те муниципального образования город Пермь в информационно-телекоммуникационной сети Интернет.</w:t>
      </w:r>
    </w:p>
    <w:p w:rsidR="00E94B6C" w:rsidRPr="00E94B6C" w:rsidRDefault="00E94B6C" w:rsidP="00E9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94B6C" w:rsidRDefault="00E94B6C" w:rsidP="00E94B6C">
      <w:pPr>
        <w:widowControl w:val="0"/>
        <w:autoSpaceDE w:val="0"/>
        <w:autoSpaceDN w:val="0"/>
        <w:spacing w:before="720"/>
        <w:rPr>
          <w:sz w:val="28"/>
          <w:szCs w:val="28"/>
        </w:rPr>
      </w:pPr>
      <w:r w:rsidRPr="00E94B6C">
        <w:rPr>
          <w:sz w:val="28"/>
          <w:szCs w:val="28"/>
        </w:rPr>
        <w:t xml:space="preserve">Председатель </w:t>
      </w:r>
    </w:p>
    <w:p w:rsidR="00E94B6C" w:rsidRPr="00E94B6C" w:rsidRDefault="00E94B6C" w:rsidP="00E94B6C">
      <w:pPr>
        <w:widowControl w:val="0"/>
        <w:autoSpaceDE w:val="0"/>
        <w:autoSpaceDN w:val="0"/>
        <w:rPr>
          <w:sz w:val="28"/>
          <w:szCs w:val="28"/>
        </w:rPr>
      </w:pPr>
      <w:r w:rsidRPr="00E94B6C">
        <w:rPr>
          <w:sz w:val="28"/>
          <w:szCs w:val="28"/>
        </w:rPr>
        <w:t xml:space="preserve">Пермской городской Думы                       </w:t>
      </w:r>
      <w:r>
        <w:rPr>
          <w:sz w:val="28"/>
          <w:szCs w:val="28"/>
        </w:rPr>
        <w:t xml:space="preserve">                       </w:t>
      </w:r>
      <w:r w:rsidRPr="00E94B6C">
        <w:rPr>
          <w:sz w:val="28"/>
          <w:szCs w:val="28"/>
        </w:rPr>
        <w:t xml:space="preserve">                           Ю.А.</w:t>
      </w:r>
      <w:r w:rsidR="00C05BDA">
        <w:rPr>
          <w:sz w:val="28"/>
          <w:szCs w:val="28"/>
        </w:rPr>
        <w:t xml:space="preserve"> </w:t>
      </w:r>
      <w:r w:rsidRPr="00E94B6C">
        <w:rPr>
          <w:sz w:val="28"/>
          <w:szCs w:val="28"/>
        </w:rPr>
        <w:t>Уткин</w:t>
      </w:r>
    </w:p>
    <w:p w:rsidR="00E94B6C" w:rsidRDefault="00E94B6C" w:rsidP="00E94B6C">
      <w:pPr>
        <w:widowControl w:val="0"/>
        <w:autoSpaceDE w:val="0"/>
        <w:autoSpaceDN w:val="0"/>
        <w:spacing w:before="720"/>
        <w:rPr>
          <w:sz w:val="28"/>
          <w:szCs w:val="28"/>
        </w:rPr>
        <w:sectPr w:rsidR="00E94B6C" w:rsidSect="00A44226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FCE5C" wp14:editId="209C94C3">
                <wp:simplePos x="0" y="0"/>
                <wp:positionH relativeFrom="column">
                  <wp:posOffset>3175</wp:posOffset>
                </wp:positionH>
                <wp:positionV relativeFrom="paragraph">
                  <wp:posOffset>1017905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.25pt;margin-top:80.1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ARa2abeAAAACQ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Pr="00E94B6C">
        <w:rPr>
          <w:sz w:val="28"/>
          <w:szCs w:val="28"/>
        </w:rPr>
        <w:t>Глава города Перми                                                                                 Д.И.</w:t>
      </w:r>
      <w:r w:rsidR="00C05BDA">
        <w:rPr>
          <w:sz w:val="28"/>
          <w:szCs w:val="28"/>
        </w:rPr>
        <w:t xml:space="preserve"> </w:t>
      </w:r>
      <w:r w:rsidRPr="00E94B6C">
        <w:rPr>
          <w:sz w:val="28"/>
          <w:szCs w:val="28"/>
        </w:rPr>
        <w:t>Самойлов</w:t>
      </w:r>
    </w:p>
    <w:p w:rsidR="00E94B6C" w:rsidRPr="00E94B6C" w:rsidRDefault="00D80158" w:rsidP="00E94B6C">
      <w:pPr>
        <w:widowControl w:val="0"/>
        <w:autoSpaceDE w:val="0"/>
        <w:autoSpaceDN w:val="0"/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4B6C" w:rsidRPr="00E94B6C" w:rsidRDefault="00E94B6C" w:rsidP="00E94B6C">
      <w:pPr>
        <w:widowControl w:val="0"/>
        <w:autoSpaceDE w:val="0"/>
        <w:autoSpaceDN w:val="0"/>
        <w:ind w:left="6521"/>
        <w:rPr>
          <w:sz w:val="28"/>
          <w:szCs w:val="28"/>
        </w:rPr>
      </w:pPr>
      <w:r w:rsidRPr="00E94B6C">
        <w:rPr>
          <w:sz w:val="28"/>
          <w:szCs w:val="28"/>
        </w:rPr>
        <w:t xml:space="preserve">к решению </w:t>
      </w:r>
    </w:p>
    <w:p w:rsidR="00E94B6C" w:rsidRDefault="00E94B6C" w:rsidP="00E94B6C">
      <w:pPr>
        <w:widowControl w:val="0"/>
        <w:autoSpaceDE w:val="0"/>
        <w:autoSpaceDN w:val="0"/>
        <w:ind w:left="6521"/>
        <w:rPr>
          <w:sz w:val="28"/>
          <w:szCs w:val="28"/>
        </w:rPr>
      </w:pPr>
      <w:r w:rsidRPr="00E94B6C">
        <w:rPr>
          <w:sz w:val="28"/>
          <w:szCs w:val="28"/>
        </w:rPr>
        <w:t>Пермской городской Думы</w:t>
      </w:r>
      <w:r w:rsidR="00D80158">
        <w:rPr>
          <w:sz w:val="28"/>
          <w:szCs w:val="28"/>
        </w:rPr>
        <w:t xml:space="preserve"> от 28.05.2019 №</w:t>
      </w:r>
      <w:r w:rsidR="00AC7F66">
        <w:rPr>
          <w:sz w:val="28"/>
          <w:szCs w:val="28"/>
        </w:rPr>
        <w:t xml:space="preserve"> 104</w:t>
      </w:r>
    </w:p>
    <w:p w:rsidR="00D80158" w:rsidRPr="00E94B6C" w:rsidRDefault="00D80158" w:rsidP="00E94B6C">
      <w:pPr>
        <w:widowControl w:val="0"/>
        <w:autoSpaceDE w:val="0"/>
        <w:autoSpaceDN w:val="0"/>
        <w:ind w:left="6521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13"/>
      <w:bookmarkEnd w:id="0"/>
      <w:r w:rsidRPr="00E94B6C">
        <w:rPr>
          <w:b/>
          <w:sz w:val="28"/>
          <w:szCs w:val="28"/>
        </w:rPr>
        <w:t>ПОРЯДОК</w:t>
      </w:r>
    </w:p>
    <w:p w:rsidR="00E94B6C" w:rsidRPr="00E94B6C" w:rsidRDefault="00E94B6C" w:rsidP="00E94B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94B6C">
        <w:rPr>
          <w:b/>
          <w:sz w:val="28"/>
          <w:szCs w:val="28"/>
        </w:rPr>
        <w:t xml:space="preserve">учета предложений по проекту решения Пермской городской Думы «О принятии Устава города Перми», проекту решения Пермской городской Думы «О внесении изменений в Устав города Перми», а также участия </w:t>
      </w:r>
      <w:r w:rsidR="00FE255D">
        <w:rPr>
          <w:b/>
          <w:sz w:val="28"/>
          <w:szCs w:val="28"/>
        </w:rPr>
        <w:br/>
      </w:r>
      <w:r w:rsidRPr="00E94B6C">
        <w:rPr>
          <w:b/>
          <w:sz w:val="28"/>
          <w:szCs w:val="28"/>
        </w:rPr>
        <w:t>граждан в его обсуждении</w:t>
      </w: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 xml:space="preserve">1. Предложения по проекту решения Пермской городской Думы «О принятии Устава города Перми», проекту решения Пермской городской Думы «О внесении изменений в Устав города Перми» (далее </w:t>
      </w:r>
      <w:r w:rsidR="00FE255D">
        <w:rPr>
          <w:sz w:val="28"/>
          <w:szCs w:val="28"/>
        </w:rPr>
        <w:t>-</w:t>
      </w:r>
      <w:r w:rsidRPr="00E94B6C">
        <w:rPr>
          <w:sz w:val="28"/>
          <w:szCs w:val="28"/>
        </w:rPr>
        <w:t xml:space="preserve"> Предложения, Проект решения Пермской городской Думы) принимаются от граждан </w:t>
      </w:r>
      <w:r w:rsidR="00FE255D">
        <w:rPr>
          <w:sz w:val="28"/>
          <w:szCs w:val="28"/>
        </w:rPr>
        <w:t>-</w:t>
      </w:r>
      <w:r w:rsidRPr="00E94B6C">
        <w:rPr>
          <w:sz w:val="28"/>
          <w:szCs w:val="28"/>
        </w:rPr>
        <w:t xml:space="preserve"> жителей города Перми,</w:t>
      </w:r>
      <w:r w:rsidRPr="00E94B6C">
        <w:rPr>
          <w:b/>
          <w:sz w:val="28"/>
          <w:szCs w:val="28"/>
        </w:rPr>
        <w:t xml:space="preserve"> </w:t>
      </w:r>
      <w:r w:rsidRPr="00E94B6C">
        <w:rPr>
          <w:sz w:val="28"/>
          <w:szCs w:val="28"/>
        </w:rPr>
        <w:t>юридических лиц.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 xml:space="preserve">2. Предложения принимаются со дня, следующего за днем </w:t>
      </w:r>
      <w:r w:rsidR="00FE255D">
        <w:rPr>
          <w:sz w:val="28"/>
          <w:szCs w:val="28"/>
        </w:rPr>
        <w:t xml:space="preserve">одновременного </w:t>
      </w:r>
      <w:r w:rsidRPr="00E94B6C">
        <w:rPr>
          <w:sz w:val="28"/>
          <w:szCs w:val="28"/>
        </w:rPr>
        <w:t>опубликования информации о проводимых публичных слушаниях по Проекту решения Пермской городской Думы в печатном средстве массовой информации «Официальный бюллетень органов местного самоуправления муниципального образования город Пермь» и размещения на официальном сайте муниципального образования город Пермь в информационно-телекоммуникационной сети Инте</w:t>
      </w:r>
      <w:r w:rsidRPr="00E94B6C">
        <w:rPr>
          <w:sz w:val="28"/>
          <w:szCs w:val="28"/>
        </w:rPr>
        <w:t>р</w:t>
      </w:r>
      <w:r w:rsidRPr="00E94B6C">
        <w:rPr>
          <w:sz w:val="28"/>
          <w:szCs w:val="28"/>
        </w:rPr>
        <w:t>нет, по день, следующий за днем проведения публичных слушаний, включител</w:t>
      </w:r>
      <w:r w:rsidRPr="00E94B6C">
        <w:rPr>
          <w:sz w:val="28"/>
          <w:szCs w:val="28"/>
        </w:rPr>
        <w:t>ь</w:t>
      </w:r>
      <w:r w:rsidRPr="00E94B6C">
        <w:rPr>
          <w:sz w:val="28"/>
          <w:szCs w:val="28"/>
        </w:rPr>
        <w:t xml:space="preserve">но. 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3. Предложения вносятся только в отношении Проекта решения Пермской городской Думы, рассматриваемого на пуб</w:t>
      </w:r>
      <w:bookmarkStart w:id="1" w:name="_GoBack"/>
      <w:bookmarkEnd w:id="1"/>
      <w:r w:rsidRPr="00E94B6C">
        <w:rPr>
          <w:sz w:val="28"/>
          <w:szCs w:val="28"/>
        </w:rPr>
        <w:t>личных слушаниях.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 xml:space="preserve">4. </w:t>
      </w:r>
      <w:hyperlink r:id="rId14" w:anchor="P237" w:history="1">
        <w:r w:rsidRPr="00E94B6C">
          <w:rPr>
            <w:sz w:val="28"/>
            <w:szCs w:val="28"/>
          </w:rPr>
          <w:t>Предложения</w:t>
        </w:r>
      </w:hyperlink>
      <w:r w:rsidRPr="00E94B6C">
        <w:rPr>
          <w:sz w:val="28"/>
          <w:szCs w:val="28"/>
        </w:rPr>
        <w:t xml:space="preserve"> направляются в письменном виде и оформляются согласно приложению к настоящему Порядку.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5. Предложения принимаются организационным комитетом по подготовке и проведению публичных слушаний по Проекту решения Пермской городской Думы в рабочие дни с 09.00 час. до 12.00 час. и с 13.00 час. до 17.00 час. по адресу: г. Пермь, ул. Ленина, д. 23, каб. 107, тел. (342) 212-43-32 либо напра</w:t>
      </w:r>
      <w:r w:rsidRPr="00E94B6C">
        <w:rPr>
          <w:sz w:val="28"/>
          <w:szCs w:val="28"/>
        </w:rPr>
        <w:t>в</w:t>
      </w:r>
      <w:r w:rsidRPr="00E94B6C">
        <w:rPr>
          <w:sz w:val="28"/>
          <w:szCs w:val="28"/>
        </w:rPr>
        <w:t>ляются по почте по адресу: 614000, г. Пермь, ул. Ленина, д. 23 с пометкой на ко</w:t>
      </w:r>
      <w:r w:rsidRPr="00E94B6C">
        <w:rPr>
          <w:sz w:val="28"/>
          <w:szCs w:val="28"/>
        </w:rPr>
        <w:t>н</w:t>
      </w:r>
      <w:r w:rsidRPr="00E94B6C">
        <w:rPr>
          <w:sz w:val="28"/>
          <w:szCs w:val="28"/>
        </w:rPr>
        <w:t>верте «В организационный комитет по подготовке и проведению публичных сл</w:t>
      </w:r>
      <w:r w:rsidRPr="00E94B6C">
        <w:rPr>
          <w:sz w:val="28"/>
          <w:szCs w:val="28"/>
        </w:rPr>
        <w:t>у</w:t>
      </w:r>
      <w:r w:rsidRPr="00E94B6C">
        <w:rPr>
          <w:sz w:val="28"/>
          <w:szCs w:val="28"/>
        </w:rPr>
        <w:t>шаний по Проекту решения Пермской городской Думы».</w:t>
      </w:r>
    </w:p>
    <w:p w:rsidR="00E94B6C" w:rsidRPr="00E94B6C" w:rsidRDefault="00E94B6C" w:rsidP="00E94B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4B6C">
        <w:rPr>
          <w:sz w:val="28"/>
          <w:szCs w:val="28"/>
        </w:rPr>
        <w:t xml:space="preserve">6. Участие граждан в обсуждении Проекта решения Пермской городской Думы, принятие и рассмотрение поступивших Предложений осуществляются в соответствии с </w:t>
      </w:r>
      <w:hyperlink r:id="rId15" w:history="1">
        <w:r w:rsidRPr="00E94B6C">
          <w:rPr>
            <w:sz w:val="28"/>
            <w:szCs w:val="28"/>
          </w:rPr>
          <w:t>Положением</w:t>
        </w:r>
      </w:hyperlink>
      <w:r w:rsidRPr="00E94B6C">
        <w:rPr>
          <w:sz w:val="28"/>
          <w:szCs w:val="28"/>
        </w:rPr>
        <w:t xml:space="preserve"> о публичных слушаниях в городе Перми, утве</w:t>
      </w:r>
      <w:r w:rsidRPr="00E94B6C">
        <w:rPr>
          <w:sz w:val="28"/>
          <w:szCs w:val="28"/>
        </w:rPr>
        <w:t>р</w:t>
      </w:r>
      <w:r w:rsidRPr="00E94B6C">
        <w:rPr>
          <w:sz w:val="28"/>
          <w:szCs w:val="28"/>
        </w:rPr>
        <w:t>жденным решением Пермской городской Думы от 22.02.2005 № 32.</w:t>
      </w:r>
    </w:p>
    <w:p w:rsidR="00E94B6C" w:rsidRPr="00E94B6C" w:rsidRDefault="00E94B6C" w:rsidP="00E94B6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E94B6C" w:rsidRPr="00E94B6C" w:rsidSect="00E94B6C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94B6C" w:rsidRPr="00E94B6C" w:rsidRDefault="00E94B6C" w:rsidP="00E94B6C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  <w:r w:rsidRPr="00E94B6C">
        <w:rPr>
          <w:sz w:val="28"/>
          <w:szCs w:val="28"/>
        </w:rPr>
        <w:lastRenderedPageBreak/>
        <w:t xml:space="preserve">ПРИЛОЖЕНИЕ 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к Порядку учета предложений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по проекту решения Пермской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городской Думы «О принятии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Устава города Перми»,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проекту решения Пермской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городской Думы «О внесении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изменений в Устав города Перми»,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 xml:space="preserve">а также участия граждан </w:t>
      </w:r>
    </w:p>
    <w:p w:rsidR="00E94B6C" w:rsidRPr="00E94B6C" w:rsidRDefault="00E94B6C" w:rsidP="00E94B6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94B6C">
        <w:rPr>
          <w:sz w:val="28"/>
          <w:szCs w:val="28"/>
        </w:rPr>
        <w:t>в его обсуждении</w:t>
      </w:r>
    </w:p>
    <w:p w:rsidR="00E94B6C" w:rsidRPr="00E94B6C" w:rsidRDefault="00E94B6C" w:rsidP="00E94B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237"/>
      <w:bookmarkEnd w:id="2"/>
      <w:r w:rsidRPr="00E94B6C">
        <w:rPr>
          <w:b/>
          <w:sz w:val="28"/>
          <w:szCs w:val="28"/>
        </w:rPr>
        <w:t>ПРЕДЛОЖЕНИЯ</w:t>
      </w:r>
    </w:p>
    <w:p w:rsidR="00E94B6C" w:rsidRPr="00E94B6C" w:rsidRDefault="00E94B6C" w:rsidP="00E94B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94B6C">
        <w:rPr>
          <w:b/>
          <w:sz w:val="28"/>
          <w:szCs w:val="28"/>
        </w:rPr>
        <w:t>по проекту решения Пермской городской Думы «О принятии Устава города Перми», проекту решения Пермской городской Думы «О внесении измен</w:t>
      </w:r>
      <w:r w:rsidRPr="00E94B6C">
        <w:rPr>
          <w:b/>
          <w:sz w:val="28"/>
          <w:szCs w:val="28"/>
        </w:rPr>
        <w:t>е</w:t>
      </w:r>
      <w:r w:rsidRPr="00E94B6C">
        <w:rPr>
          <w:b/>
          <w:sz w:val="28"/>
          <w:szCs w:val="28"/>
        </w:rPr>
        <w:t>ний в Устав города Перми»</w:t>
      </w: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2"/>
        <w:gridCol w:w="2805"/>
        <w:gridCol w:w="2805"/>
        <w:gridCol w:w="2413"/>
      </w:tblGrid>
      <w:tr w:rsidR="00E94B6C" w:rsidRPr="00E94B6C" w:rsidTr="00021599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>Пункт, по</w:t>
            </w:r>
            <w:r w:rsidRPr="00E94B6C">
              <w:rPr>
                <w:sz w:val="28"/>
                <w:szCs w:val="28"/>
                <w:lang w:eastAsia="en-US"/>
              </w:rPr>
              <w:t>д</w:t>
            </w:r>
            <w:r w:rsidRPr="00E94B6C">
              <w:rPr>
                <w:sz w:val="28"/>
                <w:szCs w:val="28"/>
                <w:lang w:eastAsia="en-US"/>
              </w:rPr>
              <w:t>пункт, абзац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58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 xml:space="preserve">Редакция проекта </w:t>
            </w:r>
          </w:p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>решения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58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 xml:space="preserve">Предлагаемая </w:t>
            </w:r>
          </w:p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>редакция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E94B6C">
              <w:rPr>
                <w:sz w:val="28"/>
                <w:szCs w:val="28"/>
                <w:lang w:eastAsia="en-US"/>
              </w:rPr>
              <w:t>Обоснование</w:t>
            </w:r>
          </w:p>
        </w:tc>
      </w:tr>
      <w:tr w:rsidR="00E94B6C" w:rsidRPr="00E94B6C" w:rsidTr="00021599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6C" w:rsidRPr="00E94B6C" w:rsidRDefault="00E94B6C" w:rsidP="00E94B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Ф.И.О. / наименование лица,</w:t>
      </w:r>
      <w:r w:rsidR="00D80158">
        <w:rPr>
          <w:sz w:val="28"/>
          <w:szCs w:val="28"/>
        </w:rPr>
        <w:t xml:space="preserve"> </w:t>
      </w:r>
      <w:r w:rsidRPr="00E94B6C">
        <w:rPr>
          <w:sz w:val="28"/>
          <w:szCs w:val="28"/>
        </w:rPr>
        <w:t>подавшего предложения:</w:t>
      </w:r>
    </w:p>
    <w:p w:rsidR="00D80158" w:rsidRPr="00E94B6C" w:rsidRDefault="00D80158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________________________________________________________________</w:t>
      </w:r>
      <w:r w:rsidR="00D80158">
        <w:rPr>
          <w:sz w:val="28"/>
          <w:szCs w:val="28"/>
        </w:rPr>
        <w:t>___</w:t>
      </w:r>
      <w:r w:rsidRPr="00E94B6C">
        <w:rPr>
          <w:sz w:val="28"/>
          <w:szCs w:val="28"/>
        </w:rPr>
        <w:t>_.</w:t>
      </w: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Подпись, дата:</w:t>
      </w:r>
    </w:p>
    <w:p w:rsidR="00E94B6C" w:rsidRPr="00E94B6C" w:rsidRDefault="00E94B6C" w:rsidP="00D8015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4B6C">
        <w:rPr>
          <w:sz w:val="28"/>
          <w:szCs w:val="28"/>
        </w:rPr>
        <w:t>________________________________</w:t>
      </w:r>
      <w:r w:rsidR="00D80158">
        <w:rPr>
          <w:sz w:val="28"/>
          <w:szCs w:val="28"/>
        </w:rPr>
        <w:t>__________________________________</w:t>
      </w:r>
      <w:r w:rsidRPr="00E94B6C">
        <w:rPr>
          <w:sz w:val="28"/>
          <w:szCs w:val="28"/>
        </w:rPr>
        <w:t>__.</w:t>
      </w:r>
    </w:p>
    <w:p w:rsidR="00E94B6C" w:rsidRPr="00E94B6C" w:rsidRDefault="00E94B6C" w:rsidP="00E94B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4B6C" w:rsidRPr="00E94B6C" w:rsidRDefault="00E94B6C" w:rsidP="00E94B6C">
      <w:pPr>
        <w:widowControl w:val="0"/>
        <w:autoSpaceDE w:val="0"/>
        <w:autoSpaceDN w:val="0"/>
        <w:spacing w:before="720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17" w:rsidRDefault="0040591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84NYJKN4IK0nv7ccXY+ukahhG8=" w:salt="CrL4iCx1iQgw3R8Odvdc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C7F66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FC6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5BDA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0158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B6C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255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F4AFE9737CFE552B0203B5B01EC31FCE71B67950A63E34D69FBA9CA7AE20DF64EA0E039E2D9D3DAE8B3C4AEB2745C5D449901AF46274Cj85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13AF6E4416C970A60B11438FDFE952AE458B60EA6B57AA6D1D6D3E3E697EBEC2D0C1C0F9403B45A274E9DA239D2jB5EI" TargetMode="External"/><Relationship Id="rId10" Type="http://schemas.openxmlformats.org/officeDocument/2006/relationships/hyperlink" Target="consultantplus://offline/ref=8C2F4AFE9737CFE552B0203B5B01EC31FCE71B67950A63E34D69FBA9CA7AE20DF64EA0E631EAD78382A7B298EBE2675D5B449B02B0j45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file:///\\BL03\UserData\2019\&#1048;&#1047;&#1052;&#1045;&#1053;&#1045;&#1053;&#1048;&#1071;_&#1053;&#1054;&#1042;&#1067;&#1045;_&#1071;&#1053;&#1042;&#1040;&#1056;&#1068;\&#1055;&#1056;&#1054;&#1045;&#1050;&#1058;\&#1055;&#1045;&#1056;&#1052;&#1057;&#1050;&#1040;&#1071;%20&#1043;&#1054;&#1056;&#1054;&#1044;&#1057;&#1050;&#1040;&#1071;%20&#1044;&#1059;&#1052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536</Words>
  <Characters>4400</Characters>
  <Application>Microsoft Office Word</Application>
  <DocSecurity>8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2019-05-28T12:08:00Z</cp:lastPrinted>
  <dcterms:created xsi:type="dcterms:W3CDTF">2019-05-16T10:23:00Z</dcterms:created>
  <dcterms:modified xsi:type="dcterms:W3CDTF">2019-05-28T12:08:00Z</dcterms:modified>
</cp:coreProperties>
</file>