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07" w:rsidRPr="00CD6CDD" w:rsidRDefault="00522B07" w:rsidP="00522B07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522B07" w:rsidRPr="003A27AA" w:rsidRDefault="00522B07" w:rsidP="00522B0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61824" behindDoc="0" locked="0" layoutInCell="1" allowOverlap="1" wp14:anchorId="709A5124" wp14:editId="6B27CB16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B07" w:rsidRDefault="00522B07" w:rsidP="00522B0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22B07" w:rsidRDefault="00522B07" w:rsidP="00522B0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22B07" w:rsidRPr="003A27AA" w:rsidRDefault="00522B07" w:rsidP="00522B0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22B07" w:rsidRPr="003A27AA" w:rsidRDefault="00522B07" w:rsidP="00522B0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522B07" w:rsidRPr="003A27AA" w:rsidRDefault="00522B07" w:rsidP="00522B07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522B07" w:rsidRPr="003A27AA" w:rsidRDefault="00522B07" w:rsidP="00522B07">
      <w:pPr>
        <w:spacing w:after="24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8D7741" w:rsidRPr="008D7741" w:rsidRDefault="00F2532F" w:rsidP="00522B07">
      <w:pPr>
        <w:autoSpaceDN w:val="0"/>
        <w:spacing w:after="240"/>
        <w:ind w:firstLine="720"/>
        <w:jc w:val="center"/>
        <w:rPr>
          <w:b/>
          <w:sz w:val="28"/>
          <w:szCs w:val="28"/>
        </w:rPr>
      </w:pPr>
      <w:r w:rsidRPr="00274399">
        <w:rPr>
          <w:b/>
          <w:sz w:val="28"/>
          <w:szCs w:val="28"/>
        </w:rPr>
        <w:t xml:space="preserve">Об установлении расходного обязательства муниципального образования город </w:t>
      </w:r>
      <w:r>
        <w:rPr>
          <w:b/>
          <w:sz w:val="28"/>
          <w:szCs w:val="28"/>
        </w:rPr>
        <w:t>П</w:t>
      </w:r>
      <w:r w:rsidRPr="00274399">
        <w:rPr>
          <w:b/>
          <w:sz w:val="28"/>
          <w:szCs w:val="28"/>
        </w:rPr>
        <w:t>ермь по предоставлению финансовой помощи для</w:t>
      </w:r>
      <w:r w:rsidR="00522B07">
        <w:rPr>
          <w:b/>
          <w:sz w:val="28"/>
          <w:szCs w:val="28"/>
        </w:rPr>
        <w:t> </w:t>
      </w:r>
      <w:r w:rsidRPr="00274399">
        <w:rPr>
          <w:b/>
          <w:sz w:val="28"/>
          <w:szCs w:val="28"/>
        </w:rPr>
        <w:t>погашения денежных обязательств и обязательных платежей</w:t>
      </w:r>
      <w:r>
        <w:rPr>
          <w:b/>
          <w:sz w:val="28"/>
          <w:szCs w:val="28"/>
        </w:rPr>
        <w:t xml:space="preserve"> </w:t>
      </w:r>
      <w:r w:rsidRPr="00BD68DB">
        <w:rPr>
          <w:b/>
          <w:sz w:val="28"/>
          <w:szCs w:val="28"/>
        </w:rPr>
        <w:t>и</w:t>
      </w:r>
      <w:r w:rsidR="00522B07">
        <w:rPr>
          <w:b/>
          <w:sz w:val="28"/>
          <w:szCs w:val="28"/>
        </w:rPr>
        <w:t> </w:t>
      </w:r>
      <w:r w:rsidRPr="00BD68DB">
        <w:rPr>
          <w:b/>
          <w:sz w:val="28"/>
          <w:szCs w:val="28"/>
        </w:rPr>
        <w:t xml:space="preserve">восстановления платежеспособности </w:t>
      </w:r>
      <w:r w:rsidRPr="00274399">
        <w:rPr>
          <w:b/>
          <w:sz w:val="28"/>
          <w:szCs w:val="28"/>
        </w:rPr>
        <w:t>муниципального унитарного предприятия</w:t>
      </w:r>
    </w:p>
    <w:p w:rsidR="008D7741" w:rsidRPr="008D7741" w:rsidRDefault="00F2532F" w:rsidP="008D774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274399">
        <w:rPr>
          <w:sz w:val="28"/>
          <w:szCs w:val="28"/>
        </w:rPr>
        <w:t>В соответствии с</w:t>
      </w:r>
      <w:r w:rsidR="000A6C65">
        <w:rPr>
          <w:sz w:val="28"/>
          <w:szCs w:val="28"/>
        </w:rPr>
        <w:t xml:space="preserve"> Бюджетным кодексом</w:t>
      </w:r>
      <w:r w:rsidRPr="00274399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Фе</w:t>
      </w:r>
      <w:r w:rsidR="000A6C65">
        <w:rPr>
          <w:sz w:val="28"/>
          <w:szCs w:val="28"/>
        </w:rPr>
        <w:t>деральным законом</w:t>
      </w:r>
      <w:r>
        <w:rPr>
          <w:sz w:val="28"/>
          <w:szCs w:val="28"/>
        </w:rPr>
        <w:t xml:space="preserve"> от 06.10.2003 </w:t>
      </w:r>
      <w:r w:rsidR="00522B07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 w:rsidR="00522B07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22B0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0A6C65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города</w:t>
      </w:r>
      <w:r w:rsidR="00522B07">
        <w:rPr>
          <w:sz w:val="28"/>
          <w:szCs w:val="28"/>
        </w:rPr>
        <w:t xml:space="preserve"> Перми</w:t>
      </w:r>
    </w:p>
    <w:p w:rsidR="008D7741" w:rsidRPr="008D7741" w:rsidRDefault="008D7741" w:rsidP="00522B07">
      <w:pPr>
        <w:widowControl w:val="0"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8D7741">
        <w:rPr>
          <w:sz w:val="28"/>
          <w:szCs w:val="28"/>
        </w:rPr>
        <w:t xml:space="preserve">Пермская городская Дума </w:t>
      </w:r>
      <w:r w:rsidRPr="00A01633">
        <w:rPr>
          <w:b/>
          <w:sz w:val="28"/>
          <w:szCs w:val="28"/>
        </w:rPr>
        <w:t>р</w:t>
      </w:r>
      <w:r w:rsidR="00A01633">
        <w:rPr>
          <w:b/>
          <w:sz w:val="28"/>
          <w:szCs w:val="28"/>
        </w:rPr>
        <w:t xml:space="preserve"> </w:t>
      </w:r>
      <w:r w:rsidRPr="00A01633">
        <w:rPr>
          <w:b/>
          <w:sz w:val="28"/>
          <w:szCs w:val="28"/>
        </w:rPr>
        <w:t>е</w:t>
      </w:r>
      <w:r w:rsidR="00A01633">
        <w:rPr>
          <w:b/>
          <w:sz w:val="28"/>
          <w:szCs w:val="28"/>
        </w:rPr>
        <w:t xml:space="preserve"> </w:t>
      </w:r>
      <w:r w:rsidRPr="00A01633">
        <w:rPr>
          <w:b/>
          <w:sz w:val="28"/>
          <w:szCs w:val="28"/>
        </w:rPr>
        <w:t>ш</w:t>
      </w:r>
      <w:r w:rsidR="00A01633">
        <w:rPr>
          <w:b/>
          <w:sz w:val="28"/>
          <w:szCs w:val="28"/>
        </w:rPr>
        <w:t xml:space="preserve"> </w:t>
      </w:r>
      <w:r w:rsidRPr="00A01633">
        <w:rPr>
          <w:b/>
          <w:sz w:val="28"/>
          <w:szCs w:val="28"/>
        </w:rPr>
        <w:t>и</w:t>
      </w:r>
      <w:r w:rsidR="00A01633">
        <w:rPr>
          <w:b/>
          <w:sz w:val="28"/>
          <w:szCs w:val="28"/>
        </w:rPr>
        <w:t xml:space="preserve"> </w:t>
      </w:r>
      <w:r w:rsidRPr="00A01633">
        <w:rPr>
          <w:b/>
          <w:sz w:val="28"/>
          <w:szCs w:val="28"/>
        </w:rPr>
        <w:t>л</w:t>
      </w:r>
      <w:r w:rsidR="00A01633">
        <w:rPr>
          <w:b/>
          <w:sz w:val="28"/>
          <w:szCs w:val="28"/>
        </w:rPr>
        <w:t xml:space="preserve"> </w:t>
      </w:r>
      <w:bookmarkStart w:id="0" w:name="_GoBack"/>
      <w:bookmarkEnd w:id="0"/>
      <w:r w:rsidRPr="00A01633">
        <w:rPr>
          <w:b/>
          <w:sz w:val="28"/>
          <w:szCs w:val="28"/>
        </w:rPr>
        <w:t>а</w:t>
      </w:r>
      <w:r w:rsidRPr="008D7741">
        <w:rPr>
          <w:b/>
          <w:spacing w:val="20"/>
          <w:sz w:val="28"/>
          <w:szCs w:val="28"/>
        </w:rPr>
        <w:t>:</w:t>
      </w:r>
    </w:p>
    <w:p w:rsidR="00F2532F" w:rsidRDefault="008D7741" w:rsidP="00522B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741">
        <w:rPr>
          <w:sz w:val="28"/>
          <w:szCs w:val="28"/>
        </w:rPr>
        <w:t xml:space="preserve">1. </w:t>
      </w:r>
      <w:r w:rsidR="00F2532F">
        <w:rPr>
          <w:sz w:val="28"/>
          <w:szCs w:val="28"/>
        </w:rPr>
        <w:t xml:space="preserve">Установить на 2019 год расходное обязательство муниципального образования город Пермь по предоставлению финансовой помощи для погашения денежных обязательств и обязательных платежей </w:t>
      </w:r>
      <w:r w:rsidR="00F2532F" w:rsidRPr="00BD68DB">
        <w:rPr>
          <w:sz w:val="28"/>
          <w:szCs w:val="28"/>
        </w:rPr>
        <w:t>и восстановления платежеспособности</w:t>
      </w:r>
      <w:r w:rsidR="00F2532F" w:rsidRPr="00BD68DB">
        <w:rPr>
          <w:b/>
          <w:sz w:val="28"/>
          <w:szCs w:val="28"/>
        </w:rPr>
        <w:t xml:space="preserve"> </w:t>
      </w:r>
      <w:r w:rsidR="00867D53" w:rsidRPr="00867D53">
        <w:rPr>
          <w:sz w:val="28"/>
          <w:szCs w:val="28"/>
        </w:rPr>
        <w:t>П</w:t>
      </w:r>
      <w:r w:rsidR="00F2532F" w:rsidRPr="00867D53">
        <w:rPr>
          <w:sz w:val="28"/>
          <w:szCs w:val="28"/>
        </w:rPr>
        <w:t>ермского муниципального унитарного предприятия «Городское коммунальное</w:t>
      </w:r>
      <w:r w:rsidR="00F2532F">
        <w:rPr>
          <w:sz w:val="28"/>
          <w:szCs w:val="28"/>
        </w:rPr>
        <w:t xml:space="preserve"> и тепловое хозяйство» (далее </w:t>
      </w:r>
      <w:r w:rsidR="00522B07">
        <w:rPr>
          <w:sz w:val="28"/>
          <w:szCs w:val="28"/>
        </w:rPr>
        <w:t>–</w:t>
      </w:r>
      <w:r w:rsidR="00F2532F">
        <w:rPr>
          <w:sz w:val="28"/>
          <w:szCs w:val="28"/>
        </w:rPr>
        <w:t xml:space="preserve"> предприятие).</w:t>
      </w:r>
    </w:p>
    <w:p w:rsidR="00F2532F" w:rsidRPr="00E32EBF" w:rsidRDefault="00F2532F" w:rsidP="00522B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741">
        <w:rPr>
          <w:sz w:val="28"/>
          <w:szCs w:val="28"/>
        </w:rPr>
        <w:t xml:space="preserve">2. Определить предельный объем финансирования расходного обязательства за счет средств бюджета города Перми в сумме </w:t>
      </w:r>
      <w:r>
        <w:rPr>
          <w:sz w:val="28"/>
          <w:szCs w:val="28"/>
        </w:rPr>
        <w:t>56000,00 тыс</w:t>
      </w:r>
      <w:r w:rsidRPr="008D7741">
        <w:rPr>
          <w:sz w:val="28"/>
          <w:szCs w:val="28"/>
        </w:rPr>
        <w:t>. руб.</w:t>
      </w:r>
    </w:p>
    <w:p w:rsidR="00F2532F" w:rsidRDefault="00F2532F" w:rsidP="00522B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6621">
        <w:rPr>
          <w:sz w:val="28"/>
          <w:szCs w:val="28"/>
        </w:rPr>
        <w:t xml:space="preserve">3. Расходы, связанные с исполнением расходного обязательства, установленного </w:t>
      </w:r>
      <w:hyperlink r:id="rId7" w:history="1">
        <w:r w:rsidRPr="00476621">
          <w:rPr>
            <w:sz w:val="28"/>
            <w:szCs w:val="28"/>
          </w:rPr>
          <w:t>пунктом 1</w:t>
        </w:r>
      </w:hyperlink>
      <w:r w:rsidRPr="00476621">
        <w:rPr>
          <w:sz w:val="28"/>
          <w:szCs w:val="28"/>
        </w:rPr>
        <w:t xml:space="preserve"> настоящего решения, производить в форме предоставления субсидий в соответствии с утвержденным администрацией города Перми порядком за счет средств бюджета города Перми.</w:t>
      </w:r>
    </w:p>
    <w:p w:rsidR="00F2532F" w:rsidRDefault="00F2532F" w:rsidP="00522B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</w:t>
      </w:r>
      <w:r w:rsidR="000A6C65">
        <w:rPr>
          <w:sz w:val="28"/>
          <w:szCs w:val="28"/>
        </w:rPr>
        <w:t xml:space="preserve">вать администрации города Перми </w:t>
      </w:r>
      <w:r w:rsidRPr="008D7741">
        <w:rPr>
          <w:sz w:val="28"/>
          <w:szCs w:val="28"/>
        </w:rPr>
        <w:t xml:space="preserve">до 01.08.2019 утвердить порядок предоставления субсидий на </w:t>
      </w:r>
      <w:r w:rsidRPr="00476621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финансовой помощи предприятию </w:t>
      </w:r>
      <w:r w:rsidRPr="00476621">
        <w:rPr>
          <w:sz w:val="28"/>
          <w:szCs w:val="28"/>
        </w:rPr>
        <w:t>для погашения денежных обязательств и обязательных платежей</w:t>
      </w:r>
      <w:r>
        <w:rPr>
          <w:sz w:val="28"/>
          <w:szCs w:val="28"/>
        </w:rPr>
        <w:t xml:space="preserve"> </w:t>
      </w:r>
      <w:r w:rsidRPr="00BD68DB">
        <w:rPr>
          <w:sz w:val="28"/>
          <w:szCs w:val="28"/>
        </w:rPr>
        <w:t>и</w:t>
      </w:r>
      <w:r w:rsidR="00522B07">
        <w:rPr>
          <w:sz w:val="28"/>
          <w:szCs w:val="28"/>
        </w:rPr>
        <w:t> </w:t>
      </w:r>
      <w:r w:rsidRPr="00BD68DB">
        <w:rPr>
          <w:sz w:val="28"/>
          <w:szCs w:val="28"/>
        </w:rPr>
        <w:t>восстановления платежеспособности</w:t>
      </w:r>
      <w:r w:rsidRPr="008D7741">
        <w:rPr>
          <w:sz w:val="28"/>
          <w:szCs w:val="28"/>
        </w:rPr>
        <w:t xml:space="preserve"> за счет средств бюджета города Перми</w:t>
      </w:r>
      <w:r>
        <w:rPr>
          <w:sz w:val="28"/>
          <w:szCs w:val="28"/>
        </w:rPr>
        <w:t>.</w:t>
      </w:r>
    </w:p>
    <w:p w:rsidR="00F2532F" w:rsidRPr="008D7741" w:rsidRDefault="00F2532F" w:rsidP="00522B07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D7741">
        <w:rPr>
          <w:sz w:val="28"/>
          <w:szCs w:val="28"/>
        </w:rPr>
        <w:t xml:space="preserve">. </w:t>
      </w:r>
      <w:r w:rsidRPr="008D7741"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опубликования.</w:t>
      </w:r>
    </w:p>
    <w:p w:rsidR="00F2532F" w:rsidRPr="008D7741" w:rsidRDefault="00F2532F" w:rsidP="00522B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741">
        <w:rPr>
          <w:sz w:val="28"/>
          <w:szCs w:val="28"/>
        </w:rPr>
        <w:t>6. Опубликовать настоящее решение в печатн</w:t>
      </w:r>
      <w:r>
        <w:rPr>
          <w:sz w:val="28"/>
          <w:szCs w:val="28"/>
        </w:rPr>
        <w:t xml:space="preserve">ом средстве массовой информации </w:t>
      </w:r>
      <w:r w:rsidRPr="008D7741">
        <w:rPr>
          <w:sz w:val="28"/>
          <w:szCs w:val="28"/>
        </w:rPr>
        <w:t>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>.</w:t>
      </w:r>
    </w:p>
    <w:p w:rsidR="008D7741" w:rsidRPr="008D7741" w:rsidRDefault="00F2532F" w:rsidP="00522B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741">
        <w:rPr>
          <w:sz w:val="28"/>
          <w:szCs w:val="28"/>
        </w:rPr>
        <w:t>7. Контроль за исполнением настоящего решения возложить на комитет Пермской городской Думы по городскому хозяйству.</w:t>
      </w:r>
    </w:p>
    <w:p w:rsidR="008D7741" w:rsidRDefault="008D7741" w:rsidP="008D774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22B07" w:rsidRDefault="00522B07" w:rsidP="008D774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D7741" w:rsidRPr="008D7741" w:rsidRDefault="008D7741" w:rsidP="00522B07">
      <w:pPr>
        <w:ind w:firstLine="12"/>
        <w:rPr>
          <w:sz w:val="28"/>
          <w:szCs w:val="28"/>
        </w:rPr>
      </w:pPr>
      <w:r w:rsidRPr="008D7741">
        <w:rPr>
          <w:sz w:val="28"/>
          <w:szCs w:val="28"/>
        </w:rPr>
        <w:t>Председатель Пермской городской Думы</w:t>
      </w:r>
      <w:r w:rsidRPr="008D7741">
        <w:rPr>
          <w:sz w:val="28"/>
          <w:szCs w:val="28"/>
        </w:rPr>
        <w:tab/>
      </w:r>
      <w:r w:rsidRPr="008D7741">
        <w:rPr>
          <w:sz w:val="28"/>
          <w:szCs w:val="28"/>
        </w:rPr>
        <w:tab/>
      </w:r>
      <w:r w:rsidRPr="008D7741">
        <w:rPr>
          <w:sz w:val="28"/>
          <w:szCs w:val="28"/>
        </w:rPr>
        <w:tab/>
      </w:r>
      <w:r w:rsidRPr="008D7741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8D7741">
        <w:rPr>
          <w:sz w:val="28"/>
          <w:szCs w:val="28"/>
        </w:rPr>
        <w:t xml:space="preserve">    Ю.А.Уткин</w:t>
      </w:r>
    </w:p>
    <w:p w:rsidR="008D7741" w:rsidRDefault="008D7741" w:rsidP="00522B07">
      <w:pPr>
        <w:widowControl w:val="0"/>
        <w:autoSpaceDE w:val="0"/>
        <w:autoSpaceDN w:val="0"/>
        <w:rPr>
          <w:sz w:val="28"/>
          <w:szCs w:val="28"/>
        </w:rPr>
      </w:pPr>
    </w:p>
    <w:p w:rsidR="00522B07" w:rsidRPr="008D7741" w:rsidRDefault="00522B07" w:rsidP="00522B07">
      <w:pPr>
        <w:widowControl w:val="0"/>
        <w:autoSpaceDE w:val="0"/>
        <w:autoSpaceDN w:val="0"/>
        <w:rPr>
          <w:sz w:val="28"/>
          <w:szCs w:val="28"/>
        </w:rPr>
      </w:pPr>
    </w:p>
    <w:p w:rsidR="00E50315" w:rsidRPr="00F2532F" w:rsidRDefault="008D7741" w:rsidP="00522B07">
      <w:pPr>
        <w:widowControl w:val="0"/>
        <w:autoSpaceDE w:val="0"/>
        <w:autoSpaceDN w:val="0"/>
        <w:rPr>
          <w:sz w:val="28"/>
        </w:rPr>
      </w:pPr>
      <w:r w:rsidRPr="008D7741">
        <w:rPr>
          <w:sz w:val="28"/>
          <w:szCs w:val="28"/>
        </w:rPr>
        <w:t>Глава города Перми</w:t>
      </w:r>
      <w:r w:rsidRPr="008D7741">
        <w:rPr>
          <w:sz w:val="28"/>
          <w:szCs w:val="28"/>
        </w:rPr>
        <w:tab/>
      </w:r>
      <w:r w:rsidRPr="008D7741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8D7741">
        <w:rPr>
          <w:sz w:val="28"/>
          <w:szCs w:val="28"/>
        </w:rPr>
        <w:tab/>
      </w:r>
      <w:r w:rsidRPr="008D7741">
        <w:rPr>
          <w:sz w:val="28"/>
          <w:szCs w:val="28"/>
        </w:rPr>
        <w:tab/>
      </w:r>
      <w:r w:rsidRPr="008D7741">
        <w:rPr>
          <w:sz w:val="28"/>
          <w:szCs w:val="28"/>
        </w:rPr>
        <w:tab/>
      </w:r>
      <w:r w:rsidRPr="008D7741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</w:t>
      </w:r>
      <w:r w:rsidRPr="008D7741">
        <w:rPr>
          <w:sz w:val="28"/>
          <w:szCs w:val="28"/>
        </w:rPr>
        <w:t xml:space="preserve"> Д.И.Самойлов</w:t>
      </w:r>
      <w:r w:rsidR="00AC75D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5E3A99" wp14:editId="40FAC3C4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0" t="0" r="0" b="0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9A5" w:rsidRDefault="00C439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E3A99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1.1pt;margin-top:486.2pt;width:222pt;height:2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" strokecolor="white">
                <v:textbox>
                  <w:txbxContent>
                    <w:p w:rsidR="00C439A5" w:rsidRDefault="00C439A5"/>
                  </w:txbxContent>
                </v:textbox>
              </v:shape>
            </w:pict>
          </mc:Fallback>
        </mc:AlternateContent>
      </w:r>
    </w:p>
    <w:sectPr w:rsidR="00E50315" w:rsidRPr="00F2532F" w:rsidSect="00522B07">
      <w:headerReference w:type="even" r:id="rId8"/>
      <w:headerReference w:type="default" r:id="rId9"/>
      <w:footerReference w:type="default" r:id="rId10"/>
      <w:pgSz w:w="11906" w:h="16838"/>
      <w:pgMar w:top="363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D51" w:rsidRDefault="00F51D51">
      <w:r>
        <w:separator/>
      </w:r>
    </w:p>
  </w:endnote>
  <w:endnote w:type="continuationSeparator" w:id="0">
    <w:p w:rsidR="00F51D51" w:rsidRDefault="00F5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Pr="00CC16D9" w:rsidRDefault="00E50315">
    <w:pPr>
      <w:pStyle w:val="a4"/>
      <w:rPr>
        <w:rFonts w:ascii="Arial" w:hAnsi="Arial"/>
        <w:sz w:val="16"/>
      </w:rPr>
    </w:pP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DATE  \* MERGEFORMAT </w:instrText>
    </w:r>
    <w:r>
      <w:rPr>
        <w:rFonts w:ascii="Arial" w:hAnsi="Arial"/>
        <w:sz w:val="16"/>
        <w:lang w:val="en-US"/>
      </w:rPr>
      <w:fldChar w:fldCharType="separate"/>
    </w:r>
    <w:r w:rsidR="00A01633" w:rsidRPr="00A01633">
      <w:rPr>
        <w:rFonts w:ascii="Arial" w:hAnsi="Arial"/>
        <w:noProof/>
        <w:sz w:val="16"/>
      </w:rPr>
      <w:t>6/4/2019</w:t>
    </w:r>
    <w:r>
      <w:rPr>
        <w:rFonts w:ascii="Arial" w:hAnsi="Arial"/>
        <w:sz w:val="16"/>
        <w:lang w:val="en-US"/>
      </w:rPr>
      <w:fldChar w:fldCharType="end"/>
    </w:r>
    <w:r w:rsidRPr="00CC16D9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fldChar w:fldCharType="begin"/>
    </w:r>
    <w:r w:rsidRPr="00CC16D9">
      <w:rPr>
        <w:rFonts w:ascii="Arial" w:hAnsi="Arial"/>
        <w:sz w:val="16"/>
      </w:rPr>
      <w:instrText xml:space="preserve"> </w:instrText>
    </w:r>
    <w:r>
      <w:rPr>
        <w:rFonts w:ascii="Arial" w:hAnsi="Arial"/>
        <w:sz w:val="16"/>
        <w:lang w:val="en-US"/>
      </w:rPr>
      <w:instrText>FILENAME</w:instrText>
    </w:r>
    <w:r w:rsidRPr="00CC16D9">
      <w:rPr>
        <w:rFonts w:ascii="Arial" w:hAnsi="Arial"/>
        <w:sz w:val="16"/>
      </w:rPr>
      <w:instrText xml:space="preserve">  \* </w:instrText>
    </w:r>
    <w:r>
      <w:rPr>
        <w:rFonts w:ascii="Arial" w:hAnsi="Arial"/>
        <w:sz w:val="16"/>
        <w:lang w:val="en-US"/>
      </w:rPr>
      <w:instrText>MERGEFORMAT</w:instrText>
    </w:r>
    <w:r w:rsidRPr="00CC16D9">
      <w:rPr>
        <w:rFonts w:ascii="Arial" w:hAnsi="Arial"/>
        <w:sz w:val="16"/>
      </w:rPr>
      <w:instrText xml:space="preserve"> </w:instrText>
    </w:r>
    <w:r>
      <w:rPr>
        <w:rFonts w:ascii="Arial" w:hAnsi="Arial"/>
        <w:sz w:val="16"/>
      </w:rPr>
      <w:fldChar w:fldCharType="separate"/>
    </w:r>
    <w:r w:rsidR="00A01633" w:rsidRPr="00A01633">
      <w:rPr>
        <w:rFonts w:ascii="Arial" w:hAnsi="Arial"/>
        <w:noProof/>
        <w:sz w:val="16"/>
      </w:rPr>
      <w:t>Сопр. с проектом Субсидия ГКТХ-проект</w:t>
    </w:r>
    <w:r>
      <w:rPr>
        <w:rFonts w:ascii="Arial" w:hAnsi="Arial"/>
        <w:sz w:val="16"/>
      </w:rPr>
      <w:fldChar w:fldCharType="end"/>
    </w:r>
    <w:r w:rsidRPr="00CC16D9"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fldChar w:fldCharType="begin"/>
    </w:r>
    <w:r w:rsidRPr="00CC16D9">
      <w:rPr>
        <w:rFonts w:ascii="Arial" w:hAnsi="Arial"/>
        <w:sz w:val="16"/>
      </w:rPr>
      <w:instrText xml:space="preserve"> </w:instrText>
    </w:r>
    <w:r>
      <w:rPr>
        <w:rFonts w:ascii="Arial" w:hAnsi="Arial"/>
        <w:sz w:val="16"/>
        <w:lang w:val="en-US"/>
      </w:rPr>
      <w:instrText>USERINITIALS</w:instrText>
    </w:r>
    <w:r w:rsidRPr="00CC16D9">
      <w:rPr>
        <w:rFonts w:ascii="Arial" w:hAnsi="Arial"/>
        <w:sz w:val="16"/>
      </w:rPr>
      <w:instrText xml:space="preserve">  \* </w:instrText>
    </w:r>
    <w:r>
      <w:rPr>
        <w:rFonts w:ascii="Arial" w:hAnsi="Arial"/>
        <w:sz w:val="16"/>
        <w:lang w:val="en-US"/>
      </w:rPr>
      <w:instrText>MERGEFORMAT</w:instrText>
    </w:r>
    <w:r w:rsidRPr="00CC16D9">
      <w:rPr>
        <w:rFonts w:ascii="Arial" w:hAnsi="Arial"/>
        <w:sz w:val="16"/>
      </w:rPr>
      <w:instrText xml:space="preserve"> </w:instrText>
    </w:r>
    <w:r>
      <w:rPr>
        <w:rFonts w:ascii="Arial" w:hAnsi="Arial"/>
        <w:sz w:val="16"/>
        <w:lang w:val="en-US"/>
      </w:rPr>
      <w:fldChar w:fldCharType="separate"/>
    </w:r>
    <w:r w:rsidR="00A01633" w:rsidRPr="00A01633">
      <w:rPr>
        <w:rFonts w:ascii="Arial" w:hAnsi="Arial"/>
        <w:noProof/>
        <w:sz w:val="16"/>
      </w:rPr>
      <w:t>ДОЮ</w:t>
    </w:r>
    <w:r>
      <w:rPr>
        <w:rFonts w:ascii="Arial" w:hAnsi="Arial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D51" w:rsidRDefault="00F51D51">
      <w:r>
        <w:separator/>
      </w:r>
    </w:p>
  </w:footnote>
  <w:footnote w:type="continuationSeparator" w:id="0">
    <w:p w:rsidR="00F51D51" w:rsidRDefault="00F51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5031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E503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5031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2B07"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E5031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40"/>
    <w:rsid w:val="0000082C"/>
    <w:rsid w:val="00015B1A"/>
    <w:rsid w:val="000163AB"/>
    <w:rsid w:val="0004058B"/>
    <w:rsid w:val="00050559"/>
    <w:rsid w:val="0007384E"/>
    <w:rsid w:val="000906A3"/>
    <w:rsid w:val="000947D9"/>
    <w:rsid w:val="000A6C65"/>
    <w:rsid w:val="000C6381"/>
    <w:rsid w:val="000E1C77"/>
    <w:rsid w:val="000E699D"/>
    <w:rsid w:val="000F20E4"/>
    <w:rsid w:val="000F3D2C"/>
    <w:rsid w:val="00101DBB"/>
    <w:rsid w:val="001122CB"/>
    <w:rsid w:val="0011485E"/>
    <w:rsid w:val="0015343B"/>
    <w:rsid w:val="00192A35"/>
    <w:rsid w:val="001A2A32"/>
    <w:rsid w:val="001A4BC1"/>
    <w:rsid w:val="001B473B"/>
    <w:rsid w:val="001D113A"/>
    <w:rsid w:val="002005C6"/>
    <w:rsid w:val="0020493B"/>
    <w:rsid w:val="00210666"/>
    <w:rsid w:val="0021321F"/>
    <w:rsid w:val="00215030"/>
    <w:rsid w:val="00215F37"/>
    <w:rsid w:val="00221D96"/>
    <w:rsid w:val="00231D18"/>
    <w:rsid w:val="00234288"/>
    <w:rsid w:val="002542B7"/>
    <w:rsid w:val="00267C81"/>
    <w:rsid w:val="00283D65"/>
    <w:rsid w:val="002C040E"/>
    <w:rsid w:val="002D22D7"/>
    <w:rsid w:val="0031762D"/>
    <w:rsid w:val="00327691"/>
    <w:rsid w:val="003569FA"/>
    <w:rsid w:val="00373E46"/>
    <w:rsid w:val="00377799"/>
    <w:rsid w:val="00380ACD"/>
    <w:rsid w:val="003B2F7C"/>
    <w:rsid w:val="003C6E79"/>
    <w:rsid w:val="003D1B11"/>
    <w:rsid w:val="003E4E33"/>
    <w:rsid w:val="003F7185"/>
    <w:rsid w:val="00407E2B"/>
    <w:rsid w:val="004361B5"/>
    <w:rsid w:val="00445F85"/>
    <w:rsid w:val="00471E8D"/>
    <w:rsid w:val="0047261B"/>
    <w:rsid w:val="00494AF9"/>
    <w:rsid w:val="004A0273"/>
    <w:rsid w:val="004D0FB8"/>
    <w:rsid w:val="00522B07"/>
    <w:rsid w:val="005542C0"/>
    <w:rsid w:val="005760F4"/>
    <w:rsid w:val="005C4D94"/>
    <w:rsid w:val="0061577D"/>
    <w:rsid w:val="006224AE"/>
    <w:rsid w:val="00633427"/>
    <w:rsid w:val="0065511B"/>
    <w:rsid w:val="0067203F"/>
    <w:rsid w:val="006960C7"/>
    <w:rsid w:val="006C2A9C"/>
    <w:rsid w:val="006D0984"/>
    <w:rsid w:val="006E6B85"/>
    <w:rsid w:val="006F6D67"/>
    <w:rsid w:val="0070681F"/>
    <w:rsid w:val="00716E9B"/>
    <w:rsid w:val="00726046"/>
    <w:rsid w:val="007432A8"/>
    <w:rsid w:val="007614E1"/>
    <w:rsid w:val="0079113B"/>
    <w:rsid w:val="007A1507"/>
    <w:rsid w:val="007B7BE3"/>
    <w:rsid w:val="007E576D"/>
    <w:rsid w:val="007F3F20"/>
    <w:rsid w:val="008038F8"/>
    <w:rsid w:val="00831A3A"/>
    <w:rsid w:val="00834246"/>
    <w:rsid w:val="00840A7A"/>
    <w:rsid w:val="00851CAB"/>
    <w:rsid w:val="00867D53"/>
    <w:rsid w:val="00896FC6"/>
    <w:rsid w:val="008D590F"/>
    <w:rsid w:val="008D7741"/>
    <w:rsid w:val="008E0A6E"/>
    <w:rsid w:val="008F062B"/>
    <w:rsid w:val="008F2EEE"/>
    <w:rsid w:val="008F67D7"/>
    <w:rsid w:val="00901B40"/>
    <w:rsid w:val="00902806"/>
    <w:rsid w:val="0091613B"/>
    <w:rsid w:val="00925476"/>
    <w:rsid w:val="009372AD"/>
    <w:rsid w:val="00940AB0"/>
    <w:rsid w:val="00954E8F"/>
    <w:rsid w:val="00955418"/>
    <w:rsid w:val="009619E5"/>
    <w:rsid w:val="009A7207"/>
    <w:rsid w:val="009A7EB8"/>
    <w:rsid w:val="00A01633"/>
    <w:rsid w:val="00A22471"/>
    <w:rsid w:val="00A2457F"/>
    <w:rsid w:val="00A3035D"/>
    <w:rsid w:val="00A651AD"/>
    <w:rsid w:val="00A72655"/>
    <w:rsid w:val="00A806AC"/>
    <w:rsid w:val="00AA79C5"/>
    <w:rsid w:val="00AB2739"/>
    <w:rsid w:val="00AC75D5"/>
    <w:rsid w:val="00B13CCA"/>
    <w:rsid w:val="00B4368A"/>
    <w:rsid w:val="00B46042"/>
    <w:rsid w:val="00B82140"/>
    <w:rsid w:val="00BA2485"/>
    <w:rsid w:val="00BB1388"/>
    <w:rsid w:val="00BB22F5"/>
    <w:rsid w:val="00C33DAD"/>
    <w:rsid w:val="00C439A5"/>
    <w:rsid w:val="00C43BBA"/>
    <w:rsid w:val="00C934F2"/>
    <w:rsid w:val="00CB1643"/>
    <w:rsid w:val="00CB4606"/>
    <w:rsid w:val="00CC16D9"/>
    <w:rsid w:val="00D31A1A"/>
    <w:rsid w:val="00D5397E"/>
    <w:rsid w:val="00D63065"/>
    <w:rsid w:val="00D724DA"/>
    <w:rsid w:val="00D826DB"/>
    <w:rsid w:val="00DB4486"/>
    <w:rsid w:val="00DC5316"/>
    <w:rsid w:val="00DD5C21"/>
    <w:rsid w:val="00E1540B"/>
    <w:rsid w:val="00E3031C"/>
    <w:rsid w:val="00E50315"/>
    <w:rsid w:val="00E60EAA"/>
    <w:rsid w:val="00E72E22"/>
    <w:rsid w:val="00EA7C45"/>
    <w:rsid w:val="00F2532F"/>
    <w:rsid w:val="00F4360F"/>
    <w:rsid w:val="00F4455E"/>
    <w:rsid w:val="00F45540"/>
    <w:rsid w:val="00F51D51"/>
    <w:rsid w:val="00F7350A"/>
    <w:rsid w:val="00F937CB"/>
    <w:rsid w:val="00F978C5"/>
    <w:rsid w:val="00FA1AB9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266BA1-EA76-4EA7-82AC-8F357031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sz w:val="28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A79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A79C5"/>
    <w:rPr>
      <w:rFonts w:ascii="Tahoma" w:hAnsi="Tahoma" w:cs="Tahoma"/>
      <w:sz w:val="16"/>
      <w:szCs w:val="16"/>
    </w:rPr>
  </w:style>
  <w:style w:type="paragraph" w:customStyle="1" w:styleId="aa">
    <w:name w:val="Исполнитель"/>
    <w:basedOn w:val="a6"/>
    <w:rsid w:val="008D590F"/>
    <w:pPr>
      <w:suppressAutoHyphens/>
      <w:spacing w:line="24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25347B4C00CB8FC9DEB965B17E52572909DFBC46AE26032C922420332B5A025B2BA4DC5447A9C89DC63DA4F163C79D7B6A511416EA4299340D53V1U5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Дубровина Ольга Юрьевна</cp:lastModifiedBy>
  <cp:revision>26</cp:revision>
  <cp:lastPrinted>2019-06-04T11:42:00Z</cp:lastPrinted>
  <dcterms:created xsi:type="dcterms:W3CDTF">2019-04-02T06:21:00Z</dcterms:created>
  <dcterms:modified xsi:type="dcterms:W3CDTF">2019-06-04T11:44:00Z</dcterms:modified>
</cp:coreProperties>
</file>