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5146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5146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5146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5146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057AC" w:rsidRPr="009057AC" w:rsidRDefault="009057AC" w:rsidP="009057AC">
      <w:pPr>
        <w:spacing w:before="480"/>
        <w:jc w:val="center"/>
        <w:rPr>
          <w:b/>
          <w:sz w:val="28"/>
          <w:szCs w:val="28"/>
        </w:rPr>
      </w:pPr>
      <w:r w:rsidRPr="009057AC">
        <w:rPr>
          <w:b/>
          <w:sz w:val="28"/>
          <w:szCs w:val="28"/>
        </w:rPr>
        <w:t>О внесении изменений в решение Пермской городской Думы</w:t>
      </w:r>
    </w:p>
    <w:p w:rsidR="009057AC" w:rsidRPr="009057AC" w:rsidRDefault="009057AC" w:rsidP="009057AC">
      <w:pPr>
        <w:jc w:val="center"/>
        <w:rPr>
          <w:b/>
          <w:bCs/>
          <w:sz w:val="28"/>
          <w:szCs w:val="28"/>
        </w:rPr>
      </w:pPr>
      <w:r w:rsidRPr="009057AC">
        <w:rPr>
          <w:b/>
          <w:sz w:val="28"/>
          <w:szCs w:val="28"/>
        </w:rPr>
        <w:t xml:space="preserve">от 18.12.2018 № 270 </w:t>
      </w:r>
      <w:r w:rsidRPr="009057AC">
        <w:rPr>
          <w:b/>
          <w:bCs/>
          <w:sz w:val="28"/>
          <w:szCs w:val="28"/>
        </w:rPr>
        <w:t>«О бюджете города Перми на 2019 год</w:t>
      </w:r>
    </w:p>
    <w:p w:rsidR="009057AC" w:rsidRPr="009057AC" w:rsidRDefault="009057AC" w:rsidP="009057AC">
      <w:pPr>
        <w:spacing w:after="480"/>
        <w:jc w:val="center"/>
        <w:rPr>
          <w:b/>
          <w:sz w:val="28"/>
          <w:szCs w:val="28"/>
        </w:rPr>
      </w:pPr>
      <w:r w:rsidRPr="009057AC">
        <w:rPr>
          <w:b/>
          <w:bCs/>
          <w:sz w:val="28"/>
          <w:szCs w:val="28"/>
        </w:rPr>
        <w:t>и на плановый период 2020 и 2021 годов»</w:t>
      </w:r>
    </w:p>
    <w:p w:rsidR="009057AC" w:rsidRPr="009057AC" w:rsidRDefault="009057AC" w:rsidP="009057AC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9057AC">
        <w:rPr>
          <w:sz w:val="28"/>
          <w:szCs w:val="28"/>
        </w:rPr>
        <w:t xml:space="preserve">Пермская городская Дума </w:t>
      </w:r>
      <w:r w:rsidRPr="009057AC">
        <w:rPr>
          <w:b/>
          <w:spacing w:val="50"/>
          <w:sz w:val="28"/>
          <w:szCs w:val="28"/>
        </w:rPr>
        <w:t>решила:</w:t>
      </w:r>
    </w:p>
    <w:p w:rsidR="009057AC" w:rsidRPr="009057AC" w:rsidRDefault="009057AC" w:rsidP="00905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1. Внести в решение Пермской городской Думы от 18.12.2018 № 270 «О бюджете города Перми на 2019 год и на плановый период 2020 и 2021 годов» (в редакции решений Пермской городской Думы</w:t>
      </w:r>
      <w:r w:rsidR="00E60B95">
        <w:rPr>
          <w:sz w:val="28"/>
          <w:szCs w:val="28"/>
        </w:rPr>
        <w:t xml:space="preserve"> от 26.02.2019 № 29, от </w:t>
      </w:r>
      <w:r w:rsidRPr="009057AC">
        <w:rPr>
          <w:sz w:val="28"/>
          <w:szCs w:val="28"/>
        </w:rPr>
        <w:t>26.03.2019 № 48, от 23.04.2019 №</w:t>
      </w:r>
      <w:r w:rsidR="00E173E7">
        <w:rPr>
          <w:sz w:val="28"/>
          <w:szCs w:val="28"/>
        </w:rPr>
        <w:t xml:space="preserve"> </w:t>
      </w:r>
      <w:r w:rsidRPr="009057AC">
        <w:rPr>
          <w:sz w:val="28"/>
          <w:szCs w:val="28"/>
        </w:rPr>
        <w:t>77) изменения: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57AC">
        <w:rPr>
          <w:bCs/>
          <w:sz w:val="28"/>
          <w:szCs w:val="28"/>
        </w:rPr>
        <w:t>1.1 статью 1 изложить в редакции: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057AC">
        <w:rPr>
          <w:sz w:val="28"/>
          <w:szCs w:val="28"/>
        </w:rPr>
        <w:t>«</w:t>
      </w:r>
      <w:r w:rsidRPr="009057AC">
        <w:rPr>
          <w:rFonts w:eastAsia="Calibri"/>
          <w:sz w:val="28"/>
          <w:szCs w:val="28"/>
          <w:lang w:eastAsia="en-US"/>
        </w:rPr>
        <w:t>Статья 1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57AC">
        <w:rPr>
          <w:sz w:val="28"/>
          <w:szCs w:val="24"/>
        </w:rPr>
        <w:t>1. Утвердить основные характеристики бюджета города Перми (далее - бюджет города) на 2019 год: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57AC">
        <w:rPr>
          <w:sz w:val="28"/>
          <w:szCs w:val="24"/>
        </w:rPr>
        <w:t xml:space="preserve">1.1 прогнозируемый общий объем доходов бюджета города в сумме 30 392 659,520 </w:t>
      </w:r>
      <w:r w:rsidR="004F1F04">
        <w:rPr>
          <w:sz w:val="28"/>
          <w:szCs w:val="24"/>
        </w:rPr>
        <w:t>тыс.руб.</w:t>
      </w:r>
      <w:r w:rsidRPr="009057AC">
        <w:rPr>
          <w:sz w:val="28"/>
          <w:szCs w:val="24"/>
        </w:rPr>
        <w:t>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57AC">
        <w:rPr>
          <w:sz w:val="28"/>
          <w:szCs w:val="24"/>
        </w:rPr>
        <w:t xml:space="preserve">1.2 общий объем расходов бюджета города в сумме </w:t>
      </w:r>
      <w:r w:rsidR="004F1F04">
        <w:rPr>
          <w:sz w:val="28"/>
          <w:szCs w:val="28"/>
        </w:rPr>
        <w:t xml:space="preserve">31 674 707,769 </w:t>
      </w:r>
      <w:r w:rsidR="004F1F04">
        <w:rPr>
          <w:sz w:val="28"/>
          <w:szCs w:val="24"/>
        </w:rPr>
        <w:t>тыс.руб.</w:t>
      </w:r>
      <w:r w:rsidRPr="009057AC">
        <w:rPr>
          <w:sz w:val="28"/>
          <w:szCs w:val="24"/>
        </w:rPr>
        <w:t>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57AC">
        <w:rPr>
          <w:sz w:val="28"/>
          <w:szCs w:val="24"/>
        </w:rPr>
        <w:t xml:space="preserve">1.3 дефицит бюджета города в сумме </w:t>
      </w:r>
      <w:r w:rsidR="002A393C">
        <w:rPr>
          <w:sz w:val="28"/>
          <w:szCs w:val="28"/>
        </w:rPr>
        <w:t xml:space="preserve">1 282 048,249 </w:t>
      </w:r>
      <w:r w:rsidR="004F1F04">
        <w:rPr>
          <w:sz w:val="28"/>
          <w:szCs w:val="24"/>
        </w:rPr>
        <w:t>тыс.руб.</w:t>
      </w:r>
      <w:r w:rsidRPr="009057AC">
        <w:rPr>
          <w:sz w:val="28"/>
          <w:szCs w:val="24"/>
        </w:rPr>
        <w:t>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57AC">
        <w:rPr>
          <w:sz w:val="28"/>
          <w:szCs w:val="24"/>
        </w:rPr>
        <w:t xml:space="preserve">1.4 объем оборотной кассовой наличности </w:t>
      </w:r>
      <w:r w:rsidRPr="001A7DC8">
        <w:rPr>
          <w:sz w:val="28"/>
          <w:szCs w:val="24"/>
        </w:rPr>
        <w:t xml:space="preserve">на </w:t>
      </w:r>
      <w:r w:rsidR="001A7DC8">
        <w:rPr>
          <w:sz w:val="28"/>
          <w:szCs w:val="24"/>
        </w:rPr>
        <w:t>01.01.2020 в сумме 20 000,0 </w:t>
      </w:r>
      <w:r w:rsidR="004F1F04">
        <w:rPr>
          <w:sz w:val="28"/>
          <w:szCs w:val="24"/>
        </w:rPr>
        <w:t>тыс.руб.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57AC">
        <w:rPr>
          <w:sz w:val="28"/>
          <w:szCs w:val="24"/>
        </w:rPr>
        <w:t xml:space="preserve">2. Утвердить основные характеристики </w:t>
      </w:r>
      <w:r w:rsidR="00E60B95">
        <w:rPr>
          <w:sz w:val="28"/>
          <w:szCs w:val="24"/>
        </w:rPr>
        <w:t>бюджета города на 2020 год и на</w:t>
      </w:r>
      <w:r w:rsidR="00E173E7">
        <w:rPr>
          <w:sz w:val="28"/>
          <w:szCs w:val="24"/>
        </w:rPr>
        <w:t> </w:t>
      </w:r>
      <w:r w:rsidRPr="009057AC">
        <w:rPr>
          <w:sz w:val="28"/>
          <w:szCs w:val="24"/>
        </w:rPr>
        <w:t>2021 год: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57AC">
        <w:rPr>
          <w:sz w:val="28"/>
          <w:szCs w:val="24"/>
        </w:rPr>
        <w:t xml:space="preserve">2.1 прогнозируемый общий объем доходов бюджета города на 2020 год в сумме 31 199 369,082 </w:t>
      </w:r>
      <w:r w:rsidR="004F1F04">
        <w:rPr>
          <w:sz w:val="28"/>
          <w:szCs w:val="24"/>
        </w:rPr>
        <w:t>тыс.руб.</w:t>
      </w:r>
      <w:r w:rsidRPr="009057AC">
        <w:rPr>
          <w:sz w:val="28"/>
          <w:szCs w:val="24"/>
        </w:rPr>
        <w:t xml:space="preserve"> и на 2021 год в сумме 31 233 098,837 </w:t>
      </w:r>
      <w:r w:rsidR="004F1F04">
        <w:rPr>
          <w:sz w:val="28"/>
          <w:szCs w:val="24"/>
        </w:rPr>
        <w:t>тыс.руб.</w:t>
      </w:r>
      <w:r w:rsidRPr="009057AC">
        <w:rPr>
          <w:sz w:val="28"/>
          <w:szCs w:val="24"/>
        </w:rPr>
        <w:t>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57AC">
        <w:rPr>
          <w:sz w:val="28"/>
          <w:szCs w:val="24"/>
        </w:rPr>
        <w:t xml:space="preserve">2.2 общий объем расходов бюджета города на 2020 год в сумме 31 199 369,082 </w:t>
      </w:r>
      <w:r w:rsidR="004F1F04">
        <w:rPr>
          <w:sz w:val="28"/>
          <w:szCs w:val="24"/>
        </w:rPr>
        <w:t>тыс.руб.</w:t>
      </w:r>
      <w:r w:rsidRPr="009057AC">
        <w:rPr>
          <w:sz w:val="28"/>
          <w:szCs w:val="24"/>
        </w:rPr>
        <w:t xml:space="preserve">, в том числе условно утвержденные расходы в сумме </w:t>
      </w:r>
      <w:r w:rsidR="002A393C">
        <w:rPr>
          <w:bCs/>
          <w:sz w:val="28"/>
          <w:szCs w:val="28"/>
        </w:rPr>
        <w:t>481 </w:t>
      </w:r>
      <w:r w:rsidR="002A393C" w:rsidRPr="00DC44D1">
        <w:rPr>
          <w:bCs/>
          <w:sz w:val="28"/>
          <w:szCs w:val="28"/>
        </w:rPr>
        <w:t>873,581</w:t>
      </w:r>
      <w:r w:rsidR="002A393C">
        <w:rPr>
          <w:bCs/>
          <w:sz w:val="28"/>
          <w:szCs w:val="28"/>
        </w:rPr>
        <w:t xml:space="preserve"> </w:t>
      </w:r>
      <w:r w:rsidR="004F1F04">
        <w:rPr>
          <w:sz w:val="28"/>
          <w:szCs w:val="24"/>
        </w:rPr>
        <w:t>тыс.руб.</w:t>
      </w:r>
      <w:r w:rsidRPr="009057AC">
        <w:rPr>
          <w:sz w:val="28"/>
          <w:szCs w:val="24"/>
        </w:rPr>
        <w:t xml:space="preserve">, и на 2021 год в сумме 31 233 098,837 </w:t>
      </w:r>
      <w:r w:rsidR="004F1F04">
        <w:rPr>
          <w:sz w:val="28"/>
          <w:szCs w:val="24"/>
        </w:rPr>
        <w:t>тыс.руб.</w:t>
      </w:r>
      <w:r w:rsidRPr="009057AC">
        <w:rPr>
          <w:sz w:val="28"/>
          <w:szCs w:val="24"/>
        </w:rPr>
        <w:t xml:space="preserve">, в том числе условно утвержденные расходы в сумме </w:t>
      </w:r>
      <w:r w:rsidR="002A393C" w:rsidRPr="00DC44D1">
        <w:rPr>
          <w:bCs/>
          <w:sz w:val="28"/>
          <w:szCs w:val="28"/>
        </w:rPr>
        <w:t>992 355,985</w:t>
      </w:r>
      <w:r w:rsidR="002A393C">
        <w:rPr>
          <w:bCs/>
          <w:sz w:val="28"/>
          <w:szCs w:val="28"/>
        </w:rPr>
        <w:t xml:space="preserve"> </w:t>
      </w:r>
      <w:r w:rsidR="004F1F04">
        <w:rPr>
          <w:sz w:val="28"/>
          <w:szCs w:val="24"/>
        </w:rPr>
        <w:t>тыс.руб.</w:t>
      </w:r>
      <w:r w:rsidRPr="009057AC">
        <w:rPr>
          <w:sz w:val="28"/>
          <w:szCs w:val="24"/>
        </w:rPr>
        <w:t>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57AC">
        <w:rPr>
          <w:sz w:val="28"/>
          <w:szCs w:val="24"/>
        </w:rPr>
        <w:t xml:space="preserve">2.3 </w:t>
      </w:r>
      <w:r w:rsidRPr="009057AC">
        <w:rPr>
          <w:sz w:val="28"/>
          <w:szCs w:val="28"/>
        </w:rPr>
        <w:t>нулевое значение дефицита бюджета города на 2020 и 2021 годы;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057AC">
        <w:rPr>
          <w:sz w:val="28"/>
          <w:szCs w:val="24"/>
        </w:rPr>
        <w:t xml:space="preserve">2.4 объем оборотной кассовой наличности на </w:t>
      </w:r>
      <w:r w:rsidR="00B33464" w:rsidRPr="00B33464">
        <w:rPr>
          <w:sz w:val="28"/>
          <w:szCs w:val="24"/>
        </w:rPr>
        <w:t>0</w:t>
      </w:r>
      <w:r w:rsidRPr="00B33464">
        <w:rPr>
          <w:sz w:val="28"/>
          <w:szCs w:val="24"/>
        </w:rPr>
        <w:t>1</w:t>
      </w:r>
      <w:r w:rsidR="00B33464" w:rsidRPr="00B33464">
        <w:rPr>
          <w:sz w:val="28"/>
          <w:szCs w:val="24"/>
        </w:rPr>
        <w:t>.01.</w:t>
      </w:r>
      <w:r w:rsidRPr="00B33464">
        <w:rPr>
          <w:sz w:val="28"/>
          <w:szCs w:val="24"/>
        </w:rPr>
        <w:t xml:space="preserve">2021 и на </w:t>
      </w:r>
      <w:r w:rsidR="00B33464" w:rsidRPr="00B33464">
        <w:rPr>
          <w:sz w:val="28"/>
          <w:szCs w:val="24"/>
        </w:rPr>
        <w:t>0</w:t>
      </w:r>
      <w:r w:rsidRPr="00B33464">
        <w:rPr>
          <w:sz w:val="28"/>
          <w:szCs w:val="24"/>
        </w:rPr>
        <w:t>1</w:t>
      </w:r>
      <w:r w:rsidR="00B33464" w:rsidRPr="00B33464">
        <w:rPr>
          <w:sz w:val="28"/>
          <w:szCs w:val="24"/>
        </w:rPr>
        <w:t>.01.</w:t>
      </w:r>
      <w:r w:rsidRPr="00B33464">
        <w:rPr>
          <w:sz w:val="28"/>
          <w:szCs w:val="24"/>
        </w:rPr>
        <w:t xml:space="preserve">2022 </w:t>
      </w:r>
      <w:r w:rsidRPr="009057AC">
        <w:rPr>
          <w:sz w:val="28"/>
          <w:szCs w:val="24"/>
        </w:rPr>
        <w:t xml:space="preserve">ежегодно в сумме 95 500,0 </w:t>
      </w:r>
      <w:r w:rsidR="004F1F04">
        <w:rPr>
          <w:sz w:val="28"/>
          <w:szCs w:val="24"/>
        </w:rPr>
        <w:t>тыс.руб.</w:t>
      </w:r>
      <w:r w:rsidRPr="009057AC">
        <w:rPr>
          <w:sz w:val="28"/>
          <w:szCs w:val="24"/>
        </w:rPr>
        <w:t>»;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57AC">
        <w:rPr>
          <w:bCs/>
          <w:sz w:val="28"/>
          <w:szCs w:val="28"/>
        </w:rPr>
        <w:t>1.2 в статье 5: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57AC">
        <w:rPr>
          <w:bCs/>
          <w:sz w:val="28"/>
          <w:szCs w:val="28"/>
        </w:rPr>
        <w:t>1.2.1 пункт 3 изложить в редакции:</w:t>
      </w:r>
    </w:p>
    <w:p w:rsidR="009057AC" w:rsidRPr="009057AC" w:rsidRDefault="009057AC" w:rsidP="009057AC">
      <w:pPr>
        <w:ind w:firstLine="709"/>
        <w:jc w:val="both"/>
        <w:rPr>
          <w:sz w:val="28"/>
          <w:szCs w:val="28"/>
        </w:rPr>
      </w:pPr>
      <w:r w:rsidRPr="009057AC">
        <w:rPr>
          <w:b/>
          <w:sz w:val="28"/>
          <w:szCs w:val="28"/>
        </w:rPr>
        <w:lastRenderedPageBreak/>
        <w:t>«</w:t>
      </w:r>
      <w:r w:rsidRPr="009057AC">
        <w:rPr>
          <w:sz w:val="28"/>
          <w:szCs w:val="28"/>
        </w:rPr>
        <w:t xml:space="preserve">3. Утвердить объем бюджетных ассигнований дорожного фонда города Перми на 2019 год в сумме </w:t>
      </w:r>
      <w:r w:rsidR="00A47C44">
        <w:rPr>
          <w:sz w:val="28"/>
          <w:szCs w:val="28"/>
        </w:rPr>
        <w:t xml:space="preserve">4 760 685,961 </w:t>
      </w:r>
      <w:r w:rsidR="004F1F04">
        <w:rPr>
          <w:sz w:val="28"/>
          <w:szCs w:val="28"/>
        </w:rPr>
        <w:t>тыс.руб.</w:t>
      </w:r>
      <w:r w:rsidRPr="009057AC">
        <w:rPr>
          <w:sz w:val="28"/>
          <w:szCs w:val="28"/>
        </w:rPr>
        <w:t xml:space="preserve">, на 2020 год в сумме </w:t>
      </w:r>
      <w:r w:rsidR="00A47C44">
        <w:rPr>
          <w:sz w:val="28"/>
          <w:szCs w:val="28"/>
        </w:rPr>
        <w:t xml:space="preserve">5 476 878,112 </w:t>
      </w:r>
      <w:r w:rsidR="004F1F04">
        <w:rPr>
          <w:sz w:val="28"/>
          <w:szCs w:val="28"/>
        </w:rPr>
        <w:t>тыс.руб.</w:t>
      </w:r>
      <w:r w:rsidRPr="009057AC">
        <w:rPr>
          <w:sz w:val="28"/>
          <w:szCs w:val="28"/>
        </w:rPr>
        <w:t xml:space="preserve">, на 2021 год в сумме </w:t>
      </w:r>
      <w:r w:rsidR="00A47C44">
        <w:rPr>
          <w:sz w:val="28"/>
          <w:szCs w:val="28"/>
        </w:rPr>
        <w:t xml:space="preserve">5 662 941,469 </w:t>
      </w:r>
      <w:r w:rsidR="004F1F04">
        <w:rPr>
          <w:sz w:val="28"/>
          <w:szCs w:val="28"/>
        </w:rPr>
        <w:t>тыс.руб.</w:t>
      </w:r>
      <w:r w:rsidRPr="009057AC">
        <w:rPr>
          <w:sz w:val="28"/>
          <w:szCs w:val="28"/>
        </w:rPr>
        <w:t xml:space="preserve">, в том числе средства краевого бюджета на 2019 год в сумме 1 295 794,5 </w:t>
      </w:r>
      <w:r w:rsidR="004F1F04">
        <w:rPr>
          <w:sz w:val="28"/>
          <w:szCs w:val="28"/>
        </w:rPr>
        <w:t>тыс.руб.</w:t>
      </w:r>
      <w:r w:rsidRPr="009057AC">
        <w:rPr>
          <w:sz w:val="28"/>
          <w:szCs w:val="28"/>
        </w:rPr>
        <w:t xml:space="preserve">, на 2020 год в сумме 2 031 426,2 </w:t>
      </w:r>
      <w:r w:rsidR="004F1F04">
        <w:rPr>
          <w:sz w:val="28"/>
          <w:szCs w:val="28"/>
        </w:rPr>
        <w:t>тыс.руб.</w:t>
      </w:r>
      <w:r w:rsidRPr="009057AC">
        <w:rPr>
          <w:sz w:val="28"/>
          <w:szCs w:val="28"/>
        </w:rPr>
        <w:t xml:space="preserve">, на 2021 год в сумме 1 727 903,5 </w:t>
      </w:r>
      <w:r w:rsidR="004F1F04">
        <w:rPr>
          <w:sz w:val="28"/>
          <w:szCs w:val="28"/>
        </w:rPr>
        <w:t>тыс.руб.</w:t>
      </w:r>
      <w:r w:rsidRPr="009057AC">
        <w:rPr>
          <w:sz w:val="28"/>
          <w:szCs w:val="28"/>
        </w:rPr>
        <w:t>»;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57AC">
        <w:rPr>
          <w:bCs/>
          <w:sz w:val="28"/>
          <w:szCs w:val="28"/>
        </w:rPr>
        <w:t>1.2.2 пункт 4 изложить в редакции:</w:t>
      </w:r>
    </w:p>
    <w:p w:rsidR="009057AC" w:rsidRPr="009057AC" w:rsidRDefault="009057AC" w:rsidP="00905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b/>
          <w:sz w:val="28"/>
          <w:szCs w:val="28"/>
        </w:rPr>
        <w:t>«</w:t>
      </w:r>
      <w:r w:rsidRPr="009057AC">
        <w:rPr>
          <w:sz w:val="28"/>
          <w:szCs w:val="28"/>
        </w:rPr>
        <w:t>4. Утвердить общий объем межбюджетных трансфертов, поступающих в бюджет города из бюджета Пермского края, в 2</w:t>
      </w:r>
      <w:r w:rsidR="00E60B95">
        <w:rPr>
          <w:sz w:val="28"/>
          <w:szCs w:val="28"/>
        </w:rPr>
        <w:t>019 году в сумме 13 372 233,069 </w:t>
      </w:r>
      <w:r w:rsidR="004F1F04">
        <w:rPr>
          <w:sz w:val="28"/>
          <w:szCs w:val="28"/>
        </w:rPr>
        <w:t>тыс.руб.</w:t>
      </w:r>
      <w:r w:rsidRPr="009057AC">
        <w:rPr>
          <w:sz w:val="28"/>
          <w:szCs w:val="28"/>
        </w:rPr>
        <w:t xml:space="preserve">, в 2020 году в сумме 13 921 177,045 </w:t>
      </w:r>
      <w:r w:rsidR="004F1F04">
        <w:rPr>
          <w:sz w:val="28"/>
          <w:szCs w:val="28"/>
        </w:rPr>
        <w:t>тыс.руб.</w:t>
      </w:r>
      <w:r w:rsidRPr="009057AC">
        <w:rPr>
          <w:sz w:val="28"/>
          <w:szCs w:val="28"/>
        </w:rPr>
        <w:t xml:space="preserve">, в 2021 году в сумме 13 433 960,808 </w:t>
      </w:r>
      <w:r w:rsidR="004F1F04">
        <w:rPr>
          <w:sz w:val="28"/>
          <w:szCs w:val="28"/>
        </w:rPr>
        <w:t>тыс.руб.</w:t>
      </w:r>
      <w:r w:rsidRPr="009057AC">
        <w:rPr>
          <w:sz w:val="28"/>
          <w:szCs w:val="28"/>
        </w:rPr>
        <w:t>»;</w:t>
      </w:r>
    </w:p>
    <w:p w:rsidR="009057AC" w:rsidRPr="009057AC" w:rsidRDefault="009057AC" w:rsidP="00905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1.3 в статье 7:</w:t>
      </w:r>
    </w:p>
    <w:p w:rsidR="009057AC" w:rsidRPr="009057AC" w:rsidRDefault="009057AC" w:rsidP="00905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1.3.1 пункт 5 изложить в редакции:</w:t>
      </w:r>
    </w:p>
    <w:p w:rsidR="009057AC" w:rsidRPr="009057AC" w:rsidRDefault="009057AC" w:rsidP="00905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 xml:space="preserve">«5. Установить предельный объем муниципального долга города Перми на 2019 год в сумме </w:t>
      </w:r>
      <w:r w:rsidR="000406D3">
        <w:rPr>
          <w:sz w:val="28"/>
          <w:szCs w:val="28"/>
        </w:rPr>
        <w:t xml:space="preserve">62 882,081 </w:t>
      </w:r>
      <w:r w:rsidR="004F1F04">
        <w:rPr>
          <w:sz w:val="28"/>
          <w:szCs w:val="28"/>
        </w:rPr>
        <w:t>тыс.руб.</w:t>
      </w:r>
      <w:r w:rsidRPr="009057AC">
        <w:rPr>
          <w:sz w:val="28"/>
          <w:szCs w:val="28"/>
        </w:rPr>
        <w:t xml:space="preserve">, на 2020 год в сумме 0,0 </w:t>
      </w:r>
      <w:r w:rsidR="004F1F04">
        <w:rPr>
          <w:sz w:val="28"/>
          <w:szCs w:val="28"/>
        </w:rPr>
        <w:t>тыс.руб.</w:t>
      </w:r>
      <w:r w:rsidR="00E60B95">
        <w:rPr>
          <w:sz w:val="28"/>
          <w:szCs w:val="28"/>
        </w:rPr>
        <w:t>, на 2021 </w:t>
      </w:r>
      <w:r w:rsidRPr="009057AC">
        <w:rPr>
          <w:sz w:val="28"/>
          <w:szCs w:val="28"/>
        </w:rPr>
        <w:t xml:space="preserve">год в сумме 0,0 </w:t>
      </w:r>
      <w:r w:rsidR="004F1F04">
        <w:rPr>
          <w:sz w:val="28"/>
          <w:szCs w:val="28"/>
        </w:rPr>
        <w:t>тыс.руб.</w:t>
      </w:r>
      <w:r w:rsidRPr="009057AC">
        <w:rPr>
          <w:sz w:val="28"/>
          <w:szCs w:val="28"/>
        </w:rPr>
        <w:t>»</w:t>
      </w:r>
    </w:p>
    <w:p w:rsidR="009057AC" w:rsidRPr="009057AC" w:rsidRDefault="009057AC" w:rsidP="00905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1.3.2 пункт 6 изложить в редакции:</w:t>
      </w:r>
    </w:p>
    <w:p w:rsidR="009057AC" w:rsidRPr="009057AC" w:rsidRDefault="009057AC" w:rsidP="00905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«6. Установить верхний предел муниципального долга города Перми:</w:t>
      </w:r>
    </w:p>
    <w:p w:rsidR="009057AC" w:rsidRPr="009057AC" w:rsidRDefault="009057AC" w:rsidP="00905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 xml:space="preserve">на 01.01.2020 в сумме </w:t>
      </w:r>
      <w:r w:rsidR="000406D3">
        <w:rPr>
          <w:sz w:val="28"/>
          <w:szCs w:val="28"/>
        </w:rPr>
        <w:t xml:space="preserve">62 882,081 </w:t>
      </w:r>
      <w:r w:rsidR="004F1F04">
        <w:rPr>
          <w:sz w:val="28"/>
          <w:szCs w:val="28"/>
        </w:rPr>
        <w:t>тыс.руб.</w:t>
      </w:r>
      <w:r w:rsidRPr="009057AC">
        <w:rPr>
          <w:sz w:val="28"/>
          <w:szCs w:val="28"/>
        </w:rPr>
        <w:t>,</w:t>
      </w:r>
    </w:p>
    <w:p w:rsidR="009057AC" w:rsidRPr="009057AC" w:rsidRDefault="009057AC" w:rsidP="00905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 xml:space="preserve">на 01.01.2021 в сумме 0,0 </w:t>
      </w:r>
      <w:r w:rsidR="004F1F04">
        <w:rPr>
          <w:sz w:val="28"/>
          <w:szCs w:val="28"/>
        </w:rPr>
        <w:t>тыс.руб.</w:t>
      </w:r>
      <w:r w:rsidRPr="009057AC">
        <w:rPr>
          <w:sz w:val="28"/>
          <w:szCs w:val="28"/>
        </w:rPr>
        <w:t>,</w:t>
      </w:r>
    </w:p>
    <w:p w:rsidR="009057AC" w:rsidRPr="009057AC" w:rsidRDefault="009057AC" w:rsidP="00905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 xml:space="preserve">на 01.01.2022 в сумме 0,0 </w:t>
      </w:r>
      <w:r w:rsidR="004F1F04">
        <w:rPr>
          <w:sz w:val="28"/>
          <w:szCs w:val="28"/>
        </w:rPr>
        <w:t>тыс.руб.</w:t>
      </w:r>
      <w:r w:rsidRPr="009057AC">
        <w:rPr>
          <w:sz w:val="28"/>
          <w:szCs w:val="28"/>
        </w:rPr>
        <w:t>»</w:t>
      </w:r>
    </w:p>
    <w:p w:rsidR="009057AC" w:rsidRPr="009057AC" w:rsidRDefault="006C3040" w:rsidP="009057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 статью 10 </w:t>
      </w:r>
      <w:r w:rsidR="009057AC" w:rsidRPr="009057AC">
        <w:rPr>
          <w:bCs/>
          <w:sz w:val="28"/>
          <w:szCs w:val="28"/>
        </w:rPr>
        <w:t>дополнить абзацем следующего содержания: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57AC">
        <w:rPr>
          <w:sz w:val="28"/>
          <w:szCs w:val="28"/>
        </w:rPr>
        <w:t>«направление средств, поступивших в доход бюджета города от физических и юридических лиц в целях софинансирования проекта инициативного бюджетирования «Оборудование экотропы «Тропинка здоровья».»;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057AC">
        <w:rPr>
          <w:bCs/>
          <w:sz w:val="28"/>
          <w:szCs w:val="28"/>
        </w:rPr>
        <w:t>1.5</w:t>
      </w:r>
      <w:r w:rsidRPr="009057AC">
        <w:rPr>
          <w:rFonts w:ascii="Arial" w:hAnsi="Arial" w:cs="Arial"/>
          <w:bCs/>
          <w:sz w:val="28"/>
          <w:szCs w:val="28"/>
        </w:rPr>
        <w:t xml:space="preserve"> </w:t>
      </w:r>
      <w:r w:rsidRPr="009057AC">
        <w:rPr>
          <w:bCs/>
          <w:sz w:val="28"/>
          <w:szCs w:val="28"/>
        </w:rPr>
        <w:t>приложение 1 «Распределение доходов бюджета города Перми по кодам поступлений в бюджет (группам, подгруппам, статьям классификации доходов бюджета) на 2019 год» изложить в редакции согласно приложению 1 к настоящему решению;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57AC">
        <w:rPr>
          <w:bCs/>
          <w:sz w:val="28"/>
          <w:szCs w:val="28"/>
        </w:rPr>
        <w:t>1.6 приложение 2 «Распределение доходов бюджета города Перми по кодам поступлений в бюджет (группам, подгруппам, статьям классификации доходов бюджета) на плановый период 2020 и 2021 годов» изложить в редакции согласно приложению 2 к настоящему решению;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1.7</w:t>
      </w:r>
      <w:r w:rsidRPr="009057AC">
        <w:rPr>
          <w:rFonts w:ascii="Arial" w:hAnsi="Arial" w:cs="Arial"/>
          <w:sz w:val="28"/>
          <w:szCs w:val="28"/>
        </w:rPr>
        <w:t xml:space="preserve"> </w:t>
      </w:r>
      <w:r w:rsidRPr="009057AC">
        <w:rPr>
          <w:sz w:val="28"/>
          <w:szCs w:val="28"/>
        </w:rPr>
        <w:t>приложение 3 «Перечень главных администраторов доходов бюджета города Перми на 2019 год»</w:t>
      </w:r>
      <w:r w:rsidRPr="009057AC">
        <w:rPr>
          <w:b/>
          <w:sz w:val="28"/>
          <w:szCs w:val="28"/>
        </w:rPr>
        <w:t xml:space="preserve"> </w:t>
      </w:r>
      <w:r w:rsidRPr="009057AC">
        <w:rPr>
          <w:sz w:val="28"/>
          <w:szCs w:val="28"/>
        </w:rPr>
        <w:t>изложить в редакции согласно приложению 3 к настоящему решению;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1.8 приложение 4 «Перечень главных администраторов доходов бюджета города Перми на плановый период 2020 и 2021 годов» изложить в редакции согласно приложению 4 к настоящему решению;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1.9 приложение 5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города Перми на 2019 год» изложить в редакции согласно приложению 5 к настоящему решению;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1.10</w:t>
      </w:r>
      <w:r w:rsidRPr="009057AC">
        <w:rPr>
          <w:rFonts w:ascii="Arial" w:hAnsi="Arial" w:cs="Arial"/>
          <w:sz w:val="28"/>
          <w:szCs w:val="28"/>
        </w:rPr>
        <w:t xml:space="preserve"> </w:t>
      </w:r>
      <w:r w:rsidRPr="009057AC">
        <w:rPr>
          <w:sz w:val="28"/>
          <w:szCs w:val="28"/>
        </w:rPr>
        <w:t>приложение 6 «Распределение бюджетных ассигнований по целевым статьям (муниципальным программам и непрограммным направлениям деятель</w:t>
      </w:r>
      <w:r w:rsidRPr="009057AC">
        <w:rPr>
          <w:sz w:val="28"/>
          <w:szCs w:val="28"/>
        </w:rPr>
        <w:lastRenderedPageBreak/>
        <w:t>ности), группам и подгруппам видов расходов, разделам, подразделам классификации расходов бюджета города Перми на плановый период 2020 и 2021 годов» изложить в редакции согласно приложению 6 к настоящему решению;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1.11</w:t>
      </w:r>
      <w:r w:rsidRPr="009057AC">
        <w:rPr>
          <w:rFonts w:ascii="Arial" w:hAnsi="Arial" w:cs="Arial"/>
          <w:sz w:val="28"/>
          <w:szCs w:val="28"/>
        </w:rPr>
        <w:t xml:space="preserve"> </w:t>
      </w:r>
      <w:r w:rsidRPr="009057AC">
        <w:rPr>
          <w:sz w:val="28"/>
          <w:szCs w:val="28"/>
        </w:rPr>
        <w:t>приложение 7 «Ведомственная структура расходов бюджета города Перми на 2019 год» изложить в редакции согласно приложению 7 к настоящему решению;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1.12</w:t>
      </w:r>
      <w:r w:rsidRPr="009057AC">
        <w:rPr>
          <w:rFonts w:ascii="Arial" w:hAnsi="Arial" w:cs="Arial"/>
          <w:sz w:val="28"/>
          <w:szCs w:val="28"/>
        </w:rPr>
        <w:t xml:space="preserve"> </w:t>
      </w:r>
      <w:r w:rsidRPr="009057AC">
        <w:rPr>
          <w:sz w:val="28"/>
          <w:szCs w:val="28"/>
        </w:rPr>
        <w:t>приложение 8 «Ведомственная структура расходов бюджета города Перми на плановый период 2020 и 2021 годов» изложить в редакции согласно приложению 8 к настоящему решению;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1.13</w:t>
      </w:r>
      <w:r w:rsidRPr="009057AC">
        <w:rPr>
          <w:rFonts w:ascii="Arial" w:hAnsi="Arial" w:cs="Arial"/>
          <w:sz w:val="28"/>
          <w:szCs w:val="28"/>
        </w:rPr>
        <w:t xml:space="preserve"> </w:t>
      </w:r>
      <w:r w:rsidRPr="009057AC">
        <w:rPr>
          <w:sz w:val="28"/>
          <w:szCs w:val="28"/>
        </w:rPr>
        <w:t>приложение 9 «Перечень объектов капитального строительства муниципальной собственности и объектов недвижимого имущества, приобретаемых в муниципальную собственность, на 2019 год» изложить в редакции согласно приложению 9 к настоящему решению;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1.14</w:t>
      </w:r>
      <w:r w:rsidRPr="009057AC">
        <w:rPr>
          <w:rFonts w:ascii="Arial" w:hAnsi="Arial" w:cs="Arial"/>
          <w:sz w:val="28"/>
          <w:szCs w:val="28"/>
        </w:rPr>
        <w:t xml:space="preserve"> </w:t>
      </w:r>
      <w:r w:rsidRPr="009057AC">
        <w:rPr>
          <w:sz w:val="28"/>
          <w:szCs w:val="28"/>
        </w:rPr>
        <w:t>приложение 10 «Перечень объектов капитального строительства муниципальной собственности и объектов недвижимого имущества, приобретаемых в муниципальную собственность, на плановый период 2020 и 2021 годов» изложить в редакции согласно приложению 10 к настоящему решению;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1.15</w:t>
      </w:r>
      <w:r w:rsidRPr="009057AC">
        <w:rPr>
          <w:rFonts w:ascii="Arial" w:hAnsi="Arial" w:cs="Arial"/>
          <w:sz w:val="28"/>
          <w:szCs w:val="28"/>
        </w:rPr>
        <w:t xml:space="preserve"> </w:t>
      </w:r>
      <w:r w:rsidRPr="009057AC">
        <w:rPr>
          <w:sz w:val="28"/>
          <w:szCs w:val="28"/>
        </w:rPr>
        <w:t>приложение 11 «Источники финансирования дефицита бюджета города Перми на 2019 год» изложить в редакции согласно приложению 11 к настоящему решению;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1.16</w:t>
      </w:r>
      <w:r w:rsidRPr="009057AC">
        <w:rPr>
          <w:rFonts w:ascii="Arial" w:hAnsi="Arial" w:cs="Arial"/>
          <w:sz w:val="28"/>
          <w:szCs w:val="28"/>
        </w:rPr>
        <w:t xml:space="preserve"> </w:t>
      </w:r>
      <w:r w:rsidRPr="009057AC">
        <w:rPr>
          <w:sz w:val="28"/>
          <w:szCs w:val="28"/>
        </w:rPr>
        <w:t>приложение 12 «Источники финансирования дефицита бюджета города Перми на плановый период 2020 и 2021 годов» изложить в редакции согласно приложению 12 к настоящему решению;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1.17</w:t>
      </w:r>
      <w:r w:rsidRPr="009057AC">
        <w:rPr>
          <w:rFonts w:ascii="Arial" w:hAnsi="Arial" w:cs="Arial"/>
          <w:sz w:val="28"/>
          <w:szCs w:val="28"/>
        </w:rPr>
        <w:t xml:space="preserve"> </w:t>
      </w:r>
      <w:r w:rsidRPr="009057AC">
        <w:rPr>
          <w:sz w:val="28"/>
          <w:szCs w:val="28"/>
        </w:rPr>
        <w:t>приложение 13 «Перечень главных администраторов источников финансирования дефицита бюджета города Перми на 2019 год» изложить в редакции согласно приложению 13 к настоящему решению;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1.18</w:t>
      </w:r>
      <w:r w:rsidRPr="009057AC">
        <w:rPr>
          <w:rFonts w:ascii="Arial" w:hAnsi="Arial" w:cs="Arial"/>
          <w:sz w:val="28"/>
          <w:szCs w:val="28"/>
        </w:rPr>
        <w:t xml:space="preserve"> </w:t>
      </w:r>
      <w:r w:rsidRPr="009057AC">
        <w:rPr>
          <w:sz w:val="28"/>
          <w:szCs w:val="28"/>
        </w:rPr>
        <w:t>приложение 14 «Перечень главных администраторов источников финансирования дефицита бюджета города Перми на план</w:t>
      </w:r>
      <w:r w:rsidR="00E60B95">
        <w:rPr>
          <w:sz w:val="28"/>
          <w:szCs w:val="28"/>
        </w:rPr>
        <w:t>овый период 2020 и 2021 </w:t>
      </w:r>
      <w:r w:rsidRPr="009057AC">
        <w:rPr>
          <w:sz w:val="28"/>
          <w:szCs w:val="28"/>
        </w:rPr>
        <w:t>годов» изложить в редакции согласно приложению 14 к настоящему решению.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1.19 приложение 15 «Программа муниципальных внутренних заимствований города Перми на 2019 год» изложить в ре</w:t>
      </w:r>
      <w:r w:rsidR="00E60B95">
        <w:rPr>
          <w:sz w:val="28"/>
          <w:szCs w:val="28"/>
        </w:rPr>
        <w:t>дакции согласно приложению 15 к </w:t>
      </w:r>
      <w:r w:rsidRPr="009057AC">
        <w:rPr>
          <w:sz w:val="28"/>
          <w:szCs w:val="28"/>
        </w:rPr>
        <w:t>настоящему решению;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1.20 приложение 16 «Программа муниципальных внутренних заимствований города Перми на плановый период 2020 и 2021 годов» изложить в редакции согласно приложению 16 к настоящему решению;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1.21 приложение 17 «Случаи предоставления из бюджета города Перми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 некоммерческим организациям» дополнить строкой 1.19 следующего содержания:</w:t>
      </w:r>
    </w:p>
    <w:p w:rsidR="009057AC" w:rsidRPr="009057AC" w:rsidRDefault="009057AC" w:rsidP="009057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57AC">
        <w:rPr>
          <w:sz w:val="28"/>
          <w:szCs w:val="28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9281"/>
      </w:tblGrid>
      <w:tr w:rsidR="009057AC" w:rsidRPr="009057AC" w:rsidTr="00B6224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057AC" w:rsidRPr="009057AC" w:rsidRDefault="009057AC" w:rsidP="009057A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057AC">
              <w:rPr>
                <w:sz w:val="28"/>
                <w:szCs w:val="28"/>
              </w:rPr>
              <w:t>1.19</w:t>
            </w:r>
          </w:p>
        </w:tc>
        <w:tc>
          <w:tcPr>
            <w:tcW w:w="9281" w:type="dxa"/>
            <w:tcBorders>
              <w:top w:val="single" w:sz="4" w:space="0" w:color="auto"/>
              <w:bottom w:val="single" w:sz="4" w:space="0" w:color="auto"/>
            </w:tcBorders>
          </w:tcPr>
          <w:p w:rsidR="009057AC" w:rsidRPr="009057AC" w:rsidRDefault="009057AC" w:rsidP="009057A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057AC">
              <w:rPr>
                <w:sz w:val="28"/>
                <w:szCs w:val="28"/>
              </w:rPr>
              <w:t>муниципальному унитарному предприятию «Городское коммунальное и тепловое хозяйство» на предоставление финансовой помощи для погаше</w:t>
            </w:r>
            <w:r w:rsidRPr="009057AC">
              <w:rPr>
                <w:sz w:val="28"/>
                <w:szCs w:val="28"/>
              </w:rPr>
              <w:lastRenderedPageBreak/>
              <w:t>ния денежных обязательств и обязательных платежей и восстановления платежеспособности</w:t>
            </w:r>
          </w:p>
        </w:tc>
      </w:tr>
    </w:tbl>
    <w:p w:rsidR="009057AC" w:rsidRPr="009057AC" w:rsidRDefault="009057AC" w:rsidP="009057A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057AC">
        <w:rPr>
          <w:sz w:val="28"/>
          <w:szCs w:val="28"/>
        </w:rPr>
        <w:lastRenderedPageBreak/>
        <w:t>».</w:t>
      </w:r>
    </w:p>
    <w:p w:rsidR="00061B03" w:rsidRPr="00801B3B" w:rsidRDefault="00061B03" w:rsidP="00061B03">
      <w:pPr>
        <w:ind w:firstLine="709"/>
        <w:jc w:val="both"/>
        <w:rPr>
          <w:sz w:val="28"/>
          <w:szCs w:val="28"/>
        </w:rPr>
      </w:pPr>
      <w:r w:rsidRPr="00801B3B">
        <w:rPr>
          <w:sz w:val="28"/>
          <w:szCs w:val="28"/>
        </w:rPr>
        <w:t>2. Рекомендовать администрации города Перми:</w:t>
      </w:r>
    </w:p>
    <w:p w:rsidR="00061B03" w:rsidRPr="00801B3B" w:rsidRDefault="00061B03" w:rsidP="00061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B3B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</w:t>
      </w:r>
      <w:r w:rsidRPr="00801B3B">
        <w:rPr>
          <w:sz w:val="28"/>
          <w:szCs w:val="28"/>
        </w:rPr>
        <w:t xml:space="preserve"> привлечь к дисциплинарной ответственности должностных лиц, ответственных</w:t>
      </w:r>
      <w:r>
        <w:rPr>
          <w:sz w:val="28"/>
          <w:szCs w:val="28"/>
        </w:rPr>
        <w:t xml:space="preserve"> за нарушение требований пункта 1 статьи 44 Положения о бюджете и </w:t>
      </w:r>
      <w:r w:rsidRPr="00801B3B">
        <w:rPr>
          <w:sz w:val="28"/>
          <w:szCs w:val="28"/>
        </w:rPr>
        <w:t xml:space="preserve">бюджетном процессе в городе Перми, утвержденного решением Пермской городской Думы от 28.08.2007 № 185; </w:t>
      </w:r>
    </w:p>
    <w:p w:rsidR="00061B03" w:rsidRPr="00801B3B" w:rsidRDefault="00061B03" w:rsidP="00061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801B3B">
        <w:rPr>
          <w:sz w:val="28"/>
          <w:szCs w:val="28"/>
        </w:rPr>
        <w:t>проработать вопрос утверждения в ре</w:t>
      </w:r>
      <w:r>
        <w:rPr>
          <w:sz w:val="28"/>
          <w:szCs w:val="28"/>
        </w:rPr>
        <w:t>шении о бюджете города Перми на </w:t>
      </w:r>
      <w:r w:rsidRPr="00801B3B">
        <w:rPr>
          <w:sz w:val="28"/>
          <w:szCs w:val="28"/>
        </w:rPr>
        <w:t xml:space="preserve">2019 год и на плановый период 2020 и 2021 годов объема субсидий и иных межбюджетных трансфертов, предоставляемых городу Перми из бюджетов Российской Федерации и Пермского края на реализацию </w:t>
      </w:r>
      <w:r>
        <w:rPr>
          <w:sz w:val="28"/>
          <w:szCs w:val="28"/>
        </w:rPr>
        <w:t>национальных проектов (программ), федеральных</w:t>
      </w:r>
      <w:r w:rsidRPr="00801B3B">
        <w:rPr>
          <w:sz w:val="28"/>
          <w:szCs w:val="28"/>
        </w:rPr>
        <w:t xml:space="preserve"> проектов;</w:t>
      </w:r>
    </w:p>
    <w:p w:rsidR="00061B03" w:rsidRPr="00801B3B" w:rsidRDefault="00061B03" w:rsidP="00061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801B3B">
        <w:rPr>
          <w:sz w:val="28"/>
          <w:szCs w:val="28"/>
        </w:rPr>
        <w:t>определять показатели результата реализации программных мероприятий с учетом показателей результативности использования субсидий и иных межбюджетных трансфертов, предоставленных городу Перми из бюджетов других уровней;</w:t>
      </w:r>
    </w:p>
    <w:p w:rsidR="00061B03" w:rsidRPr="00BF598B" w:rsidRDefault="00061B03" w:rsidP="00061B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 </w:t>
      </w:r>
      <w:r w:rsidRPr="00801B3B">
        <w:rPr>
          <w:bCs/>
          <w:sz w:val="28"/>
          <w:szCs w:val="28"/>
        </w:rPr>
        <w:t xml:space="preserve">расходы по благоустройству придомовых территорий муниципального жилищного </w:t>
      </w:r>
      <w:r w:rsidRPr="00BF598B">
        <w:rPr>
          <w:bCs/>
          <w:sz w:val="28"/>
          <w:szCs w:val="28"/>
        </w:rPr>
        <w:t>фонда по ул. Исхакова, 43, 45, 49, ул. Дементьева, 48, 52 в сумме </w:t>
      </w:r>
      <w:r w:rsidRPr="00BF598B">
        <w:rPr>
          <w:color w:val="000000"/>
          <w:sz w:val="28"/>
          <w:szCs w:val="28"/>
        </w:rPr>
        <w:t>6 458,825 тыс.руб.</w:t>
      </w:r>
      <w:r w:rsidRPr="00BF598B">
        <w:rPr>
          <w:bCs/>
          <w:sz w:val="28"/>
          <w:szCs w:val="28"/>
        </w:rPr>
        <w:t xml:space="preserve"> производить после принятия расходного обязательства;</w:t>
      </w:r>
    </w:p>
    <w:p w:rsidR="00061B03" w:rsidRPr="00BF598B" w:rsidRDefault="00061B03" w:rsidP="00061B03">
      <w:pPr>
        <w:ind w:firstLine="709"/>
        <w:jc w:val="both"/>
        <w:rPr>
          <w:bCs/>
          <w:sz w:val="28"/>
          <w:szCs w:val="28"/>
        </w:rPr>
      </w:pPr>
      <w:r w:rsidRPr="00BF598B">
        <w:rPr>
          <w:bCs/>
          <w:sz w:val="28"/>
          <w:szCs w:val="28"/>
        </w:rPr>
        <w:t>2.5 расходование средств бюджета города в 2020-2021 годах на реконструкцию физкультурно-оздоровительного комплекса по ул. Рабочая, 9 производить после прохождения государственной экспертизы проектной документации;</w:t>
      </w:r>
    </w:p>
    <w:p w:rsidR="00061B03" w:rsidRPr="00BF598B" w:rsidRDefault="00061B03" w:rsidP="00061B03">
      <w:pPr>
        <w:ind w:firstLine="709"/>
        <w:jc w:val="both"/>
        <w:rPr>
          <w:bCs/>
          <w:sz w:val="28"/>
          <w:szCs w:val="28"/>
        </w:rPr>
      </w:pPr>
      <w:r w:rsidRPr="00BF598B">
        <w:rPr>
          <w:bCs/>
          <w:sz w:val="28"/>
          <w:szCs w:val="28"/>
        </w:rPr>
        <w:t xml:space="preserve">2.6 </w:t>
      </w:r>
      <w:r w:rsidRPr="00BF598B">
        <w:rPr>
          <w:sz w:val="28"/>
          <w:szCs w:val="28"/>
        </w:rPr>
        <w:t xml:space="preserve">обеспечить </w:t>
      </w:r>
      <w:r w:rsidRPr="00BF598B">
        <w:rPr>
          <w:bCs/>
          <w:sz w:val="28"/>
          <w:szCs w:val="28"/>
        </w:rPr>
        <w:t xml:space="preserve">внесение изменений в Программу комплексного развития социальной инфраструктуры города Перми на 2018-2022 годы, утвержденную решением Пермской городской Думы от 23.10.2018 № 208, предусмотрев мероприятия по </w:t>
      </w:r>
      <w:r w:rsidRPr="00BF598B">
        <w:rPr>
          <w:sz w:val="28"/>
          <w:szCs w:val="28"/>
        </w:rPr>
        <w:t xml:space="preserve">строительству зданий общеобразовательных учреждений по ул. Холмогорской, 2з и ул. Карпинского, 77а и реконструкции физкультурно-оздоровительного комплекса по </w:t>
      </w:r>
      <w:r>
        <w:rPr>
          <w:sz w:val="28"/>
          <w:szCs w:val="28"/>
        </w:rPr>
        <w:t>ул. Рабочей</w:t>
      </w:r>
      <w:r w:rsidRPr="00BF598B">
        <w:rPr>
          <w:sz w:val="28"/>
          <w:szCs w:val="28"/>
        </w:rPr>
        <w:t>, 9.</w:t>
      </w:r>
    </w:p>
    <w:p w:rsidR="009057AC" w:rsidRPr="009057AC" w:rsidRDefault="00061B03" w:rsidP="009057A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57AC" w:rsidRPr="009057AC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9057AC" w:rsidRPr="009057AC" w:rsidRDefault="00061B03" w:rsidP="00905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57AC" w:rsidRPr="009057AC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057AC" w:rsidRPr="009057AC" w:rsidRDefault="00061B03" w:rsidP="009057AC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57AC" w:rsidRPr="009057AC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="009057AC" w:rsidRPr="009057AC">
        <w:rPr>
          <w:sz w:val="28"/>
          <w:szCs w:val="28"/>
        </w:rPr>
        <w:t>решения возложить на комитет Пермской городской Думы по бюджету и налогам.</w:t>
      </w:r>
    </w:p>
    <w:p w:rsidR="009057AC" w:rsidRPr="009057AC" w:rsidRDefault="009057AC" w:rsidP="009057AC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9057AC">
        <w:rPr>
          <w:sz w:val="28"/>
          <w:szCs w:val="28"/>
        </w:rPr>
        <w:t xml:space="preserve">Председатель </w:t>
      </w:r>
    </w:p>
    <w:p w:rsidR="009057AC" w:rsidRPr="009057AC" w:rsidRDefault="009057AC" w:rsidP="009057AC">
      <w:pPr>
        <w:autoSpaceDE w:val="0"/>
        <w:autoSpaceDN w:val="0"/>
        <w:adjustRightInd w:val="0"/>
        <w:rPr>
          <w:sz w:val="28"/>
          <w:szCs w:val="28"/>
        </w:rPr>
      </w:pPr>
      <w:r w:rsidRPr="009057AC">
        <w:rPr>
          <w:sz w:val="28"/>
          <w:szCs w:val="28"/>
        </w:rPr>
        <w:t xml:space="preserve">Пермской городской Думы                               </w:t>
      </w:r>
      <w:r w:rsidRPr="009057AC">
        <w:rPr>
          <w:sz w:val="28"/>
          <w:szCs w:val="28"/>
        </w:rPr>
        <w:tab/>
      </w:r>
      <w:r w:rsidRPr="009057AC">
        <w:rPr>
          <w:sz w:val="28"/>
          <w:szCs w:val="28"/>
        </w:rPr>
        <w:tab/>
        <w:t xml:space="preserve">        </w:t>
      </w:r>
      <w:r w:rsidRPr="009057AC">
        <w:rPr>
          <w:sz w:val="28"/>
          <w:szCs w:val="28"/>
        </w:rPr>
        <w:tab/>
      </w:r>
      <w:r w:rsidRPr="009057AC">
        <w:rPr>
          <w:sz w:val="28"/>
          <w:szCs w:val="28"/>
        </w:rPr>
        <w:tab/>
        <w:t xml:space="preserve">       Ю.А. Уткин</w:t>
      </w:r>
    </w:p>
    <w:p w:rsidR="009057AC" w:rsidRPr="009057AC" w:rsidRDefault="00E5146E" w:rsidP="009057AC">
      <w:pPr>
        <w:autoSpaceDE w:val="0"/>
        <w:autoSpaceDN w:val="0"/>
        <w:adjustRightInd w:val="0"/>
        <w:spacing w:before="720"/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-33655</wp:posOffset>
                </wp:positionH>
                <wp:positionV relativeFrom="paragraph">
                  <wp:posOffset>822325</wp:posOffset>
                </wp:positionV>
                <wp:extent cx="6372860" cy="1143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-2.65pt;margin-top:64.75pt;width:501.8pt;height: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nuhAIAABM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zjFS&#10;pIMW3fPBoys9oCzNz0KBeuMqsLszYOkH0ECjY7LO3Gr62SGlr1uitvzSWt23nDAIMAs3kydXRxwX&#10;QDb9W83AE9l5HYGGxnaokcJ8mqChMgj8QMsejm0KcVE4nJ+e54s5qCjosqw4TWMfE1IFnNAFY51/&#10;zXWHglBjCzSIfsj+1vkQ16NJMHdaCrYWUsaN3W6upUV7ApRZxy+m8sxMqmCsdLg2Io4nECT4CLoQ&#10;bqTAtzLLi/QqL2fr+eJ8VqyLs1l5ni5maVZelfO0KIub9fcQYFZUrWCMq1uh+ETHrPi7dh8GYyRS&#10;JCTqa1yeQRNjXn9MMo3f75LshIfplKKr8eJoRKrQ4leKQdqk8kTIUU5+Dj9WGWow/WNVIiECB0Y2&#10;+GEzRPKdTjzbaPYADLEa2gYdhpcFhFbbrxj1MKU1dl92xHKM5BsFLAsjPQl2EjaTQBSFqzX2GI3i&#10;tR9Hf2es2LaAPPJY6UtgYiMiNQJlxygO/IXJizkcXokw2k/30erxLVv9AAAA//8DAFBLAwQUAAYA&#10;CAAAACEAEoz6Sd8AAAAKAQAADwAAAGRycy9kb3ducmV2LnhtbEyPwU6DQBCG7ya+w2ZMvJB2sYoF&#10;ZGlMk15MbLT1ARZ2CkR2lrBLS9/e8aTH+ebPP98Um9n24oyj7xwpeFjGIJBqZzpqFHwdd4sUhA+a&#10;jO4doYIretiUtzeFzo270CeeD6ERXEI+1wraEIZcSl+3aLVfugGJdyc3Wh14HBtpRn3hctvLVRw/&#10;S6s74gutHnDbYv19mKyC4/vH2xhlUb2Nw1RNu30aXSuv1P3d/PoCIuAc/sLwq8/qULJT5SYyXvQK&#10;FskjJ5mvsgQEB7IsZVIxeVonIMtC/n+h/AEAAP//AwBQSwECLQAUAAYACAAAACEAtoM4kv4AAADh&#10;AQAAEwAAAAAAAAAAAAAAAAAAAAAAW0NvbnRlbnRfVHlwZXNdLnhtbFBLAQItABQABgAIAAAAIQA4&#10;/SH/1gAAAJQBAAALAAAAAAAAAAAAAAAAAC8BAABfcmVscy8ucmVsc1BLAQItABQABgAIAAAAIQDG&#10;H/nuhAIAABMFAAAOAAAAAAAAAAAAAAAAAC4CAABkcnMvZTJvRG9jLnhtbFBLAQItABQABgAIAAAA&#10;IQASjPpJ3wAAAAoBAAAPAAAAAAAAAAAAAAAAAN4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9057AC" w:rsidRPr="009057AC">
        <w:rPr>
          <w:sz w:val="28"/>
          <w:szCs w:val="28"/>
        </w:rPr>
        <w:t xml:space="preserve">Глава города Перми               </w:t>
      </w:r>
      <w:r w:rsidR="009057AC" w:rsidRPr="009057AC">
        <w:rPr>
          <w:sz w:val="28"/>
          <w:szCs w:val="28"/>
        </w:rPr>
        <w:tab/>
      </w:r>
      <w:r w:rsidR="009057AC" w:rsidRPr="009057AC">
        <w:rPr>
          <w:sz w:val="28"/>
          <w:szCs w:val="28"/>
        </w:rPr>
        <w:tab/>
      </w:r>
      <w:r w:rsidR="009057AC" w:rsidRPr="009057AC">
        <w:rPr>
          <w:sz w:val="28"/>
          <w:szCs w:val="28"/>
        </w:rPr>
        <w:tab/>
      </w:r>
      <w:r w:rsidR="009057AC" w:rsidRPr="009057AC">
        <w:rPr>
          <w:sz w:val="28"/>
          <w:szCs w:val="28"/>
        </w:rPr>
        <w:tab/>
      </w:r>
      <w:r w:rsidR="009057AC" w:rsidRPr="009057AC">
        <w:rPr>
          <w:sz w:val="28"/>
          <w:szCs w:val="28"/>
        </w:rPr>
        <w:tab/>
      </w:r>
      <w:r w:rsidR="009057AC" w:rsidRPr="009057AC">
        <w:rPr>
          <w:sz w:val="28"/>
          <w:szCs w:val="28"/>
        </w:rPr>
        <w:tab/>
      </w:r>
      <w:r w:rsidR="009057AC" w:rsidRPr="009057AC">
        <w:rPr>
          <w:sz w:val="28"/>
          <w:szCs w:val="28"/>
        </w:rPr>
        <w:tab/>
        <w:t xml:space="preserve">  Д.И. Самойлов</w:t>
      </w:r>
    </w:p>
    <w:sectPr w:rsidR="009057AC" w:rsidRPr="009057A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5146E">
      <w:rPr>
        <w:noProof/>
        <w:snapToGrid w:val="0"/>
        <w:sz w:val="16"/>
      </w:rPr>
      <w:t>28.06.2019 14:27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5146E">
      <w:rPr>
        <w:noProof/>
        <w:snapToGrid w:val="0"/>
        <w:sz w:val="16"/>
      </w:rPr>
      <w:t>решение 128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46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wgTVIPGKW1zoiUYl+gnpXGSwadZ1hOBFR3OvX3Teuc5URBL+HyHlM+1REUtIVJDym8QTeXbQ6W4VR1z+PMXOw==" w:salt="G493+asPgaTQhhUEu7TC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06D3"/>
    <w:rsid w:val="000446C1"/>
    <w:rsid w:val="00052662"/>
    <w:rsid w:val="00061A3F"/>
    <w:rsid w:val="00061B03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A7DC8"/>
    <w:rsid w:val="001B4991"/>
    <w:rsid w:val="001C4EF5"/>
    <w:rsid w:val="001D23A5"/>
    <w:rsid w:val="001E7948"/>
    <w:rsid w:val="001F56C7"/>
    <w:rsid w:val="001F6F9D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393C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1F04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0E5D"/>
    <w:rsid w:val="00690E16"/>
    <w:rsid w:val="006A0B84"/>
    <w:rsid w:val="006C3040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38B5"/>
    <w:rsid w:val="009057AC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47C44"/>
    <w:rsid w:val="00A50A90"/>
    <w:rsid w:val="00A71013"/>
    <w:rsid w:val="00A7717D"/>
    <w:rsid w:val="00A86A37"/>
    <w:rsid w:val="00AB300E"/>
    <w:rsid w:val="00AB6B2D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3464"/>
    <w:rsid w:val="00B3630F"/>
    <w:rsid w:val="00B4055F"/>
    <w:rsid w:val="00B40E29"/>
    <w:rsid w:val="00B4197F"/>
    <w:rsid w:val="00B6224C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435C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73E7"/>
    <w:rsid w:val="00E201A4"/>
    <w:rsid w:val="00E227BB"/>
    <w:rsid w:val="00E234F3"/>
    <w:rsid w:val="00E2585C"/>
    <w:rsid w:val="00E33CE9"/>
    <w:rsid w:val="00E50921"/>
    <w:rsid w:val="00E5146E"/>
    <w:rsid w:val="00E542ED"/>
    <w:rsid w:val="00E60B95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77CB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AADC9503-6356-4F5E-B5A1-37B11DE5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1358</Words>
  <Characters>7747</Characters>
  <Application>Microsoft Office Word</Application>
  <DocSecurity>8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21</cp:revision>
  <cp:lastPrinted>2019-06-28T09:27:00Z</cp:lastPrinted>
  <dcterms:created xsi:type="dcterms:W3CDTF">2019-06-18T12:06:00Z</dcterms:created>
  <dcterms:modified xsi:type="dcterms:W3CDTF">2019-06-28T09:30:00Z</dcterms:modified>
</cp:coreProperties>
</file>