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301988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</w:t>
                            </w:r>
                            <w:r w:rsidR="00805ADA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131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DD329F"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301988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</w:t>
                      </w:r>
                      <w:r w:rsidR="00805ADA">
                        <w:rPr>
                          <w:sz w:val="28"/>
                          <w:szCs w:val="28"/>
                          <w:u w:val="single"/>
                        </w:rPr>
                        <w:t xml:space="preserve"> 131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301988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25.06.2019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9EF6D7"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301988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25.06.2019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2A0BE0" w:rsidRDefault="002A0BE0" w:rsidP="002A0BE0">
      <w:pPr>
        <w:spacing w:before="480"/>
        <w:jc w:val="center"/>
        <w:rPr>
          <w:b/>
          <w:sz w:val="28"/>
          <w:szCs w:val="28"/>
        </w:rPr>
      </w:pPr>
      <w:r w:rsidRPr="00815AB5">
        <w:rPr>
          <w:b/>
          <w:sz w:val="28"/>
          <w:szCs w:val="28"/>
        </w:rPr>
        <w:t xml:space="preserve">О внесении изменений </w:t>
      </w:r>
      <w:r>
        <w:rPr>
          <w:b/>
          <w:sz w:val="28"/>
          <w:szCs w:val="28"/>
        </w:rPr>
        <w:t xml:space="preserve">в </w:t>
      </w:r>
      <w:r w:rsidRPr="00815AB5">
        <w:rPr>
          <w:b/>
          <w:sz w:val="28"/>
          <w:szCs w:val="28"/>
        </w:rPr>
        <w:t>Генеральн</w:t>
      </w:r>
      <w:r>
        <w:rPr>
          <w:b/>
          <w:sz w:val="28"/>
          <w:szCs w:val="28"/>
        </w:rPr>
        <w:t>ый</w:t>
      </w:r>
      <w:r w:rsidRPr="00815AB5">
        <w:rPr>
          <w:b/>
          <w:sz w:val="28"/>
          <w:szCs w:val="28"/>
        </w:rPr>
        <w:t xml:space="preserve"> план города Перми</w:t>
      </w:r>
      <w:r>
        <w:rPr>
          <w:b/>
          <w:sz w:val="28"/>
          <w:szCs w:val="28"/>
        </w:rPr>
        <w:t>,</w:t>
      </w:r>
    </w:p>
    <w:p w:rsidR="002A0BE0" w:rsidRPr="00815AB5" w:rsidRDefault="002A0BE0" w:rsidP="002A0BE0">
      <w:pPr>
        <w:spacing w:after="4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утвержденный</w:t>
      </w:r>
      <w:r w:rsidRPr="00815AB5">
        <w:rPr>
          <w:b/>
          <w:sz w:val="28"/>
          <w:szCs w:val="28"/>
        </w:rPr>
        <w:t xml:space="preserve"> решение</w:t>
      </w:r>
      <w:r>
        <w:rPr>
          <w:b/>
          <w:sz w:val="28"/>
          <w:szCs w:val="28"/>
        </w:rPr>
        <w:t>м</w:t>
      </w:r>
      <w:r w:rsidRPr="00815AB5">
        <w:rPr>
          <w:b/>
          <w:sz w:val="28"/>
          <w:szCs w:val="28"/>
        </w:rPr>
        <w:t xml:space="preserve"> Пермской городской Думы от 17.12.2010 № 205</w:t>
      </w:r>
    </w:p>
    <w:p w:rsidR="002A0BE0" w:rsidRPr="004B5CA1" w:rsidRDefault="002A0BE0" w:rsidP="002A0BE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 xml:space="preserve">В соответствии с </w:t>
      </w:r>
      <w:hyperlink r:id="rId9" w:history="1">
        <w:r w:rsidRPr="004B5CA1">
          <w:rPr>
            <w:rFonts w:eastAsia="Calibri"/>
            <w:sz w:val="28"/>
            <w:szCs w:val="28"/>
            <w:lang w:eastAsia="en-US"/>
          </w:rPr>
          <w:t>частью 2 статьи 18</w:t>
        </w:r>
      </w:hyperlink>
      <w:r w:rsidRPr="004B5CA1">
        <w:rPr>
          <w:rFonts w:eastAsia="Calibri"/>
          <w:sz w:val="28"/>
          <w:szCs w:val="28"/>
          <w:lang w:eastAsia="en-US"/>
        </w:rPr>
        <w:t xml:space="preserve">, </w:t>
      </w:r>
      <w:hyperlink r:id="rId10" w:history="1">
        <w:r w:rsidRPr="004B5CA1">
          <w:rPr>
            <w:rFonts w:eastAsia="Calibri"/>
            <w:sz w:val="28"/>
            <w:szCs w:val="28"/>
            <w:lang w:eastAsia="en-US"/>
          </w:rPr>
          <w:t>статьей 24</w:t>
        </w:r>
      </w:hyperlink>
      <w:r w:rsidRPr="004B5CA1">
        <w:rPr>
          <w:rFonts w:eastAsia="Calibri"/>
          <w:sz w:val="28"/>
          <w:szCs w:val="28"/>
          <w:lang w:eastAsia="en-US"/>
        </w:rPr>
        <w:t xml:space="preserve"> Градостроительного коде</w:t>
      </w:r>
      <w:r w:rsidRPr="004B5CA1">
        <w:rPr>
          <w:rFonts w:eastAsia="Calibri"/>
          <w:sz w:val="28"/>
          <w:szCs w:val="28"/>
          <w:lang w:eastAsia="en-US"/>
        </w:rPr>
        <w:t>к</w:t>
      </w:r>
      <w:r w:rsidRPr="004B5CA1">
        <w:rPr>
          <w:rFonts w:eastAsia="Calibri"/>
          <w:sz w:val="28"/>
          <w:szCs w:val="28"/>
          <w:lang w:eastAsia="en-US"/>
        </w:rPr>
        <w:t xml:space="preserve">са Российской Федерации, </w:t>
      </w:r>
      <w:hyperlink r:id="rId11" w:history="1">
        <w:r w:rsidRPr="004B5CA1">
          <w:rPr>
            <w:rFonts w:eastAsia="Calibri"/>
            <w:sz w:val="28"/>
            <w:szCs w:val="28"/>
            <w:lang w:eastAsia="en-US"/>
          </w:rPr>
          <w:t>статьей 16</w:t>
        </w:r>
      </w:hyperlink>
      <w:r w:rsidRPr="004B5CA1">
        <w:rPr>
          <w:rFonts w:eastAsia="Calibri"/>
          <w:sz w:val="28"/>
          <w:szCs w:val="28"/>
          <w:lang w:eastAsia="en-US"/>
        </w:rPr>
        <w:t xml:space="preserve"> Федерального закона от 06.10.2003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3E1DFA">
        <w:rPr>
          <w:rFonts w:eastAsia="Calibri"/>
          <w:sz w:val="28"/>
          <w:szCs w:val="28"/>
          <w:lang w:eastAsia="en-US"/>
        </w:rPr>
        <w:br/>
      </w:r>
      <w:r w:rsidRPr="004B5CA1">
        <w:rPr>
          <w:rFonts w:eastAsia="Calibri"/>
          <w:sz w:val="28"/>
          <w:szCs w:val="28"/>
          <w:lang w:eastAsia="en-US"/>
        </w:rPr>
        <w:t>№</w:t>
      </w:r>
      <w:r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>131-ФЗ «Об общих принципах организации местного самоуправления в</w:t>
      </w:r>
      <w:r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 xml:space="preserve">Российской Федерации», Уставом города Перми </w:t>
      </w:r>
    </w:p>
    <w:p w:rsidR="002A0BE0" w:rsidRPr="004B5CA1" w:rsidRDefault="002A0BE0" w:rsidP="002A0BE0">
      <w:pPr>
        <w:spacing w:before="240" w:after="240"/>
        <w:jc w:val="center"/>
        <w:rPr>
          <w:sz w:val="28"/>
          <w:szCs w:val="28"/>
        </w:rPr>
      </w:pPr>
      <w:r w:rsidRPr="004B5CA1">
        <w:rPr>
          <w:sz w:val="28"/>
          <w:szCs w:val="28"/>
        </w:rPr>
        <w:t xml:space="preserve">Пермская городская Дума </w:t>
      </w:r>
      <w:proofErr w:type="gramStart"/>
      <w:r w:rsidRPr="00EB1800">
        <w:rPr>
          <w:b/>
          <w:bCs/>
          <w:sz w:val="28"/>
          <w:szCs w:val="28"/>
        </w:rPr>
        <w:t>р</w:t>
      </w:r>
      <w:proofErr w:type="gramEnd"/>
      <w:r>
        <w:rPr>
          <w:b/>
          <w:bCs/>
          <w:sz w:val="28"/>
          <w:szCs w:val="28"/>
        </w:rPr>
        <w:t xml:space="preserve"> </w:t>
      </w:r>
      <w:r w:rsidRPr="00EB1800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 xml:space="preserve"> </w:t>
      </w:r>
      <w:r w:rsidRPr="00EB1800">
        <w:rPr>
          <w:b/>
          <w:bCs/>
          <w:sz w:val="28"/>
          <w:szCs w:val="28"/>
        </w:rPr>
        <w:t>ш</w:t>
      </w:r>
      <w:r>
        <w:rPr>
          <w:b/>
          <w:bCs/>
          <w:sz w:val="28"/>
          <w:szCs w:val="28"/>
        </w:rPr>
        <w:t xml:space="preserve"> </w:t>
      </w:r>
      <w:r w:rsidRPr="00EB1800"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 xml:space="preserve"> </w:t>
      </w:r>
      <w:r w:rsidRPr="00EB1800">
        <w:rPr>
          <w:b/>
          <w:bCs/>
          <w:sz w:val="28"/>
          <w:szCs w:val="28"/>
        </w:rPr>
        <w:t>л</w:t>
      </w:r>
      <w:r>
        <w:rPr>
          <w:b/>
          <w:bCs/>
          <w:sz w:val="28"/>
          <w:szCs w:val="28"/>
        </w:rPr>
        <w:t xml:space="preserve"> </w:t>
      </w:r>
      <w:r w:rsidRPr="00EB1800">
        <w:rPr>
          <w:b/>
          <w:bCs/>
          <w:sz w:val="28"/>
          <w:szCs w:val="28"/>
        </w:rPr>
        <w:t>а</w:t>
      </w:r>
      <w:r w:rsidRPr="00F44E59">
        <w:rPr>
          <w:sz w:val="28"/>
          <w:szCs w:val="28"/>
        </w:rPr>
        <w:t>:</w:t>
      </w:r>
    </w:p>
    <w:p w:rsidR="002A0BE0" w:rsidRPr="0025162E" w:rsidRDefault="002A0BE0" w:rsidP="002A0BE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5162E">
        <w:rPr>
          <w:rFonts w:eastAsia="Calibri"/>
          <w:sz w:val="28"/>
          <w:szCs w:val="28"/>
          <w:lang w:eastAsia="en-US"/>
        </w:rPr>
        <w:t xml:space="preserve">1. Внести в Генеральный план города Перми, утвержденный </w:t>
      </w:r>
      <w:hyperlink r:id="rId12" w:history="1">
        <w:r w:rsidRPr="0025162E">
          <w:rPr>
            <w:rFonts w:eastAsia="Calibri"/>
            <w:sz w:val="28"/>
            <w:szCs w:val="28"/>
            <w:lang w:eastAsia="en-US"/>
          </w:rPr>
          <w:t>решение</w:t>
        </w:r>
      </w:hyperlink>
      <w:r w:rsidRPr="0025162E">
        <w:rPr>
          <w:sz w:val="28"/>
          <w:szCs w:val="28"/>
        </w:rPr>
        <w:t>м</w:t>
      </w:r>
      <w:r w:rsidRPr="0025162E">
        <w:rPr>
          <w:rFonts w:eastAsia="Calibri"/>
          <w:sz w:val="28"/>
          <w:szCs w:val="28"/>
          <w:lang w:eastAsia="en-US"/>
        </w:rPr>
        <w:t xml:space="preserve"> Пермской городской Думы от 17.12.2010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5162E">
        <w:rPr>
          <w:rFonts w:eastAsia="Calibri"/>
          <w:sz w:val="28"/>
          <w:szCs w:val="28"/>
          <w:lang w:eastAsia="en-US"/>
        </w:rPr>
        <w:t>205 (в редакции решений Пермской городской Думы от 30.08.2011 № 175, от 28.01.2014 № 2, от 28.01.2014 № 3, от</w:t>
      </w:r>
      <w:r>
        <w:rPr>
          <w:rFonts w:eastAsia="Calibri"/>
          <w:sz w:val="28"/>
          <w:szCs w:val="28"/>
          <w:lang w:eastAsia="en-US"/>
        </w:rPr>
        <w:t> </w:t>
      </w:r>
      <w:r w:rsidRPr="0025162E">
        <w:rPr>
          <w:rFonts w:eastAsia="Calibri"/>
          <w:sz w:val="28"/>
          <w:szCs w:val="28"/>
          <w:lang w:eastAsia="en-US"/>
        </w:rPr>
        <w:t>22.04.2014 № 86, от 20.12.2016 № 269, от 20.12.2016 № 270, от 23.05.2017 №</w:t>
      </w:r>
      <w:r>
        <w:rPr>
          <w:rFonts w:eastAsia="Calibri"/>
          <w:sz w:val="28"/>
          <w:szCs w:val="28"/>
          <w:lang w:eastAsia="en-US"/>
        </w:rPr>
        <w:t> </w:t>
      </w:r>
      <w:r w:rsidRPr="0025162E">
        <w:rPr>
          <w:rFonts w:eastAsia="Calibri"/>
          <w:sz w:val="28"/>
          <w:szCs w:val="28"/>
          <w:lang w:eastAsia="en-US"/>
        </w:rPr>
        <w:t>103, от 22.05.2018 № 93, от 26.06.2018 № 114, от 22.01.2019 № 5, от 26.03.2019 № 51), изменения:</w:t>
      </w:r>
    </w:p>
    <w:p w:rsidR="002A0BE0" w:rsidRPr="0025162E" w:rsidRDefault="002A0BE0" w:rsidP="002A0BE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5162E">
        <w:rPr>
          <w:rFonts w:eastAsia="Calibri"/>
          <w:sz w:val="28"/>
          <w:szCs w:val="28"/>
          <w:lang w:eastAsia="en-US"/>
        </w:rPr>
        <w:t>1.1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5162E">
        <w:rPr>
          <w:rFonts w:eastAsia="Calibri"/>
          <w:sz w:val="28"/>
          <w:szCs w:val="28"/>
          <w:lang w:eastAsia="en-US"/>
        </w:rPr>
        <w:t>в отношении территории, ограниченной ул.</w:t>
      </w:r>
      <w:r w:rsidRPr="0025162E">
        <w:rPr>
          <w:sz w:val="28"/>
          <w:szCs w:val="28"/>
        </w:rPr>
        <w:t xml:space="preserve"> </w:t>
      </w:r>
      <w:r w:rsidRPr="0025162E">
        <w:rPr>
          <w:rFonts w:eastAsia="Calibri"/>
          <w:sz w:val="28"/>
          <w:szCs w:val="28"/>
          <w:lang w:eastAsia="en-US"/>
        </w:rPr>
        <w:t>Окулова, ул. Николая Ос</w:t>
      </w:r>
      <w:r w:rsidRPr="0025162E">
        <w:rPr>
          <w:rFonts w:eastAsia="Calibri"/>
          <w:sz w:val="28"/>
          <w:szCs w:val="28"/>
          <w:lang w:eastAsia="en-US"/>
        </w:rPr>
        <w:t>т</w:t>
      </w:r>
      <w:r w:rsidRPr="0025162E">
        <w:rPr>
          <w:rFonts w:eastAsia="Calibri"/>
          <w:sz w:val="28"/>
          <w:szCs w:val="28"/>
          <w:lang w:eastAsia="en-US"/>
        </w:rPr>
        <w:t>ровского, ул. Чернышевского, ул. Белинского, ул. Пушкина, ул. Плеханова в</w:t>
      </w:r>
      <w:r>
        <w:rPr>
          <w:rFonts w:eastAsia="Calibri"/>
          <w:sz w:val="28"/>
          <w:szCs w:val="28"/>
          <w:lang w:eastAsia="en-US"/>
        </w:rPr>
        <w:t> </w:t>
      </w:r>
      <w:r w:rsidRPr="0025162E">
        <w:rPr>
          <w:rFonts w:eastAsia="Calibri"/>
          <w:sz w:val="28"/>
          <w:szCs w:val="28"/>
          <w:lang w:eastAsia="en-US"/>
        </w:rPr>
        <w:t>Ленинском, Свердловском, Дзержинском районах города Перми:</w:t>
      </w:r>
    </w:p>
    <w:p w:rsidR="002A0BE0" w:rsidRPr="0025162E" w:rsidRDefault="002A0BE0" w:rsidP="002A0BE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5162E">
        <w:rPr>
          <w:rFonts w:eastAsia="Calibri"/>
          <w:sz w:val="28"/>
          <w:szCs w:val="28"/>
          <w:lang w:eastAsia="en-US"/>
        </w:rPr>
        <w:t xml:space="preserve">в </w:t>
      </w:r>
      <w:r>
        <w:rPr>
          <w:rFonts w:eastAsia="Calibri"/>
          <w:sz w:val="28"/>
          <w:szCs w:val="28"/>
          <w:lang w:eastAsia="en-US"/>
        </w:rPr>
        <w:t>к</w:t>
      </w:r>
      <w:r w:rsidRPr="0025162E">
        <w:rPr>
          <w:rFonts w:eastAsia="Calibri"/>
          <w:sz w:val="28"/>
          <w:szCs w:val="28"/>
          <w:lang w:eastAsia="en-US"/>
        </w:rPr>
        <w:t>арте 2. Границы территорий планируемого размещения объектов кап</w:t>
      </w:r>
      <w:r w:rsidRPr="0025162E">
        <w:rPr>
          <w:rFonts w:eastAsia="Calibri"/>
          <w:sz w:val="28"/>
          <w:szCs w:val="28"/>
          <w:lang w:eastAsia="en-US"/>
        </w:rPr>
        <w:t>и</w:t>
      </w:r>
      <w:r w:rsidRPr="0025162E">
        <w:rPr>
          <w:rFonts w:eastAsia="Calibri"/>
          <w:sz w:val="28"/>
          <w:szCs w:val="28"/>
          <w:lang w:eastAsia="en-US"/>
        </w:rPr>
        <w:t>тального строительства (</w:t>
      </w:r>
      <w:r w:rsidR="00CD6CD5">
        <w:rPr>
          <w:rFonts w:eastAsia="Calibri"/>
          <w:sz w:val="28"/>
          <w:szCs w:val="28"/>
          <w:lang w:eastAsia="en-US"/>
        </w:rPr>
        <w:t>п</w:t>
      </w:r>
      <w:r w:rsidRPr="0025162E">
        <w:rPr>
          <w:rFonts w:eastAsia="Calibri"/>
          <w:sz w:val="28"/>
          <w:szCs w:val="28"/>
          <w:lang w:eastAsia="en-US"/>
        </w:rPr>
        <w:t>риложение № 4) фрагмент карты 2,</w:t>
      </w:r>
      <w:r w:rsidRPr="0025162E">
        <w:rPr>
          <w:sz w:val="28"/>
          <w:szCs w:val="28"/>
        </w:rPr>
        <w:t xml:space="preserve"> </w:t>
      </w:r>
      <w:r w:rsidRPr="0025162E">
        <w:rPr>
          <w:rFonts w:eastAsia="Calibri"/>
          <w:sz w:val="28"/>
          <w:szCs w:val="28"/>
          <w:lang w:eastAsia="en-US"/>
        </w:rPr>
        <w:t>ограниченный ве</w:t>
      </w:r>
      <w:r w:rsidRPr="0025162E">
        <w:rPr>
          <w:rFonts w:eastAsia="Calibri"/>
          <w:sz w:val="28"/>
          <w:szCs w:val="28"/>
          <w:lang w:eastAsia="en-US"/>
        </w:rPr>
        <w:t>р</w:t>
      </w:r>
      <w:r w:rsidRPr="0025162E">
        <w:rPr>
          <w:rFonts w:eastAsia="Calibri"/>
          <w:sz w:val="28"/>
          <w:szCs w:val="28"/>
          <w:lang w:eastAsia="en-US"/>
        </w:rPr>
        <w:t xml:space="preserve">шинами сетки деления территории с индексами </w:t>
      </w:r>
      <w:r w:rsidRPr="0025162E">
        <w:rPr>
          <w:rFonts w:eastAsia="Calibri"/>
          <w:sz w:val="28"/>
          <w:szCs w:val="28"/>
          <w:lang w:val="en-US" w:eastAsia="en-US"/>
        </w:rPr>
        <w:t>AW</w:t>
      </w:r>
      <w:r w:rsidRPr="0025162E">
        <w:rPr>
          <w:rFonts w:eastAsia="Calibri"/>
          <w:sz w:val="28"/>
          <w:szCs w:val="28"/>
          <w:lang w:eastAsia="en-US"/>
        </w:rPr>
        <w:t xml:space="preserve">77, </w:t>
      </w:r>
      <w:r w:rsidRPr="0025162E">
        <w:rPr>
          <w:rFonts w:eastAsia="Calibri"/>
          <w:sz w:val="28"/>
          <w:szCs w:val="28"/>
          <w:lang w:val="en-US" w:eastAsia="en-US"/>
        </w:rPr>
        <w:t>BF</w:t>
      </w:r>
      <w:r w:rsidRPr="0025162E">
        <w:rPr>
          <w:rFonts w:eastAsia="Calibri"/>
          <w:sz w:val="28"/>
          <w:szCs w:val="28"/>
          <w:lang w:eastAsia="en-US"/>
        </w:rPr>
        <w:t xml:space="preserve">77, </w:t>
      </w:r>
      <w:r w:rsidRPr="0025162E">
        <w:rPr>
          <w:rFonts w:eastAsia="Calibri"/>
          <w:sz w:val="28"/>
          <w:szCs w:val="28"/>
          <w:lang w:val="en-US" w:eastAsia="en-US"/>
        </w:rPr>
        <w:t>BF</w:t>
      </w:r>
      <w:r w:rsidRPr="0025162E">
        <w:rPr>
          <w:rFonts w:eastAsia="Calibri"/>
          <w:sz w:val="28"/>
          <w:szCs w:val="28"/>
          <w:lang w:eastAsia="en-US"/>
        </w:rPr>
        <w:t xml:space="preserve">87, </w:t>
      </w:r>
      <w:r w:rsidRPr="0025162E">
        <w:rPr>
          <w:rFonts w:eastAsia="Calibri"/>
          <w:sz w:val="28"/>
          <w:szCs w:val="28"/>
          <w:lang w:val="en-US" w:eastAsia="en-US"/>
        </w:rPr>
        <w:t>AW</w:t>
      </w:r>
      <w:r w:rsidRPr="0025162E">
        <w:rPr>
          <w:rFonts w:eastAsia="Calibri"/>
          <w:sz w:val="28"/>
          <w:szCs w:val="28"/>
          <w:lang w:eastAsia="en-US"/>
        </w:rPr>
        <w:t>87, изл</w:t>
      </w:r>
      <w:r w:rsidRPr="0025162E">
        <w:rPr>
          <w:rFonts w:eastAsia="Calibri"/>
          <w:sz w:val="28"/>
          <w:szCs w:val="28"/>
          <w:lang w:eastAsia="en-US"/>
        </w:rPr>
        <w:t>о</w:t>
      </w:r>
      <w:r w:rsidRPr="0025162E">
        <w:rPr>
          <w:rFonts w:eastAsia="Calibri"/>
          <w:sz w:val="28"/>
          <w:szCs w:val="28"/>
          <w:lang w:eastAsia="en-US"/>
        </w:rPr>
        <w:t xml:space="preserve">жить в редакции согласно </w:t>
      </w:r>
      <w:r w:rsidR="00CD6CD5">
        <w:rPr>
          <w:rFonts w:eastAsia="Calibri"/>
          <w:sz w:val="28"/>
          <w:szCs w:val="28"/>
          <w:lang w:eastAsia="en-US"/>
        </w:rPr>
        <w:t>п</w:t>
      </w:r>
      <w:r w:rsidRPr="0025162E">
        <w:rPr>
          <w:rFonts w:eastAsia="Calibri"/>
          <w:sz w:val="28"/>
          <w:szCs w:val="28"/>
          <w:lang w:eastAsia="en-US"/>
        </w:rPr>
        <w:t>риложению 1 к настоящему решению;</w:t>
      </w:r>
    </w:p>
    <w:p w:rsidR="002A0BE0" w:rsidRPr="0025162E" w:rsidRDefault="002A0BE0" w:rsidP="002A0BE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5162E">
        <w:rPr>
          <w:rFonts w:eastAsia="Calibri"/>
          <w:sz w:val="28"/>
          <w:szCs w:val="28"/>
          <w:lang w:eastAsia="en-US"/>
        </w:rPr>
        <w:t xml:space="preserve">в </w:t>
      </w:r>
      <w:r>
        <w:rPr>
          <w:rFonts w:eastAsia="Calibri"/>
          <w:sz w:val="28"/>
          <w:szCs w:val="28"/>
          <w:lang w:eastAsia="en-US"/>
        </w:rPr>
        <w:t>к</w:t>
      </w:r>
      <w:r w:rsidRPr="0025162E">
        <w:rPr>
          <w:rFonts w:eastAsia="Calibri"/>
          <w:sz w:val="28"/>
          <w:szCs w:val="28"/>
          <w:lang w:eastAsia="en-US"/>
        </w:rPr>
        <w:t xml:space="preserve">арте 2.1. Развитие улично-дорожной сети, иных объектов капитального строительства транспортной инфраструктуры. Первый и второй этапы </w:t>
      </w:r>
      <w:r w:rsidR="00301988">
        <w:rPr>
          <w:rFonts w:eastAsia="Calibri"/>
          <w:sz w:val="28"/>
          <w:szCs w:val="28"/>
          <w:lang w:eastAsia="en-US"/>
        </w:rPr>
        <w:br/>
      </w:r>
      <w:r w:rsidRPr="0025162E">
        <w:rPr>
          <w:rFonts w:eastAsia="Calibri"/>
          <w:sz w:val="28"/>
          <w:szCs w:val="28"/>
          <w:lang w:eastAsia="en-US"/>
        </w:rPr>
        <w:t>(2011-2016</w:t>
      </w:r>
      <w:r>
        <w:rPr>
          <w:rFonts w:eastAsia="Calibri"/>
          <w:sz w:val="28"/>
          <w:szCs w:val="28"/>
          <w:lang w:eastAsia="en-US"/>
        </w:rPr>
        <w:t> </w:t>
      </w:r>
      <w:r w:rsidRPr="0025162E">
        <w:rPr>
          <w:rFonts w:eastAsia="Calibri"/>
          <w:sz w:val="28"/>
          <w:szCs w:val="28"/>
          <w:lang w:eastAsia="en-US"/>
        </w:rPr>
        <w:t>годы и 2017-2022 годы) и на перспективу (</w:t>
      </w:r>
      <w:r w:rsidR="00CD6CD5">
        <w:rPr>
          <w:rFonts w:eastAsia="Calibri"/>
          <w:sz w:val="28"/>
          <w:szCs w:val="28"/>
          <w:lang w:eastAsia="en-US"/>
        </w:rPr>
        <w:t>п</w:t>
      </w:r>
      <w:r w:rsidRPr="0025162E">
        <w:rPr>
          <w:rFonts w:eastAsia="Calibri"/>
          <w:sz w:val="28"/>
          <w:szCs w:val="28"/>
          <w:lang w:eastAsia="en-US"/>
        </w:rPr>
        <w:t xml:space="preserve">риложение № 5) фрагмент карты 2.1, ограниченный вершинами сетки деления территории с индексами </w:t>
      </w:r>
      <w:r w:rsidRPr="0025162E">
        <w:rPr>
          <w:rFonts w:eastAsia="Calibri"/>
          <w:sz w:val="28"/>
          <w:szCs w:val="28"/>
          <w:lang w:val="en-US" w:eastAsia="en-US"/>
        </w:rPr>
        <w:t>AW</w:t>
      </w:r>
      <w:r w:rsidRPr="0025162E">
        <w:rPr>
          <w:rFonts w:eastAsia="Calibri"/>
          <w:sz w:val="28"/>
          <w:szCs w:val="28"/>
          <w:lang w:eastAsia="en-US"/>
        </w:rPr>
        <w:t xml:space="preserve">77, </w:t>
      </w:r>
      <w:r w:rsidRPr="0025162E">
        <w:rPr>
          <w:rFonts w:eastAsia="Calibri"/>
          <w:sz w:val="28"/>
          <w:szCs w:val="28"/>
          <w:lang w:val="en-US" w:eastAsia="en-US"/>
        </w:rPr>
        <w:t>BF</w:t>
      </w:r>
      <w:r w:rsidRPr="0025162E">
        <w:rPr>
          <w:rFonts w:eastAsia="Calibri"/>
          <w:sz w:val="28"/>
          <w:szCs w:val="28"/>
          <w:lang w:eastAsia="en-US"/>
        </w:rPr>
        <w:t xml:space="preserve">77, </w:t>
      </w:r>
      <w:r w:rsidRPr="0025162E">
        <w:rPr>
          <w:rFonts w:eastAsia="Calibri"/>
          <w:sz w:val="28"/>
          <w:szCs w:val="28"/>
          <w:lang w:val="en-US" w:eastAsia="en-US"/>
        </w:rPr>
        <w:t>BF</w:t>
      </w:r>
      <w:r w:rsidRPr="0025162E">
        <w:rPr>
          <w:rFonts w:eastAsia="Calibri"/>
          <w:sz w:val="28"/>
          <w:szCs w:val="28"/>
          <w:lang w:eastAsia="en-US"/>
        </w:rPr>
        <w:t xml:space="preserve">87, </w:t>
      </w:r>
      <w:r w:rsidRPr="0025162E">
        <w:rPr>
          <w:rFonts w:eastAsia="Calibri"/>
          <w:sz w:val="28"/>
          <w:szCs w:val="28"/>
          <w:lang w:val="en-US" w:eastAsia="en-US"/>
        </w:rPr>
        <w:t>AW</w:t>
      </w:r>
      <w:r w:rsidRPr="0025162E">
        <w:rPr>
          <w:rFonts w:eastAsia="Calibri"/>
          <w:sz w:val="28"/>
          <w:szCs w:val="28"/>
          <w:lang w:eastAsia="en-US"/>
        </w:rPr>
        <w:t xml:space="preserve">87, изложить в редакции согласно </w:t>
      </w:r>
      <w:r w:rsidR="00CD6CD5">
        <w:rPr>
          <w:rFonts w:eastAsia="Calibri"/>
          <w:sz w:val="28"/>
          <w:szCs w:val="28"/>
          <w:lang w:eastAsia="en-US"/>
        </w:rPr>
        <w:t>п</w:t>
      </w:r>
      <w:r w:rsidRPr="0025162E">
        <w:rPr>
          <w:rFonts w:eastAsia="Calibri"/>
          <w:sz w:val="28"/>
          <w:szCs w:val="28"/>
          <w:lang w:eastAsia="en-US"/>
        </w:rPr>
        <w:t>риложению 2 к</w:t>
      </w:r>
      <w:r>
        <w:rPr>
          <w:rFonts w:eastAsia="Calibri"/>
          <w:sz w:val="28"/>
          <w:szCs w:val="28"/>
          <w:lang w:eastAsia="en-US"/>
        </w:rPr>
        <w:t> </w:t>
      </w:r>
      <w:r w:rsidRPr="0025162E">
        <w:rPr>
          <w:rFonts w:eastAsia="Calibri"/>
          <w:sz w:val="28"/>
          <w:szCs w:val="28"/>
          <w:lang w:eastAsia="en-US"/>
        </w:rPr>
        <w:t>настоящему решению</w:t>
      </w:r>
      <w:r w:rsidRPr="002A0BE0">
        <w:rPr>
          <w:rFonts w:eastAsia="Calibri"/>
          <w:sz w:val="28"/>
          <w:szCs w:val="28"/>
          <w:lang w:eastAsia="en-US"/>
        </w:rPr>
        <w:t>;</w:t>
      </w:r>
    </w:p>
    <w:p w:rsidR="002A0BE0" w:rsidRPr="0025162E" w:rsidRDefault="002A0BE0" w:rsidP="002A0BE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5162E">
        <w:rPr>
          <w:rFonts w:eastAsia="Calibri"/>
          <w:sz w:val="28"/>
          <w:szCs w:val="28"/>
          <w:lang w:eastAsia="en-US"/>
        </w:rPr>
        <w:t>1.2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5162E">
        <w:rPr>
          <w:rFonts w:eastAsia="Calibri"/>
          <w:sz w:val="28"/>
          <w:szCs w:val="28"/>
          <w:lang w:eastAsia="en-US"/>
        </w:rPr>
        <w:t>в отношении территории, ограниченной ул.</w:t>
      </w:r>
      <w:r w:rsidRPr="0025162E">
        <w:rPr>
          <w:sz w:val="28"/>
          <w:szCs w:val="28"/>
        </w:rPr>
        <w:t xml:space="preserve"> </w:t>
      </w:r>
      <w:r w:rsidRPr="0025162E">
        <w:rPr>
          <w:rFonts w:eastAsia="Calibri"/>
          <w:sz w:val="28"/>
          <w:szCs w:val="28"/>
          <w:lang w:eastAsia="en-US"/>
        </w:rPr>
        <w:t>Окулова, ул. Попова, ул.</w:t>
      </w:r>
      <w:r w:rsidR="00301988">
        <w:rPr>
          <w:rFonts w:eastAsia="Calibri"/>
          <w:sz w:val="28"/>
          <w:szCs w:val="28"/>
          <w:lang w:eastAsia="en-US"/>
        </w:rPr>
        <w:t> </w:t>
      </w:r>
      <w:r w:rsidRPr="0025162E">
        <w:rPr>
          <w:rFonts w:eastAsia="Calibri"/>
          <w:sz w:val="28"/>
          <w:szCs w:val="28"/>
          <w:lang w:eastAsia="en-US"/>
        </w:rPr>
        <w:t>Екатерининск</w:t>
      </w:r>
      <w:r>
        <w:rPr>
          <w:rFonts w:eastAsia="Calibri"/>
          <w:sz w:val="28"/>
          <w:szCs w:val="28"/>
          <w:lang w:eastAsia="en-US"/>
        </w:rPr>
        <w:t>ой</w:t>
      </w:r>
      <w:r w:rsidRPr="0025162E">
        <w:rPr>
          <w:rFonts w:eastAsia="Calibri"/>
          <w:sz w:val="28"/>
          <w:szCs w:val="28"/>
          <w:lang w:eastAsia="en-US"/>
        </w:rPr>
        <w:t xml:space="preserve">, ул. </w:t>
      </w:r>
      <w:proofErr w:type="spellStart"/>
      <w:r w:rsidRPr="0025162E">
        <w:rPr>
          <w:rFonts w:eastAsia="Calibri"/>
          <w:sz w:val="28"/>
          <w:szCs w:val="28"/>
          <w:lang w:eastAsia="en-US"/>
        </w:rPr>
        <w:t>Крисанова</w:t>
      </w:r>
      <w:proofErr w:type="spellEnd"/>
      <w:r w:rsidRPr="0025162E">
        <w:rPr>
          <w:rFonts w:eastAsia="Calibri"/>
          <w:sz w:val="28"/>
          <w:szCs w:val="28"/>
          <w:lang w:eastAsia="en-US"/>
        </w:rPr>
        <w:t xml:space="preserve"> в Ленинском районе города Перми:</w:t>
      </w:r>
    </w:p>
    <w:p w:rsidR="002A0BE0" w:rsidRPr="0025162E" w:rsidRDefault="002A0BE0" w:rsidP="002A0BE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5162E">
        <w:rPr>
          <w:rFonts w:eastAsia="Calibri"/>
          <w:sz w:val="28"/>
          <w:szCs w:val="28"/>
          <w:lang w:eastAsia="en-US"/>
        </w:rPr>
        <w:t xml:space="preserve">в </w:t>
      </w:r>
      <w:r>
        <w:rPr>
          <w:rFonts w:eastAsia="Calibri"/>
          <w:sz w:val="28"/>
          <w:szCs w:val="28"/>
          <w:lang w:eastAsia="en-US"/>
        </w:rPr>
        <w:t>к</w:t>
      </w:r>
      <w:r w:rsidRPr="0025162E">
        <w:rPr>
          <w:rFonts w:eastAsia="Calibri"/>
          <w:sz w:val="28"/>
          <w:szCs w:val="28"/>
          <w:lang w:eastAsia="en-US"/>
        </w:rPr>
        <w:t>арте 2.1.1. Виды улиц и дорог по назначению (</w:t>
      </w:r>
      <w:r w:rsidR="00CD6CD5">
        <w:rPr>
          <w:rFonts w:eastAsia="Calibri"/>
          <w:sz w:val="28"/>
          <w:szCs w:val="28"/>
          <w:lang w:eastAsia="en-US"/>
        </w:rPr>
        <w:t>п</w:t>
      </w:r>
      <w:r w:rsidRPr="0025162E">
        <w:rPr>
          <w:rFonts w:eastAsia="Calibri"/>
          <w:sz w:val="28"/>
          <w:szCs w:val="28"/>
          <w:lang w:eastAsia="en-US"/>
        </w:rPr>
        <w:t>риложение № 6) фра</w:t>
      </w:r>
      <w:r w:rsidRPr="0025162E">
        <w:rPr>
          <w:rFonts w:eastAsia="Calibri"/>
          <w:sz w:val="28"/>
          <w:szCs w:val="28"/>
          <w:lang w:eastAsia="en-US"/>
        </w:rPr>
        <w:t>г</w:t>
      </w:r>
      <w:r w:rsidRPr="0025162E">
        <w:rPr>
          <w:rFonts w:eastAsia="Calibri"/>
          <w:sz w:val="28"/>
          <w:szCs w:val="28"/>
          <w:lang w:eastAsia="en-US"/>
        </w:rPr>
        <w:t>мент карты 2.1.1, ограниченный вершинами сетки деления территории с индекс</w:t>
      </w:r>
      <w:r w:rsidRPr="0025162E">
        <w:rPr>
          <w:rFonts w:eastAsia="Calibri"/>
          <w:sz w:val="28"/>
          <w:szCs w:val="28"/>
          <w:lang w:eastAsia="en-US"/>
        </w:rPr>
        <w:t>а</w:t>
      </w:r>
      <w:r w:rsidRPr="0025162E">
        <w:rPr>
          <w:rFonts w:eastAsia="Calibri"/>
          <w:sz w:val="28"/>
          <w:szCs w:val="28"/>
          <w:lang w:eastAsia="en-US"/>
        </w:rPr>
        <w:lastRenderedPageBreak/>
        <w:t xml:space="preserve">ми </w:t>
      </w:r>
      <w:r w:rsidRPr="0025162E">
        <w:rPr>
          <w:rFonts w:eastAsia="Calibri"/>
          <w:sz w:val="28"/>
          <w:szCs w:val="28"/>
          <w:lang w:val="en-US" w:eastAsia="en-US"/>
        </w:rPr>
        <w:t>AW</w:t>
      </w:r>
      <w:r w:rsidRPr="0025162E">
        <w:rPr>
          <w:rFonts w:eastAsia="Calibri"/>
          <w:sz w:val="28"/>
          <w:szCs w:val="28"/>
          <w:lang w:eastAsia="en-US"/>
        </w:rPr>
        <w:t xml:space="preserve">77, </w:t>
      </w:r>
      <w:r w:rsidRPr="0025162E">
        <w:rPr>
          <w:rFonts w:eastAsia="Calibri"/>
          <w:sz w:val="28"/>
          <w:szCs w:val="28"/>
          <w:lang w:val="en-US" w:eastAsia="en-US"/>
        </w:rPr>
        <w:t>B</w:t>
      </w:r>
      <w:r w:rsidRPr="0025162E">
        <w:rPr>
          <w:rFonts w:eastAsia="Calibri"/>
          <w:sz w:val="28"/>
          <w:szCs w:val="28"/>
          <w:lang w:eastAsia="en-US"/>
        </w:rPr>
        <w:t xml:space="preserve">А77, </w:t>
      </w:r>
      <w:r w:rsidRPr="0025162E">
        <w:rPr>
          <w:rFonts w:eastAsia="Calibri"/>
          <w:sz w:val="28"/>
          <w:szCs w:val="28"/>
          <w:lang w:val="en-US" w:eastAsia="en-US"/>
        </w:rPr>
        <w:t>B</w:t>
      </w:r>
      <w:r w:rsidRPr="0025162E">
        <w:rPr>
          <w:rFonts w:eastAsia="Calibri"/>
          <w:sz w:val="28"/>
          <w:szCs w:val="28"/>
          <w:lang w:eastAsia="en-US"/>
        </w:rPr>
        <w:t xml:space="preserve">А82, </w:t>
      </w:r>
      <w:r w:rsidRPr="0025162E">
        <w:rPr>
          <w:rFonts w:eastAsia="Calibri"/>
          <w:sz w:val="28"/>
          <w:szCs w:val="28"/>
          <w:lang w:val="en-US" w:eastAsia="en-US"/>
        </w:rPr>
        <w:t>AW</w:t>
      </w:r>
      <w:r w:rsidRPr="0025162E">
        <w:rPr>
          <w:rFonts w:eastAsia="Calibri"/>
          <w:sz w:val="28"/>
          <w:szCs w:val="28"/>
          <w:lang w:eastAsia="en-US"/>
        </w:rPr>
        <w:t>82</w:t>
      </w:r>
      <w:r>
        <w:rPr>
          <w:rFonts w:eastAsia="Calibri"/>
          <w:sz w:val="28"/>
          <w:szCs w:val="28"/>
          <w:lang w:eastAsia="en-US"/>
        </w:rPr>
        <w:t>,</w:t>
      </w:r>
      <w:r w:rsidR="00301988">
        <w:rPr>
          <w:rFonts w:eastAsia="Calibri"/>
          <w:sz w:val="28"/>
          <w:szCs w:val="28"/>
          <w:lang w:eastAsia="en-US"/>
        </w:rPr>
        <w:t xml:space="preserve"> изложить в редакции согласно </w:t>
      </w:r>
      <w:r w:rsidR="00CD6CD5">
        <w:rPr>
          <w:rFonts w:eastAsia="Calibri"/>
          <w:sz w:val="28"/>
          <w:szCs w:val="28"/>
          <w:lang w:eastAsia="en-US"/>
        </w:rPr>
        <w:t>п</w:t>
      </w:r>
      <w:r w:rsidRPr="0025162E">
        <w:rPr>
          <w:rFonts w:eastAsia="Calibri"/>
          <w:sz w:val="28"/>
          <w:szCs w:val="28"/>
          <w:lang w:eastAsia="en-US"/>
        </w:rPr>
        <w:t>риложению 3 к</w:t>
      </w:r>
      <w:r w:rsidR="00301988">
        <w:rPr>
          <w:rFonts w:eastAsia="Calibri"/>
          <w:sz w:val="28"/>
          <w:szCs w:val="28"/>
          <w:lang w:eastAsia="en-US"/>
        </w:rPr>
        <w:t> </w:t>
      </w:r>
      <w:r w:rsidRPr="0025162E">
        <w:rPr>
          <w:rFonts w:eastAsia="Calibri"/>
          <w:sz w:val="28"/>
          <w:szCs w:val="28"/>
          <w:lang w:eastAsia="en-US"/>
        </w:rPr>
        <w:t>настоящему решению;</w:t>
      </w:r>
    </w:p>
    <w:p w:rsidR="002A0BE0" w:rsidRPr="0025162E" w:rsidRDefault="002A0BE0" w:rsidP="002A0BE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val="en-US" w:eastAsia="en-US"/>
        </w:rPr>
      </w:pPr>
      <w:r w:rsidRPr="0025162E">
        <w:rPr>
          <w:rFonts w:eastAsia="Calibri"/>
          <w:sz w:val="28"/>
          <w:szCs w:val="28"/>
          <w:lang w:eastAsia="en-US"/>
        </w:rPr>
        <w:t xml:space="preserve">в </w:t>
      </w:r>
      <w:r>
        <w:rPr>
          <w:rFonts w:eastAsia="Calibri"/>
          <w:sz w:val="28"/>
          <w:szCs w:val="28"/>
          <w:lang w:eastAsia="en-US"/>
        </w:rPr>
        <w:t>к</w:t>
      </w:r>
      <w:r w:rsidRPr="0025162E">
        <w:rPr>
          <w:rFonts w:eastAsia="Calibri"/>
          <w:sz w:val="28"/>
          <w:szCs w:val="28"/>
          <w:lang w:eastAsia="en-US"/>
        </w:rPr>
        <w:t>арте 2.1.2. Виды улиц и дорог по расположению в планировочной стру</w:t>
      </w:r>
      <w:r w:rsidRPr="0025162E">
        <w:rPr>
          <w:rFonts w:eastAsia="Calibri"/>
          <w:sz w:val="28"/>
          <w:szCs w:val="28"/>
          <w:lang w:eastAsia="en-US"/>
        </w:rPr>
        <w:t>к</w:t>
      </w:r>
      <w:r w:rsidRPr="0025162E">
        <w:rPr>
          <w:rFonts w:eastAsia="Calibri"/>
          <w:sz w:val="28"/>
          <w:szCs w:val="28"/>
          <w:lang w:eastAsia="en-US"/>
        </w:rPr>
        <w:t>туре города (</w:t>
      </w:r>
      <w:r w:rsidR="00CD6CD5">
        <w:rPr>
          <w:rFonts w:eastAsia="Calibri"/>
          <w:sz w:val="28"/>
          <w:szCs w:val="28"/>
          <w:lang w:eastAsia="en-US"/>
        </w:rPr>
        <w:t>п</w:t>
      </w:r>
      <w:r w:rsidRPr="0025162E">
        <w:rPr>
          <w:rFonts w:eastAsia="Calibri"/>
          <w:sz w:val="28"/>
          <w:szCs w:val="28"/>
          <w:lang w:eastAsia="en-US"/>
        </w:rPr>
        <w:t>риложени</w:t>
      </w:r>
      <w:r>
        <w:rPr>
          <w:rFonts w:eastAsia="Calibri"/>
          <w:sz w:val="28"/>
          <w:szCs w:val="28"/>
          <w:lang w:eastAsia="en-US"/>
        </w:rPr>
        <w:t>е</w:t>
      </w:r>
      <w:r w:rsidRPr="0025162E">
        <w:rPr>
          <w:rFonts w:eastAsia="Calibri"/>
          <w:sz w:val="28"/>
          <w:szCs w:val="28"/>
          <w:lang w:eastAsia="en-US"/>
        </w:rPr>
        <w:t xml:space="preserve"> № 7) фрагмент карты 2.1.2, ограниченный вершинами сетки деления территории с индексами </w:t>
      </w:r>
      <w:r w:rsidRPr="0025162E">
        <w:rPr>
          <w:rFonts w:eastAsia="Calibri"/>
          <w:sz w:val="28"/>
          <w:szCs w:val="28"/>
          <w:lang w:val="en-US" w:eastAsia="en-US"/>
        </w:rPr>
        <w:t>AW</w:t>
      </w:r>
      <w:r w:rsidRPr="0025162E">
        <w:rPr>
          <w:rFonts w:eastAsia="Calibri"/>
          <w:sz w:val="28"/>
          <w:szCs w:val="28"/>
          <w:lang w:eastAsia="en-US"/>
        </w:rPr>
        <w:t xml:space="preserve">77, </w:t>
      </w:r>
      <w:r w:rsidRPr="0025162E">
        <w:rPr>
          <w:rFonts w:eastAsia="Calibri"/>
          <w:sz w:val="28"/>
          <w:szCs w:val="28"/>
          <w:lang w:val="en-US" w:eastAsia="en-US"/>
        </w:rPr>
        <w:t>B</w:t>
      </w:r>
      <w:r w:rsidRPr="0025162E">
        <w:rPr>
          <w:rFonts w:eastAsia="Calibri"/>
          <w:sz w:val="28"/>
          <w:szCs w:val="28"/>
          <w:lang w:eastAsia="en-US"/>
        </w:rPr>
        <w:t xml:space="preserve">А77, </w:t>
      </w:r>
      <w:r w:rsidRPr="0025162E">
        <w:rPr>
          <w:rFonts w:eastAsia="Calibri"/>
          <w:sz w:val="28"/>
          <w:szCs w:val="28"/>
          <w:lang w:val="en-US" w:eastAsia="en-US"/>
        </w:rPr>
        <w:t>B</w:t>
      </w:r>
      <w:r w:rsidRPr="0025162E">
        <w:rPr>
          <w:rFonts w:eastAsia="Calibri"/>
          <w:sz w:val="28"/>
          <w:szCs w:val="28"/>
          <w:lang w:eastAsia="en-US"/>
        </w:rPr>
        <w:t xml:space="preserve">А82, </w:t>
      </w:r>
      <w:r w:rsidRPr="0025162E">
        <w:rPr>
          <w:rFonts w:eastAsia="Calibri"/>
          <w:sz w:val="28"/>
          <w:szCs w:val="28"/>
          <w:lang w:val="en-US" w:eastAsia="en-US"/>
        </w:rPr>
        <w:t>AW</w:t>
      </w:r>
      <w:r w:rsidRPr="0025162E">
        <w:rPr>
          <w:rFonts w:eastAsia="Calibri"/>
          <w:sz w:val="28"/>
          <w:szCs w:val="28"/>
          <w:lang w:eastAsia="en-US"/>
        </w:rPr>
        <w:t>82, изложить в</w:t>
      </w:r>
      <w:r w:rsidR="00301988">
        <w:rPr>
          <w:rFonts w:eastAsia="Calibri"/>
          <w:sz w:val="28"/>
          <w:szCs w:val="28"/>
          <w:lang w:eastAsia="en-US"/>
        </w:rPr>
        <w:t> </w:t>
      </w:r>
      <w:r w:rsidRPr="0025162E">
        <w:rPr>
          <w:rFonts w:eastAsia="Calibri"/>
          <w:sz w:val="28"/>
          <w:szCs w:val="28"/>
          <w:lang w:eastAsia="en-US"/>
        </w:rPr>
        <w:t xml:space="preserve">редакции согласно </w:t>
      </w:r>
      <w:r w:rsidR="00CD6CD5">
        <w:rPr>
          <w:rFonts w:eastAsia="Calibri"/>
          <w:sz w:val="28"/>
          <w:szCs w:val="28"/>
          <w:lang w:eastAsia="en-US"/>
        </w:rPr>
        <w:t>п</w:t>
      </w:r>
      <w:r w:rsidRPr="0025162E">
        <w:rPr>
          <w:rFonts w:eastAsia="Calibri"/>
          <w:sz w:val="28"/>
          <w:szCs w:val="28"/>
          <w:lang w:eastAsia="en-US"/>
        </w:rPr>
        <w:t>риложению 4 к настоящему решению</w:t>
      </w:r>
      <w:r w:rsidRPr="0025162E">
        <w:rPr>
          <w:rFonts w:eastAsia="Calibri"/>
          <w:sz w:val="28"/>
          <w:szCs w:val="28"/>
          <w:lang w:val="en-US" w:eastAsia="en-US"/>
        </w:rPr>
        <w:t>;</w:t>
      </w:r>
    </w:p>
    <w:p w:rsidR="002A0BE0" w:rsidRPr="0025162E" w:rsidRDefault="002A0BE0" w:rsidP="002A0BE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25162E">
        <w:rPr>
          <w:rFonts w:eastAsia="Calibri"/>
          <w:sz w:val="28"/>
          <w:szCs w:val="28"/>
          <w:lang w:eastAsia="en-US"/>
        </w:rPr>
        <w:t xml:space="preserve">1.3 в таблице 21 </w:t>
      </w:r>
      <w:proofErr w:type="spellStart"/>
      <w:r w:rsidRPr="0025162E">
        <w:rPr>
          <w:rFonts w:eastAsia="Calibri"/>
          <w:sz w:val="28"/>
          <w:szCs w:val="28"/>
          <w:lang w:val="en-US" w:eastAsia="en-US"/>
        </w:rPr>
        <w:t>главы</w:t>
      </w:r>
      <w:proofErr w:type="spellEnd"/>
      <w:r w:rsidRPr="0025162E">
        <w:rPr>
          <w:rFonts w:eastAsia="Calibri"/>
          <w:sz w:val="28"/>
          <w:szCs w:val="28"/>
          <w:lang w:val="en-US" w:eastAsia="en-US"/>
        </w:rPr>
        <w:t xml:space="preserve"> </w:t>
      </w:r>
      <w:r w:rsidRPr="0025162E">
        <w:rPr>
          <w:rFonts w:eastAsia="Calibri"/>
          <w:sz w:val="28"/>
          <w:szCs w:val="28"/>
          <w:lang w:eastAsia="en-US"/>
        </w:rPr>
        <w:t>8 строку</w:t>
      </w:r>
      <w:r>
        <w:rPr>
          <w:rFonts w:eastAsia="Calibri"/>
          <w:sz w:val="28"/>
          <w:szCs w:val="28"/>
          <w:lang w:eastAsia="en-US"/>
        </w:rPr>
        <w:t>:</w:t>
      </w:r>
      <w:r w:rsidRPr="0025162E">
        <w:rPr>
          <w:rFonts w:eastAsia="Calibri"/>
          <w:sz w:val="28"/>
          <w:szCs w:val="28"/>
          <w:lang w:eastAsia="en-US"/>
        </w:rPr>
        <w:t xml:space="preserve"> </w:t>
      </w:r>
    </w:p>
    <w:p w:rsidR="002A0BE0" w:rsidRDefault="002A0BE0" w:rsidP="00301988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</w:t>
      </w:r>
    </w:p>
    <w:tbl>
      <w:tblPr>
        <w:tblW w:w="10065" w:type="dxa"/>
        <w:tblInd w:w="6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1674"/>
        <w:gridCol w:w="2126"/>
        <w:gridCol w:w="1701"/>
        <w:gridCol w:w="1701"/>
        <w:gridCol w:w="992"/>
        <w:gridCol w:w="851"/>
      </w:tblGrid>
      <w:tr w:rsidR="002A0BE0" w:rsidTr="00CD6CD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E0" w:rsidRDefault="002A0BE0" w:rsidP="00A309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Тр-4г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E0" w:rsidRDefault="002A0BE0" w:rsidP="003E1DF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пересечения и примык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CD5" w:rsidRDefault="00CD6CD5" w:rsidP="00CD6CD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D6CD5">
              <w:rPr>
                <w:sz w:val="28"/>
                <w:szCs w:val="28"/>
              </w:rPr>
              <w:t xml:space="preserve">ул. Попова – </w:t>
            </w:r>
          </w:p>
          <w:p w:rsidR="00CD6CD5" w:rsidRDefault="00CD6CD5" w:rsidP="00CD6CD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D6CD5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</w:t>
            </w:r>
            <w:r w:rsidRPr="00CD6CD5">
              <w:rPr>
                <w:sz w:val="28"/>
                <w:szCs w:val="28"/>
              </w:rPr>
              <w:t>Петропа</w:t>
            </w:r>
            <w:r w:rsidRPr="00CD6CD5">
              <w:rPr>
                <w:sz w:val="28"/>
                <w:szCs w:val="28"/>
              </w:rPr>
              <w:t>в</w:t>
            </w:r>
            <w:r w:rsidRPr="00CD6CD5">
              <w:rPr>
                <w:sz w:val="28"/>
                <w:szCs w:val="28"/>
              </w:rPr>
              <w:t>ловская</w:t>
            </w:r>
          </w:p>
          <w:p w:rsidR="00CD6CD5" w:rsidRDefault="00CD6CD5" w:rsidP="00CD6CD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D6CD5" w:rsidRDefault="00CD6CD5" w:rsidP="00CD6CD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D6CD5" w:rsidRDefault="00CD6CD5" w:rsidP="00CD6CD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2A0BE0" w:rsidRDefault="002A0BE0" w:rsidP="00CD6CD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E0" w:rsidRDefault="002A0BE0" w:rsidP="0030198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онные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E0" w:rsidRDefault="002A0BE0" w:rsidP="0030198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ние потоков, организация приоритета движению обществе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ного тран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порта, 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рожная 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метка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E0" w:rsidRDefault="002A0BE0" w:rsidP="0030198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1B7E02">
              <w:rPr>
                <w:rFonts w:eastAsia="Calibri"/>
                <w:sz w:val="28"/>
                <w:szCs w:val="28"/>
                <w:lang w:eastAsia="en-US"/>
              </w:rPr>
              <w:t>е треб</w:t>
            </w:r>
            <w:r w:rsidRPr="001B7E02">
              <w:rPr>
                <w:rFonts w:eastAsia="Calibri"/>
                <w:sz w:val="28"/>
                <w:szCs w:val="28"/>
                <w:lang w:eastAsia="en-US"/>
              </w:rPr>
              <w:t>у</w:t>
            </w:r>
            <w:r w:rsidRPr="001B7E02">
              <w:rPr>
                <w:rFonts w:eastAsia="Calibri"/>
                <w:sz w:val="28"/>
                <w:szCs w:val="28"/>
                <w:lang w:eastAsia="en-US"/>
              </w:rPr>
              <w:t>ется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BE0" w:rsidRDefault="002A0BE0" w:rsidP="00A3098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1,54</w:t>
            </w:r>
          </w:p>
        </w:tc>
      </w:tr>
    </w:tbl>
    <w:p w:rsidR="002A0BE0" w:rsidRDefault="002A0BE0" w:rsidP="00301988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»</w:t>
      </w:r>
    </w:p>
    <w:p w:rsidR="002A0BE0" w:rsidRDefault="002A0BE0" w:rsidP="002A0BE0">
      <w:pPr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изложить в редакции:</w:t>
      </w:r>
    </w:p>
    <w:p w:rsidR="002A0BE0" w:rsidRDefault="002A0BE0" w:rsidP="002A0BE0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</w:t>
      </w:r>
    </w:p>
    <w:tbl>
      <w:tblPr>
        <w:tblW w:w="100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3"/>
        <w:gridCol w:w="1701"/>
        <w:gridCol w:w="2096"/>
        <w:gridCol w:w="1701"/>
        <w:gridCol w:w="1701"/>
        <w:gridCol w:w="992"/>
        <w:gridCol w:w="850"/>
      </w:tblGrid>
      <w:tr w:rsidR="002A0BE0" w:rsidRPr="00E5092F" w:rsidTr="00A3098A"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Default="002A0BE0" w:rsidP="00A3098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Тр-4г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Default="002A0BE0" w:rsidP="0030198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пересечения и примык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ния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Default="002A0BE0" w:rsidP="0030198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Попова – ул. Петропа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ловская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3B590A" w:rsidRDefault="002A0BE0" w:rsidP="0030198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3B590A">
              <w:rPr>
                <w:sz w:val="28"/>
                <w:szCs w:val="28"/>
              </w:rPr>
              <w:t>еко</w:t>
            </w:r>
            <w:r w:rsidRPr="003B590A">
              <w:rPr>
                <w:sz w:val="28"/>
                <w:szCs w:val="28"/>
              </w:rPr>
              <w:t>н</w:t>
            </w:r>
            <w:r w:rsidRPr="003B590A">
              <w:rPr>
                <w:sz w:val="28"/>
                <w:szCs w:val="28"/>
              </w:rPr>
              <w:t>струкция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Default="002A0BE0" w:rsidP="003E1DF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ние пот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ков, орган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зация при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ритета дв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жению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щественн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го тран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порта, 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рожная разметка. </w:t>
            </w:r>
            <w:r w:rsidRPr="003B590A">
              <w:rPr>
                <w:sz w:val="28"/>
                <w:szCs w:val="28"/>
              </w:rPr>
              <w:t>Устройство проезда к</w:t>
            </w:r>
            <w:r w:rsidR="00301988">
              <w:rPr>
                <w:sz w:val="28"/>
                <w:szCs w:val="28"/>
              </w:rPr>
              <w:t> </w:t>
            </w:r>
            <w:r w:rsidRPr="003B590A">
              <w:rPr>
                <w:sz w:val="28"/>
                <w:szCs w:val="28"/>
              </w:rPr>
              <w:t>объектам недвижим</w:t>
            </w:r>
            <w:r w:rsidRPr="003B590A">
              <w:rPr>
                <w:sz w:val="28"/>
                <w:szCs w:val="28"/>
              </w:rPr>
              <w:t>о</w:t>
            </w:r>
            <w:r w:rsidRPr="003B590A">
              <w:rPr>
                <w:sz w:val="28"/>
                <w:szCs w:val="28"/>
              </w:rPr>
              <w:t>сти на</w:t>
            </w:r>
            <w:r w:rsidR="003E1DFA" w:rsidRPr="003E1DFA">
              <w:t xml:space="preserve"> </w:t>
            </w:r>
            <w:r w:rsidRPr="003B590A">
              <w:rPr>
                <w:sz w:val="28"/>
                <w:szCs w:val="28"/>
              </w:rPr>
              <w:t>сре</w:t>
            </w:r>
            <w:r w:rsidRPr="003B590A">
              <w:rPr>
                <w:sz w:val="28"/>
                <w:szCs w:val="28"/>
              </w:rPr>
              <w:t>д</w:t>
            </w:r>
            <w:r w:rsidRPr="003B590A">
              <w:rPr>
                <w:sz w:val="28"/>
                <w:szCs w:val="28"/>
              </w:rPr>
              <w:t xml:space="preserve">нем уровне </w:t>
            </w:r>
            <w:proofErr w:type="spellStart"/>
            <w:r w:rsidRPr="003B590A">
              <w:rPr>
                <w:sz w:val="28"/>
                <w:szCs w:val="28"/>
              </w:rPr>
              <w:t>Слудской</w:t>
            </w:r>
            <w:proofErr w:type="spellEnd"/>
            <w:r w:rsidRPr="003B590A">
              <w:rPr>
                <w:sz w:val="28"/>
                <w:szCs w:val="28"/>
              </w:rPr>
              <w:t xml:space="preserve"> горки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061204" w:rsidRDefault="002A0BE0" w:rsidP="00A3098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61204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8E6435" w:rsidRDefault="002A0BE0" w:rsidP="00A3098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E6435">
              <w:rPr>
                <w:sz w:val="28"/>
                <w:szCs w:val="28"/>
              </w:rPr>
              <w:t>-</w:t>
            </w:r>
          </w:p>
        </w:tc>
      </w:tr>
    </w:tbl>
    <w:p w:rsidR="002A0BE0" w:rsidRDefault="002A0BE0" w:rsidP="00301988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»;</w:t>
      </w:r>
    </w:p>
    <w:p w:rsidR="002A0BE0" w:rsidRDefault="002A0BE0" w:rsidP="002A0BE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211F7">
        <w:rPr>
          <w:rFonts w:eastAsia="Calibri"/>
          <w:sz w:val="28"/>
          <w:szCs w:val="28"/>
          <w:lang w:eastAsia="en-US"/>
        </w:rPr>
        <w:t>1.</w:t>
      </w:r>
      <w:r>
        <w:rPr>
          <w:rFonts w:eastAsia="Calibri"/>
          <w:sz w:val="28"/>
          <w:szCs w:val="28"/>
          <w:lang w:eastAsia="en-US"/>
        </w:rPr>
        <w:t>4</w:t>
      </w:r>
      <w:r w:rsidRPr="00E44F1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таблицу 22 главы 8 дополнить позициями согласно </w:t>
      </w:r>
      <w:r w:rsidR="00CD6CD5">
        <w:rPr>
          <w:rFonts w:eastAsia="Calibri"/>
          <w:sz w:val="28"/>
          <w:szCs w:val="28"/>
          <w:lang w:eastAsia="en-US"/>
        </w:rPr>
        <w:t>п</w:t>
      </w:r>
      <w:r>
        <w:rPr>
          <w:rFonts w:eastAsia="Calibri"/>
          <w:sz w:val="28"/>
          <w:szCs w:val="28"/>
          <w:lang w:eastAsia="en-US"/>
        </w:rPr>
        <w:t>риложению 5 к настоящему решению.</w:t>
      </w:r>
    </w:p>
    <w:p w:rsidR="002A0BE0" w:rsidRPr="004B5CA1" w:rsidRDefault="002A0BE0" w:rsidP="002A0BE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C12EE">
        <w:rPr>
          <w:rFonts w:eastAsia="Calibri"/>
          <w:sz w:val="28"/>
          <w:szCs w:val="28"/>
          <w:lang w:eastAsia="en-US"/>
        </w:rPr>
        <w:t>2.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C12EE">
        <w:rPr>
          <w:rFonts w:eastAsia="Calibri"/>
          <w:sz w:val="28"/>
          <w:szCs w:val="28"/>
          <w:lang w:eastAsia="en-US"/>
        </w:rPr>
        <w:t>Настоящее решение вступает в силу со дня его официального опублик</w:t>
      </w:r>
      <w:r w:rsidRPr="001C12EE">
        <w:rPr>
          <w:rFonts w:eastAsia="Calibri"/>
          <w:sz w:val="28"/>
          <w:szCs w:val="28"/>
          <w:lang w:eastAsia="en-US"/>
        </w:rPr>
        <w:t>о</w:t>
      </w:r>
      <w:r w:rsidRPr="001C12EE">
        <w:rPr>
          <w:rFonts w:eastAsia="Calibri"/>
          <w:sz w:val="28"/>
          <w:szCs w:val="28"/>
          <w:lang w:eastAsia="en-US"/>
        </w:rPr>
        <w:t>вания.</w:t>
      </w:r>
    </w:p>
    <w:p w:rsidR="002A0BE0" w:rsidRPr="004B5CA1" w:rsidRDefault="002A0BE0" w:rsidP="002A0BE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lastRenderedPageBreak/>
        <w:t>3.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4B5CA1">
        <w:rPr>
          <w:rFonts w:eastAsia="Calibri"/>
          <w:sz w:val="28"/>
          <w:szCs w:val="28"/>
          <w:lang w:eastAsia="en-US"/>
        </w:rPr>
        <w:t>Опубликовать настоящее решение в печатном средстве массовой инфо</w:t>
      </w:r>
      <w:r w:rsidRPr="004B5CA1">
        <w:rPr>
          <w:rFonts w:eastAsia="Calibri"/>
          <w:sz w:val="28"/>
          <w:szCs w:val="28"/>
          <w:lang w:eastAsia="en-US"/>
        </w:rPr>
        <w:t>р</w:t>
      </w:r>
      <w:r w:rsidRPr="004B5CA1">
        <w:rPr>
          <w:rFonts w:eastAsia="Calibri"/>
          <w:sz w:val="28"/>
          <w:szCs w:val="28"/>
          <w:lang w:eastAsia="en-US"/>
        </w:rPr>
        <w:t>мации «Официальный бюллетень органов местного самоуправления муниципал</w:t>
      </w:r>
      <w:r w:rsidRPr="004B5CA1">
        <w:rPr>
          <w:rFonts w:eastAsia="Calibri"/>
          <w:sz w:val="28"/>
          <w:szCs w:val="28"/>
          <w:lang w:eastAsia="en-US"/>
        </w:rPr>
        <w:t>ь</w:t>
      </w:r>
      <w:r w:rsidRPr="004B5CA1">
        <w:rPr>
          <w:rFonts w:eastAsia="Calibri"/>
          <w:sz w:val="28"/>
          <w:szCs w:val="28"/>
          <w:lang w:eastAsia="en-US"/>
        </w:rPr>
        <w:t>ного образования город Пермь», а также разместить на официальном сайте мун</w:t>
      </w:r>
      <w:r w:rsidRPr="004B5CA1">
        <w:rPr>
          <w:rFonts w:eastAsia="Calibri"/>
          <w:sz w:val="28"/>
          <w:szCs w:val="28"/>
          <w:lang w:eastAsia="en-US"/>
        </w:rPr>
        <w:t>и</w:t>
      </w:r>
      <w:r w:rsidRPr="004B5CA1">
        <w:rPr>
          <w:rFonts w:eastAsia="Calibri"/>
          <w:sz w:val="28"/>
          <w:szCs w:val="28"/>
          <w:lang w:eastAsia="en-US"/>
        </w:rPr>
        <w:t>ципального образования г</w:t>
      </w:r>
      <w:r>
        <w:rPr>
          <w:rFonts w:eastAsia="Calibri"/>
          <w:sz w:val="28"/>
          <w:szCs w:val="28"/>
          <w:lang w:eastAsia="en-US"/>
        </w:rPr>
        <w:t>о</w:t>
      </w:r>
      <w:r w:rsidRPr="004B5CA1">
        <w:rPr>
          <w:rFonts w:eastAsia="Calibri"/>
          <w:sz w:val="28"/>
          <w:szCs w:val="28"/>
          <w:lang w:eastAsia="en-US"/>
        </w:rPr>
        <w:t>род Пермь в информационно-телекоммуникационной сети Интернет.</w:t>
      </w:r>
    </w:p>
    <w:p w:rsidR="002A0BE0" w:rsidRDefault="002A0BE0" w:rsidP="002A0BE0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>4.</w:t>
      </w:r>
      <w:r>
        <w:rPr>
          <w:rFonts w:eastAsia="Calibri"/>
          <w:sz w:val="28"/>
          <w:szCs w:val="28"/>
          <w:lang w:eastAsia="en-US"/>
        </w:rPr>
        <w:t xml:space="preserve"> Контроль за исполнением </w:t>
      </w:r>
      <w:r w:rsidRPr="008A3FCD">
        <w:rPr>
          <w:rFonts w:eastAsia="Calibri"/>
          <w:sz w:val="28"/>
          <w:szCs w:val="28"/>
          <w:lang w:eastAsia="en-US"/>
        </w:rPr>
        <w:t>настоящего</w:t>
      </w:r>
      <w:r w:rsidRPr="004B5CA1">
        <w:rPr>
          <w:rFonts w:eastAsia="Calibri"/>
          <w:sz w:val="28"/>
          <w:szCs w:val="28"/>
          <w:lang w:eastAsia="en-US"/>
        </w:rPr>
        <w:t xml:space="preserve"> решения возложить на</w:t>
      </w:r>
      <w:r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 xml:space="preserve">комитет Пермской городской Думы </w:t>
      </w:r>
      <w:r w:rsidRPr="003E1250">
        <w:rPr>
          <w:rFonts w:eastAsia="Calibri"/>
          <w:sz w:val="28"/>
          <w:szCs w:val="28"/>
          <w:lang w:eastAsia="en-US"/>
        </w:rPr>
        <w:t>по вопросам градостроительства, планирования и</w:t>
      </w:r>
      <w:r>
        <w:rPr>
          <w:rFonts w:eastAsia="Calibri"/>
          <w:sz w:val="28"/>
          <w:szCs w:val="28"/>
          <w:lang w:eastAsia="en-US"/>
        </w:rPr>
        <w:t> </w:t>
      </w:r>
      <w:r w:rsidRPr="003E1250">
        <w:rPr>
          <w:rFonts w:eastAsia="Calibri"/>
          <w:sz w:val="28"/>
          <w:szCs w:val="28"/>
          <w:lang w:eastAsia="en-US"/>
        </w:rPr>
        <w:t>развития территории</w:t>
      </w:r>
      <w:r w:rsidRPr="004B5CA1">
        <w:rPr>
          <w:rFonts w:eastAsia="Calibri"/>
          <w:sz w:val="28"/>
          <w:szCs w:val="28"/>
          <w:lang w:eastAsia="en-US"/>
        </w:rPr>
        <w:t>.</w:t>
      </w:r>
    </w:p>
    <w:p w:rsidR="002A0BE0" w:rsidRDefault="002A0BE0" w:rsidP="002A0BE0">
      <w:pPr>
        <w:autoSpaceDE w:val="0"/>
        <w:autoSpaceDN w:val="0"/>
        <w:adjustRightInd w:val="0"/>
        <w:spacing w:before="720"/>
        <w:jc w:val="both"/>
        <w:rPr>
          <w:rFonts w:eastAsia="Calibri"/>
          <w:sz w:val="28"/>
          <w:szCs w:val="28"/>
          <w:lang w:eastAsia="en-US"/>
        </w:rPr>
      </w:pPr>
      <w:r w:rsidRPr="00B20908">
        <w:rPr>
          <w:rFonts w:eastAsia="Calibri"/>
          <w:sz w:val="28"/>
          <w:szCs w:val="28"/>
          <w:lang w:eastAsia="en-US"/>
        </w:rPr>
        <w:t xml:space="preserve">Председатель </w:t>
      </w:r>
    </w:p>
    <w:p w:rsidR="002A0BE0" w:rsidRPr="00B20908" w:rsidRDefault="002A0BE0" w:rsidP="002A0BE0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B20908">
        <w:rPr>
          <w:rFonts w:eastAsia="Calibri"/>
          <w:sz w:val="28"/>
          <w:szCs w:val="28"/>
          <w:lang w:eastAsia="en-US"/>
        </w:rPr>
        <w:t>Пермской городской Думы</w:t>
      </w:r>
      <w:r w:rsidR="00301988">
        <w:rPr>
          <w:rFonts w:eastAsia="Calibri"/>
          <w:sz w:val="28"/>
          <w:szCs w:val="28"/>
          <w:lang w:eastAsia="en-US"/>
        </w:rPr>
        <w:tab/>
      </w:r>
      <w:r w:rsidR="00301988">
        <w:rPr>
          <w:rFonts w:eastAsia="Calibri"/>
          <w:sz w:val="28"/>
          <w:szCs w:val="28"/>
          <w:lang w:eastAsia="en-US"/>
        </w:rPr>
        <w:tab/>
      </w:r>
      <w:r w:rsidR="00301988">
        <w:rPr>
          <w:rFonts w:eastAsia="Calibri"/>
          <w:sz w:val="28"/>
          <w:szCs w:val="28"/>
          <w:lang w:eastAsia="en-US"/>
        </w:rPr>
        <w:tab/>
      </w:r>
      <w:r w:rsidR="00301988">
        <w:rPr>
          <w:rFonts w:eastAsia="Calibri"/>
          <w:sz w:val="28"/>
          <w:szCs w:val="28"/>
          <w:lang w:eastAsia="en-US"/>
        </w:rPr>
        <w:tab/>
      </w:r>
      <w:r w:rsidR="00301988">
        <w:rPr>
          <w:rFonts w:eastAsia="Calibri"/>
          <w:sz w:val="28"/>
          <w:szCs w:val="28"/>
          <w:lang w:eastAsia="en-US"/>
        </w:rPr>
        <w:tab/>
      </w:r>
      <w:r w:rsidR="00301988">
        <w:rPr>
          <w:rFonts w:eastAsia="Calibri"/>
          <w:sz w:val="28"/>
          <w:szCs w:val="28"/>
          <w:lang w:eastAsia="en-US"/>
        </w:rPr>
        <w:tab/>
      </w:r>
      <w:r w:rsidR="00301988">
        <w:rPr>
          <w:rFonts w:eastAsia="Calibri"/>
          <w:sz w:val="28"/>
          <w:szCs w:val="28"/>
          <w:lang w:eastAsia="en-US"/>
        </w:rPr>
        <w:tab/>
        <w:t xml:space="preserve">       </w:t>
      </w:r>
      <w:r w:rsidRPr="00B20908">
        <w:rPr>
          <w:rFonts w:eastAsia="Calibri"/>
          <w:sz w:val="28"/>
          <w:szCs w:val="28"/>
          <w:lang w:eastAsia="en-US"/>
        </w:rPr>
        <w:t>Ю.А.</w:t>
      </w:r>
      <w:r w:rsidR="00301988">
        <w:rPr>
          <w:rFonts w:eastAsia="Calibri"/>
          <w:sz w:val="28"/>
          <w:szCs w:val="28"/>
          <w:lang w:eastAsia="en-US"/>
        </w:rPr>
        <w:t xml:space="preserve"> </w:t>
      </w:r>
      <w:r w:rsidRPr="00B20908">
        <w:rPr>
          <w:rFonts w:eastAsia="Calibri"/>
          <w:sz w:val="28"/>
          <w:szCs w:val="28"/>
          <w:lang w:eastAsia="en-US"/>
        </w:rPr>
        <w:t>Уткин</w:t>
      </w:r>
    </w:p>
    <w:p w:rsidR="002A0BE0" w:rsidRPr="00B20908" w:rsidRDefault="002A0BE0" w:rsidP="002A0BE0">
      <w:pPr>
        <w:spacing w:before="720"/>
        <w:jc w:val="both"/>
      </w:pPr>
      <w:r w:rsidRPr="00B20908">
        <w:rPr>
          <w:rFonts w:eastAsia="Calibri"/>
          <w:sz w:val="28"/>
          <w:szCs w:val="28"/>
          <w:lang w:eastAsia="en-US"/>
        </w:rPr>
        <w:t xml:space="preserve">Глава города Перми </w:t>
      </w:r>
      <w:r w:rsidR="00301988">
        <w:rPr>
          <w:rFonts w:eastAsia="Calibri"/>
          <w:sz w:val="28"/>
          <w:szCs w:val="28"/>
          <w:lang w:eastAsia="en-US"/>
        </w:rPr>
        <w:tab/>
      </w:r>
      <w:r w:rsidR="00301988">
        <w:rPr>
          <w:rFonts w:eastAsia="Calibri"/>
          <w:sz w:val="28"/>
          <w:szCs w:val="28"/>
          <w:lang w:eastAsia="en-US"/>
        </w:rPr>
        <w:tab/>
      </w:r>
      <w:r w:rsidR="00301988">
        <w:rPr>
          <w:rFonts w:eastAsia="Calibri"/>
          <w:sz w:val="28"/>
          <w:szCs w:val="28"/>
          <w:lang w:eastAsia="en-US"/>
        </w:rPr>
        <w:tab/>
      </w:r>
      <w:r w:rsidR="00301988">
        <w:rPr>
          <w:rFonts w:eastAsia="Calibri"/>
          <w:sz w:val="28"/>
          <w:szCs w:val="28"/>
          <w:lang w:eastAsia="en-US"/>
        </w:rPr>
        <w:tab/>
      </w:r>
      <w:r w:rsidR="00301988">
        <w:rPr>
          <w:rFonts w:eastAsia="Calibri"/>
          <w:sz w:val="28"/>
          <w:szCs w:val="28"/>
          <w:lang w:eastAsia="en-US"/>
        </w:rPr>
        <w:tab/>
      </w:r>
      <w:r w:rsidR="00301988">
        <w:rPr>
          <w:rFonts w:eastAsia="Calibri"/>
          <w:sz w:val="28"/>
          <w:szCs w:val="28"/>
          <w:lang w:eastAsia="en-US"/>
        </w:rPr>
        <w:tab/>
      </w:r>
      <w:r w:rsidR="00301988">
        <w:rPr>
          <w:rFonts w:eastAsia="Calibri"/>
          <w:sz w:val="28"/>
          <w:szCs w:val="28"/>
          <w:lang w:eastAsia="en-US"/>
        </w:rPr>
        <w:tab/>
      </w:r>
      <w:r w:rsidR="00301988">
        <w:rPr>
          <w:rFonts w:eastAsia="Calibri"/>
          <w:sz w:val="28"/>
          <w:szCs w:val="28"/>
          <w:lang w:eastAsia="en-US"/>
        </w:rPr>
        <w:tab/>
        <w:t xml:space="preserve">  </w:t>
      </w:r>
      <w:r w:rsidRPr="00B20908">
        <w:rPr>
          <w:rFonts w:eastAsia="Calibri"/>
          <w:sz w:val="28"/>
          <w:szCs w:val="28"/>
          <w:lang w:eastAsia="en-US"/>
        </w:rPr>
        <w:t>Д.И.</w:t>
      </w:r>
      <w:r w:rsidR="00301988">
        <w:rPr>
          <w:rFonts w:eastAsia="Calibri"/>
          <w:sz w:val="28"/>
          <w:szCs w:val="28"/>
          <w:lang w:eastAsia="en-US"/>
        </w:rPr>
        <w:t xml:space="preserve"> </w:t>
      </w:r>
      <w:r w:rsidRPr="00B20908">
        <w:rPr>
          <w:rFonts w:eastAsia="Calibri"/>
          <w:sz w:val="28"/>
          <w:szCs w:val="28"/>
          <w:lang w:eastAsia="en-US"/>
        </w:rPr>
        <w:t>Самойлов</w:t>
      </w:r>
    </w:p>
    <w:p w:rsidR="00284905" w:rsidRDefault="00284905" w:rsidP="00025DB9">
      <w:pPr>
        <w:jc w:val="center"/>
        <w:rPr>
          <w:b/>
          <w:sz w:val="28"/>
          <w:szCs w:val="28"/>
        </w:rPr>
      </w:pPr>
    </w:p>
    <w:p w:rsidR="0066009D" w:rsidRPr="009E1DC9" w:rsidRDefault="0066009D" w:rsidP="00BB4B87">
      <w:pPr>
        <w:ind w:firstLine="709"/>
        <w:jc w:val="center"/>
        <w:rPr>
          <w:sz w:val="28"/>
          <w:szCs w:val="28"/>
        </w:rPr>
      </w:pPr>
    </w:p>
    <w:p w:rsidR="00284905" w:rsidRPr="00284905" w:rsidRDefault="00284905" w:rsidP="00BB4B87">
      <w:pPr>
        <w:ind w:firstLine="709"/>
        <w:jc w:val="center"/>
        <w:rPr>
          <w:sz w:val="28"/>
          <w:szCs w:val="28"/>
        </w:rPr>
      </w:pPr>
    </w:p>
    <w:p w:rsidR="006C61AF" w:rsidRDefault="006C61AF" w:rsidP="00BB4B87">
      <w:pPr>
        <w:pStyle w:val="ac"/>
        <w:ind w:firstLine="709"/>
        <w:rPr>
          <w:sz w:val="28"/>
          <w:szCs w:val="28"/>
        </w:rPr>
      </w:pPr>
    </w:p>
    <w:p w:rsidR="00573676" w:rsidRPr="00AC7511" w:rsidRDefault="00573676" w:rsidP="00BB4B87">
      <w:pPr>
        <w:pStyle w:val="ac"/>
        <w:ind w:firstLine="709"/>
        <w:rPr>
          <w:sz w:val="28"/>
          <w:szCs w:val="28"/>
        </w:rPr>
      </w:pPr>
    </w:p>
    <w:p w:rsidR="00FD0A67" w:rsidRPr="00FD0A67" w:rsidRDefault="00FD0A67" w:rsidP="00BB4B87">
      <w:pPr>
        <w:ind w:firstLine="709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 w:rsidR="00947888">
        <w:rPr>
          <w:rFonts w:eastAsia="Arial Unicode MS"/>
          <w:sz w:val="28"/>
          <w:szCs w:val="28"/>
        </w:rPr>
        <w:tab/>
      </w:r>
    </w:p>
    <w:p w:rsidR="00DB3FE4" w:rsidRDefault="00DB3FE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908CF" wp14:editId="4DA3BEDF">
                <wp:simplePos x="0" y="0"/>
                <wp:positionH relativeFrom="column">
                  <wp:posOffset>53340</wp:posOffset>
                </wp:positionH>
                <wp:positionV relativeFrom="paragraph">
                  <wp:posOffset>358140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0908CF" id="Text Box 1025" o:spid="_x0000_s1029" type="#_x0000_t202" style="position:absolute;margin-left:4.2pt;margin-top:28.2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Ctx6F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405917" w:rsidRDefault="00405917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405917" w:rsidRPr="00405917" w:rsidRDefault="00405917" w:rsidP="00405917"/>
    <w:p w:rsidR="00405917" w:rsidRPr="00405917" w:rsidRDefault="00405917" w:rsidP="00405917"/>
    <w:p w:rsidR="002A0BE0" w:rsidRDefault="002A0BE0" w:rsidP="00405917">
      <w:pPr>
        <w:sectPr w:rsidR="002A0BE0" w:rsidSect="00A44226">
          <w:headerReference w:type="even" r:id="rId13"/>
          <w:headerReference w:type="default" r:id="rId14"/>
          <w:headerReference w:type="first" r:id="rId15"/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2A0BE0" w:rsidRPr="002A0BE0" w:rsidRDefault="002A0BE0" w:rsidP="00301988">
      <w:pPr>
        <w:tabs>
          <w:tab w:val="left" w:pos="567"/>
        </w:tabs>
        <w:suppressAutoHyphens/>
        <w:ind w:firstLine="11340"/>
        <w:contextualSpacing/>
        <w:rPr>
          <w:color w:val="151616"/>
          <w:sz w:val="28"/>
          <w:szCs w:val="28"/>
          <w:lang w:eastAsia="zh-CN" w:bidi="hi-IN"/>
        </w:rPr>
      </w:pPr>
      <w:r w:rsidRPr="002A0BE0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2A0BE0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2A0BE0">
        <w:rPr>
          <w:color w:val="151616"/>
          <w:sz w:val="28"/>
          <w:szCs w:val="28"/>
          <w:lang w:eastAsia="zh-CN" w:bidi="hi-IN"/>
        </w:rPr>
        <w:t xml:space="preserve">1 </w:t>
      </w:r>
    </w:p>
    <w:p w:rsidR="002A0BE0" w:rsidRPr="002A0BE0" w:rsidRDefault="002A0BE0" w:rsidP="00301988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right="-142" w:firstLine="11340"/>
        <w:rPr>
          <w:color w:val="151616"/>
          <w:sz w:val="28"/>
          <w:szCs w:val="28"/>
        </w:rPr>
      </w:pPr>
      <w:r w:rsidRPr="002A0BE0">
        <w:rPr>
          <w:color w:val="151616"/>
          <w:sz w:val="28"/>
          <w:szCs w:val="28"/>
        </w:rPr>
        <w:t>к решению</w:t>
      </w:r>
    </w:p>
    <w:p w:rsidR="002A0BE0" w:rsidRDefault="002A0BE0" w:rsidP="00301988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right="-142" w:firstLine="11340"/>
        <w:rPr>
          <w:color w:val="151616"/>
          <w:sz w:val="28"/>
          <w:szCs w:val="28"/>
        </w:rPr>
      </w:pPr>
      <w:r w:rsidRPr="002A0BE0">
        <w:rPr>
          <w:color w:val="151616"/>
          <w:spacing w:val="-3"/>
          <w:sz w:val="28"/>
          <w:szCs w:val="28"/>
        </w:rPr>
        <w:t xml:space="preserve">Пермской </w:t>
      </w:r>
      <w:r w:rsidRPr="002A0BE0">
        <w:rPr>
          <w:color w:val="151616"/>
          <w:spacing w:val="-4"/>
          <w:sz w:val="28"/>
          <w:szCs w:val="28"/>
        </w:rPr>
        <w:t xml:space="preserve">городской </w:t>
      </w:r>
      <w:r w:rsidRPr="002A0BE0">
        <w:rPr>
          <w:color w:val="151616"/>
          <w:sz w:val="28"/>
          <w:szCs w:val="28"/>
        </w:rPr>
        <w:t>Думы</w:t>
      </w:r>
    </w:p>
    <w:p w:rsidR="00301988" w:rsidRPr="002A0BE0" w:rsidRDefault="00301988" w:rsidP="00301988">
      <w:pPr>
        <w:tabs>
          <w:tab w:val="left" w:pos="3156"/>
          <w:tab w:val="left" w:pos="4123"/>
          <w:tab w:val="left" w:pos="4536"/>
          <w:tab w:val="left" w:pos="10206"/>
        </w:tabs>
        <w:kinsoku w:val="0"/>
        <w:overflowPunct w:val="0"/>
        <w:ind w:right="-142" w:firstLine="11340"/>
        <w:rPr>
          <w:color w:val="151616"/>
          <w:sz w:val="28"/>
          <w:szCs w:val="28"/>
        </w:rPr>
      </w:pPr>
      <w:r>
        <w:rPr>
          <w:color w:val="151616"/>
          <w:sz w:val="28"/>
          <w:szCs w:val="28"/>
        </w:rPr>
        <w:t xml:space="preserve">от 25.06.2019 № </w:t>
      </w:r>
      <w:r w:rsidR="00AC21F7">
        <w:rPr>
          <w:color w:val="151616"/>
          <w:sz w:val="28"/>
          <w:szCs w:val="28"/>
        </w:rPr>
        <w:t>131</w:t>
      </w:r>
    </w:p>
    <w:p w:rsidR="002A0BE0" w:rsidRPr="002A0BE0" w:rsidRDefault="002A0BE0" w:rsidP="002A0BE0">
      <w:pPr>
        <w:tabs>
          <w:tab w:val="left" w:pos="3156"/>
          <w:tab w:val="left" w:pos="4123"/>
        </w:tabs>
        <w:kinsoku w:val="0"/>
        <w:overflowPunct w:val="0"/>
        <w:spacing w:before="7" w:line="310" w:lineRule="exact"/>
        <w:ind w:left="4111" w:right="409" w:firstLine="1134"/>
        <w:jc w:val="center"/>
        <w:rPr>
          <w:color w:val="151616"/>
          <w:sz w:val="28"/>
          <w:szCs w:val="28"/>
          <w:u w:val="single" w:color="141515"/>
        </w:rPr>
      </w:pPr>
    </w:p>
    <w:p w:rsidR="002A0BE0" w:rsidRPr="002A0BE0" w:rsidRDefault="002A0BE0" w:rsidP="002A0BE0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  <w:r w:rsidRPr="002A0BE0">
        <w:rPr>
          <w:b/>
          <w:color w:val="151616"/>
          <w:sz w:val="28"/>
          <w:szCs w:val="28"/>
          <w:lang w:eastAsia="x-none"/>
        </w:rPr>
        <w:t xml:space="preserve">Фрагмент карты 2. Границы территорий планируемого размещения объектов </w:t>
      </w:r>
    </w:p>
    <w:p w:rsidR="002A0BE0" w:rsidRPr="002A0BE0" w:rsidRDefault="002A0BE0" w:rsidP="002A0BE0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  <w:r w:rsidRPr="002A0BE0">
        <w:rPr>
          <w:b/>
          <w:color w:val="151616"/>
          <w:sz w:val="28"/>
          <w:szCs w:val="28"/>
          <w:lang w:eastAsia="x-none"/>
        </w:rPr>
        <w:t>капитального строительства</w:t>
      </w:r>
    </w:p>
    <w:p w:rsidR="002A0BE0" w:rsidRPr="002A0BE0" w:rsidRDefault="002A0BE0" w:rsidP="002A0BE0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</w:rPr>
      </w:pPr>
    </w:p>
    <w:p w:rsidR="002A0BE0" w:rsidRPr="002A0BE0" w:rsidRDefault="002A0BE0" w:rsidP="002A0B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52590" cy="3819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30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91.2pt;margin-top:11.75pt;width:11.1pt;height:103.2pt;z-index:251661312;mso-position-horizontal-relative:text;mso-position-vertical-relative:text">
            <v:imagedata r:id="rId17" o:title=""/>
          </v:shape>
          <o:OLEObject Type="Embed" ProgID="CorelDraw.Graphic.16" ShapeID="_x0000_s1028" DrawAspect="Content" ObjectID="_1623221183" r:id="rId18"/>
        </w:pict>
      </w:r>
    </w:p>
    <w:p w:rsidR="002A0BE0" w:rsidRPr="002A0BE0" w:rsidRDefault="002A0BE0" w:rsidP="002A0BE0">
      <w:pPr>
        <w:jc w:val="center"/>
        <w:rPr>
          <w:sz w:val="28"/>
          <w:szCs w:val="28"/>
        </w:rPr>
      </w:pPr>
    </w:p>
    <w:p w:rsidR="002A0BE0" w:rsidRPr="002A0BE0" w:rsidRDefault="002A0BE0" w:rsidP="002A0BE0">
      <w:pPr>
        <w:jc w:val="center"/>
        <w:rPr>
          <w:sz w:val="28"/>
          <w:szCs w:val="28"/>
        </w:rPr>
      </w:pPr>
      <w:r w:rsidRPr="002A0BE0">
        <w:rPr>
          <w:sz w:val="28"/>
          <w:szCs w:val="28"/>
        </w:rPr>
        <w:t>М 1:25000</w:t>
      </w:r>
    </w:p>
    <w:p w:rsidR="002A0BE0" w:rsidRPr="002A0BE0" w:rsidRDefault="002A0BE0" w:rsidP="002A0BE0">
      <w:pPr>
        <w:tabs>
          <w:tab w:val="left" w:pos="7575"/>
        </w:tabs>
        <w:spacing w:line="240" w:lineRule="exact"/>
        <w:jc w:val="both"/>
        <w:rPr>
          <w:sz w:val="28"/>
          <w:szCs w:val="28"/>
        </w:rPr>
      </w:pPr>
    </w:p>
    <w:p w:rsidR="002A0BE0" w:rsidRPr="002A0BE0" w:rsidRDefault="002A0BE0" w:rsidP="002A0BE0">
      <w:pPr>
        <w:tabs>
          <w:tab w:val="left" w:pos="7575"/>
        </w:tabs>
        <w:spacing w:line="240" w:lineRule="exact"/>
        <w:jc w:val="both"/>
        <w:rPr>
          <w:sz w:val="28"/>
          <w:szCs w:val="28"/>
        </w:rPr>
        <w:sectPr w:rsidR="002A0BE0" w:rsidRPr="002A0BE0" w:rsidSect="002A0BE0">
          <w:pgSz w:w="16840" w:h="11907" w:orient="landscape" w:code="9"/>
          <w:pgMar w:top="851" w:right="567" w:bottom="340" w:left="1134" w:header="567" w:footer="567" w:gutter="0"/>
          <w:pgNumType w:start="1"/>
          <w:cols w:space="720"/>
          <w:noEndnote/>
          <w:titlePg/>
          <w:docGrid w:linePitch="326"/>
        </w:sectPr>
      </w:pPr>
    </w:p>
    <w:p w:rsidR="002A0BE0" w:rsidRPr="002A0BE0" w:rsidRDefault="002A0BE0" w:rsidP="002A0BE0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</w:pPr>
    </w:p>
    <w:p w:rsidR="002A0BE0" w:rsidRPr="002A0BE0" w:rsidRDefault="002A0BE0" w:rsidP="00465E30">
      <w:pPr>
        <w:tabs>
          <w:tab w:val="left" w:pos="567"/>
        </w:tabs>
        <w:suppressAutoHyphens/>
        <w:ind w:firstLine="11340"/>
        <w:contextualSpacing/>
        <w:rPr>
          <w:color w:val="151616"/>
          <w:sz w:val="28"/>
          <w:szCs w:val="28"/>
          <w:lang w:eastAsia="zh-CN" w:bidi="hi-IN"/>
        </w:rPr>
      </w:pPr>
      <w:r w:rsidRPr="002A0BE0">
        <w:rPr>
          <w:color w:val="151616"/>
          <w:sz w:val="28"/>
          <w:szCs w:val="28"/>
          <w:lang w:eastAsia="zh-CN" w:bidi="hi-IN"/>
        </w:rPr>
        <w:t>ПРИЛОЖЕНИЕ</w:t>
      </w:r>
      <w:r w:rsidRPr="002A0BE0">
        <w:rPr>
          <w:color w:val="151616"/>
          <w:spacing w:val="-9"/>
          <w:sz w:val="28"/>
          <w:szCs w:val="28"/>
          <w:lang w:eastAsia="zh-CN" w:bidi="hi-IN"/>
        </w:rPr>
        <w:t xml:space="preserve"> </w:t>
      </w:r>
      <w:r w:rsidRPr="002A0BE0">
        <w:rPr>
          <w:color w:val="151616"/>
          <w:sz w:val="28"/>
          <w:szCs w:val="28"/>
          <w:lang w:eastAsia="zh-CN" w:bidi="hi-IN"/>
        </w:rPr>
        <w:t xml:space="preserve">2 </w:t>
      </w:r>
    </w:p>
    <w:p w:rsidR="002A0BE0" w:rsidRPr="002A0BE0" w:rsidRDefault="002A0BE0" w:rsidP="00465E30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42" w:firstLine="11340"/>
        <w:rPr>
          <w:color w:val="151616"/>
          <w:sz w:val="28"/>
          <w:szCs w:val="28"/>
          <w:lang w:eastAsia="x-none"/>
        </w:rPr>
      </w:pPr>
      <w:r w:rsidRPr="002A0BE0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2A0BE0" w:rsidRDefault="002A0BE0" w:rsidP="00465E30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42" w:firstLine="11340"/>
        <w:rPr>
          <w:color w:val="151616"/>
          <w:sz w:val="28"/>
          <w:szCs w:val="28"/>
          <w:lang w:eastAsia="x-none"/>
        </w:rPr>
      </w:pPr>
      <w:r w:rsidRPr="002A0BE0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2A0BE0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2A0BE0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465E30" w:rsidRPr="00465E30" w:rsidRDefault="00465E30" w:rsidP="00465E30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42" w:firstLine="11340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25.06.2019 № </w:t>
      </w:r>
      <w:r w:rsidR="00AC21F7">
        <w:rPr>
          <w:color w:val="151616"/>
          <w:sz w:val="28"/>
          <w:szCs w:val="28"/>
          <w:lang w:eastAsia="x-none"/>
        </w:rPr>
        <w:t>131</w:t>
      </w:r>
    </w:p>
    <w:p w:rsidR="002A0BE0" w:rsidRPr="002A0BE0" w:rsidRDefault="002A0BE0" w:rsidP="002A0BE0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</w:p>
    <w:p w:rsidR="00465E30" w:rsidRDefault="002A0BE0" w:rsidP="002A0BE0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  <w:r w:rsidRPr="002A0BE0">
        <w:rPr>
          <w:b/>
          <w:color w:val="151616"/>
          <w:sz w:val="28"/>
          <w:szCs w:val="28"/>
          <w:lang w:eastAsia="x-none"/>
        </w:rPr>
        <w:t xml:space="preserve">Фрагмент карты 2.1. Развитие улично-дорожной сети, </w:t>
      </w:r>
    </w:p>
    <w:p w:rsidR="002A0BE0" w:rsidRPr="002A0BE0" w:rsidRDefault="002A0BE0" w:rsidP="002A0BE0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  <w:r w:rsidRPr="002A0BE0">
        <w:rPr>
          <w:b/>
          <w:color w:val="151616"/>
          <w:sz w:val="28"/>
          <w:szCs w:val="28"/>
          <w:lang w:eastAsia="x-none"/>
        </w:rPr>
        <w:t xml:space="preserve">иных объектов капитального строительства транспортной инфраструктуры. </w:t>
      </w:r>
    </w:p>
    <w:p w:rsidR="002A0BE0" w:rsidRPr="002A0BE0" w:rsidRDefault="002A0BE0" w:rsidP="002A0BE0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  <w:r w:rsidRPr="002A0BE0">
        <w:rPr>
          <w:b/>
          <w:color w:val="151616"/>
          <w:sz w:val="28"/>
          <w:szCs w:val="28"/>
          <w:lang w:eastAsia="x-none"/>
        </w:rPr>
        <w:t>Первый и второй этапы (2011-2016 годы и 2017-2022 годы) и на перспективу</w:t>
      </w:r>
    </w:p>
    <w:p w:rsidR="002A0BE0" w:rsidRPr="002A0BE0" w:rsidRDefault="002A0BE0" w:rsidP="002A0BE0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</w:p>
    <w:p w:rsidR="002A0BE0" w:rsidRPr="002A0BE0" w:rsidRDefault="0042530C" w:rsidP="002A0B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75" style="position:absolute;left:0;text-align:left;margin-left:88.35pt;margin-top:9.9pt;width:11.1pt;height:103.2pt;z-index:251662336">
            <v:imagedata r:id="rId17" o:title=""/>
          </v:shape>
          <o:OLEObject Type="Embed" ProgID="CorelDraw.Graphic.16" ShapeID="_x0000_s1029" DrawAspect="Content" ObjectID="_1623221184" r:id="rId19"/>
        </w:pict>
      </w:r>
      <w:r w:rsidR="002A0BE0">
        <w:rPr>
          <w:noProof/>
          <w:sz w:val="28"/>
          <w:szCs w:val="28"/>
        </w:rPr>
        <w:drawing>
          <wp:inline distT="0" distB="0" distL="0" distR="0">
            <wp:extent cx="6773545" cy="3819525"/>
            <wp:effectExtent l="0" t="0" r="825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E0" w:rsidRPr="002A0BE0" w:rsidRDefault="002A0BE0" w:rsidP="002A0BE0">
      <w:pPr>
        <w:jc w:val="center"/>
        <w:rPr>
          <w:sz w:val="28"/>
          <w:szCs w:val="28"/>
        </w:rPr>
      </w:pPr>
    </w:p>
    <w:p w:rsidR="002A0BE0" w:rsidRPr="002A0BE0" w:rsidRDefault="002A0BE0" w:rsidP="002A0BE0">
      <w:pPr>
        <w:jc w:val="center"/>
        <w:rPr>
          <w:sz w:val="28"/>
          <w:szCs w:val="28"/>
        </w:rPr>
      </w:pPr>
      <w:r w:rsidRPr="002A0BE0">
        <w:rPr>
          <w:sz w:val="28"/>
          <w:szCs w:val="28"/>
        </w:rPr>
        <w:t>М 1:25000</w:t>
      </w:r>
    </w:p>
    <w:p w:rsidR="002A0BE0" w:rsidRPr="002A0BE0" w:rsidRDefault="002A0BE0" w:rsidP="002A0BE0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zh-CN" w:bidi="hi-IN"/>
        </w:rPr>
      </w:pPr>
    </w:p>
    <w:p w:rsidR="002A0BE0" w:rsidRPr="002A0BE0" w:rsidRDefault="002A0BE0" w:rsidP="002A0BE0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  <w:sectPr w:rsidR="002A0BE0" w:rsidRPr="002A0BE0" w:rsidSect="00C0110D">
          <w:pgSz w:w="16840" w:h="11907" w:orient="landscape" w:code="9"/>
          <w:pgMar w:top="851" w:right="567" w:bottom="340" w:left="1134" w:header="567" w:footer="567" w:gutter="0"/>
          <w:cols w:space="720"/>
          <w:noEndnote/>
          <w:titlePg/>
          <w:docGrid w:linePitch="326"/>
        </w:sectPr>
      </w:pPr>
    </w:p>
    <w:p w:rsidR="002A0BE0" w:rsidRPr="002A0BE0" w:rsidRDefault="002A0BE0" w:rsidP="00465E30">
      <w:pPr>
        <w:tabs>
          <w:tab w:val="left" w:pos="567"/>
        </w:tabs>
        <w:suppressAutoHyphens/>
        <w:ind w:firstLine="6521"/>
        <w:contextualSpacing/>
        <w:rPr>
          <w:color w:val="151616"/>
          <w:sz w:val="28"/>
          <w:szCs w:val="28"/>
          <w:lang w:eastAsia="zh-CN" w:bidi="hi-IN"/>
        </w:rPr>
      </w:pPr>
      <w:r w:rsidRPr="002A0BE0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2A0BE0">
        <w:rPr>
          <w:color w:val="151616"/>
          <w:spacing w:val="-9"/>
          <w:sz w:val="28"/>
          <w:szCs w:val="28"/>
          <w:lang w:eastAsia="zh-CN" w:bidi="hi-IN"/>
        </w:rPr>
        <w:t xml:space="preserve"> 3</w:t>
      </w:r>
      <w:r w:rsidRPr="002A0BE0">
        <w:rPr>
          <w:color w:val="151616"/>
          <w:sz w:val="28"/>
          <w:szCs w:val="28"/>
          <w:lang w:eastAsia="zh-CN" w:bidi="hi-IN"/>
        </w:rPr>
        <w:t xml:space="preserve"> </w:t>
      </w:r>
    </w:p>
    <w:p w:rsidR="002A0BE0" w:rsidRPr="002A0BE0" w:rsidRDefault="002A0BE0" w:rsidP="00465E30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2A0BE0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2A0BE0" w:rsidRDefault="002A0BE0" w:rsidP="00465E30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2A0BE0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2A0BE0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2A0BE0">
        <w:rPr>
          <w:color w:val="151616"/>
          <w:sz w:val="28"/>
          <w:szCs w:val="28"/>
          <w:lang w:val="x-none" w:eastAsia="x-none"/>
        </w:rPr>
        <w:t>Думы</w:t>
      </w:r>
    </w:p>
    <w:p w:rsidR="00465E30" w:rsidRPr="00465E30" w:rsidRDefault="00AD6C3D" w:rsidP="00465E30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</w:t>
      </w:r>
      <w:r w:rsidR="00465E30">
        <w:rPr>
          <w:color w:val="151616"/>
          <w:sz w:val="28"/>
          <w:szCs w:val="28"/>
          <w:lang w:eastAsia="x-none"/>
        </w:rPr>
        <w:t xml:space="preserve">25.06.2019 № </w:t>
      </w:r>
      <w:r>
        <w:rPr>
          <w:color w:val="151616"/>
          <w:sz w:val="28"/>
          <w:szCs w:val="28"/>
          <w:lang w:eastAsia="x-none"/>
        </w:rPr>
        <w:t>131</w:t>
      </w:r>
    </w:p>
    <w:p w:rsidR="002A0BE0" w:rsidRPr="002A0BE0" w:rsidRDefault="002A0BE0" w:rsidP="002A0BE0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</w:p>
    <w:p w:rsidR="002A0BE0" w:rsidRPr="002A0BE0" w:rsidRDefault="002A0BE0" w:rsidP="002A0BE0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</w:p>
    <w:p w:rsidR="002A0BE0" w:rsidRPr="002A0BE0" w:rsidRDefault="002A0BE0" w:rsidP="002A0BE0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  <w:r w:rsidRPr="002A0BE0">
        <w:rPr>
          <w:b/>
          <w:color w:val="151616"/>
          <w:sz w:val="28"/>
          <w:szCs w:val="28"/>
          <w:lang w:eastAsia="x-none"/>
        </w:rPr>
        <w:t>Фрагмент карты 2.1.1. Виды улиц и дорог по назначению</w:t>
      </w:r>
    </w:p>
    <w:p w:rsidR="002A0BE0" w:rsidRPr="002A0BE0" w:rsidRDefault="002A0BE0" w:rsidP="002A0BE0">
      <w:pPr>
        <w:jc w:val="center"/>
        <w:rPr>
          <w:sz w:val="28"/>
          <w:szCs w:val="28"/>
        </w:rPr>
      </w:pPr>
    </w:p>
    <w:p w:rsidR="002A0BE0" w:rsidRPr="002A0BE0" w:rsidRDefault="0042530C" w:rsidP="002A0BE0">
      <w:pPr>
        <w:jc w:val="center"/>
        <w:rPr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102.6pt;margin-top:21pt;width:11.1pt;height:103.2pt;z-index:251663360">
            <v:imagedata r:id="rId17" o:title=""/>
          </v:shape>
          <o:OLEObject Type="Embed" ProgID="CorelDraw.Graphic.16" ShapeID="_x0000_s1030" DrawAspect="Content" ObjectID="_1623221185" r:id="rId21"/>
        </w:pict>
      </w:r>
      <w:r w:rsidR="002A0BE0">
        <w:rPr>
          <w:noProof/>
          <w:sz w:val="28"/>
          <w:szCs w:val="28"/>
        </w:rPr>
        <w:drawing>
          <wp:inline distT="0" distB="0" distL="0" distR="0">
            <wp:extent cx="3263900" cy="2194560"/>
            <wp:effectExtent l="0" t="0" r="0" b="0"/>
            <wp:docPr id="9" name="Рисунок 9" descr="Приложение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иложение_Карта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6" t="20757" r="61050" b="50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E0" w:rsidRPr="002A0BE0" w:rsidRDefault="002A0BE0" w:rsidP="002A0BE0">
      <w:pPr>
        <w:jc w:val="center"/>
        <w:rPr>
          <w:sz w:val="28"/>
          <w:szCs w:val="28"/>
        </w:rPr>
      </w:pPr>
    </w:p>
    <w:p w:rsidR="002A0BE0" w:rsidRPr="002A0BE0" w:rsidRDefault="002A0BE0" w:rsidP="002A0BE0">
      <w:pPr>
        <w:jc w:val="center"/>
        <w:rPr>
          <w:sz w:val="28"/>
          <w:szCs w:val="28"/>
        </w:rPr>
      </w:pPr>
      <w:r w:rsidRPr="002A0BE0">
        <w:rPr>
          <w:sz w:val="28"/>
          <w:szCs w:val="28"/>
        </w:rPr>
        <w:t>М 1:25000</w:t>
      </w:r>
    </w:p>
    <w:p w:rsidR="002A0BE0" w:rsidRPr="002A0BE0" w:rsidRDefault="002A0BE0" w:rsidP="002A0BE0">
      <w:pPr>
        <w:jc w:val="center"/>
        <w:rPr>
          <w:sz w:val="28"/>
          <w:szCs w:val="28"/>
        </w:rPr>
      </w:pPr>
    </w:p>
    <w:p w:rsidR="002A0BE0" w:rsidRPr="002A0BE0" w:rsidRDefault="002A0BE0" w:rsidP="002A0BE0">
      <w:pPr>
        <w:jc w:val="center"/>
        <w:rPr>
          <w:sz w:val="28"/>
          <w:szCs w:val="28"/>
        </w:rPr>
        <w:sectPr w:rsidR="002A0BE0" w:rsidRPr="002A0BE0" w:rsidSect="0025162E"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326"/>
        </w:sectPr>
      </w:pPr>
    </w:p>
    <w:p w:rsidR="002A0BE0" w:rsidRPr="002A0BE0" w:rsidRDefault="002A0BE0" w:rsidP="00465E30">
      <w:pPr>
        <w:tabs>
          <w:tab w:val="left" w:pos="567"/>
        </w:tabs>
        <w:suppressAutoHyphens/>
        <w:ind w:firstLine="6521"/>
        <w:contextualSpacing/>
        <w:rPr>
          <w:color w:val="151616"/>
          <w:sz w:val="28"/>
          <w:szCs w:val="28"/>
          <w:lang w:eastAsia="zh-CN" w:bidi="hi-IN"/>
        </w:rPr>
      </w:pPr>
      <w:r w:rsidRPr="002A0BE0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2A0BE0">
        <w:rPr>
          <w:color w:val="151616"/>
          <w:spacing w:val="-9"/>
          <w:sz w:val="28"/>
          <w:szCs w:val="28"/>
          <w:lang w:eastAsia="zh-CN" w:bidi="hi-IN"/>
        </w:rPr>
        <w:t xml:space="preserve"> 4</w:t>
      </w:r>
      <w:r w:rsidRPr="002A0BE0">
        <w:rPr>
          <w:color w:val="151616"/>
          <w:sz w:val="28"/>
          <w:szCs w:val="28"/>
          <w:lang w:eastAsia="zh-CN" w:bidi="hi-IN"/>
        </w:rPr>
        <w:t xml:space="preserve"> </w:t>
      </w:r>
    </w:p>
    <w:p w:rsidR="002A0BE0" w:rsidRPr="002A0BE0" w:rsidRDefault="002A0BE0" w:rsidP="00465E30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2A0BE0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2A0BE0" w:rsidRDefault="002A0BE0" w:rsidP="00465E30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2A0BE0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2A0BE0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2A0BE0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465E30" w:rsidRPr="00465E30" w:rsidRDefault="00465E30" w:rsidP="00465E30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42" w:firstLine="6521"/>
        <w:rPr>
          <w:b/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25.06.2019 № </w:t>
      </w:r>
      <w:r w:rsidR="00AD6C3D">
        <w:rPr>
          <w:color w:val="151616"/>
          <w:sz w:val="28"/>
          <w:szCs w:val="28"/>
          <w:lang w:eastAsia="x-none"/>
        </w:rPr>
        <w:t>131</w:t>
      </w:r>
    </w:p>
    <w:p w:rsidR="002A0BE0" w:rsidRPr="002A0BE0" w:rsidRDefault="002A0BE0" w:rsidP="002A0BE0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</w:p>
    <w:p w:rsidR="002A0BE0" w:rsidRPr="002A0BE0" w:rsidRDefault="002A0BE0" w:rsidP="002A0BE0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  <w:r w:rsidRPr="002A0BE0">
        <w:rPr>
          <w:b/>
          <w:color w:val="151616"/>
          <w:sz w:val="28"/>
          <w:szCs w:val="28"/>
          <w:lang w:eastAsia="x-none"/>
        </w:rPr>
        <w:t xml:space="preserve">Фрагмент карты 2.1.2. Виды улиц и дорог по расположению </w:t>
      </w:r>
    </w:p>
    <w:p w:rsidR="002A0BE0" w:rsidRPr="002A0BE0" w:rsidRDefault="002A0BE0" w:rsidP="002A0BE0">
      <w:pPr>
        <w:tabs>
          <w:tab w:val="left" w:pos="0"/>
          <w:tab w:val="left" w:pos="3156"/>
        </w:tabs>
        <w:kinsoku w:val="0"/>
        <w:overflowPunct w:val="0"/>
        <w:ind w:right="408"/>
        <w:jc w:val="center"/>
        <w:rPr>
          <w:b/>
          <w:color w:val="151616"/>
          <w:sz w:val="28"/>
          <w:szCs w:val="28"/>
          <w:lang w:eastAsia="x-none"/>
        </w:rPr>
      </w:pPr>
      <w:r w:rsidRPr="002A0BE0">
        <w:rPr>
          <w:b/>
          <w:color w:val="151616"/>
          <w:sz w:val="28"/>
          <w:szCs w:val="28"/>
          <w:lang w:eastAsia="x-none"/>
        </w:rPr>
        <w:t>в планировочной структуре города</w:t>
      </w:r>
    </w:p>
    <w:p w:rsidR="002A0BE0" w:rsidRPr="002A0BE0" w:rsidRDefault="002A0BE0" w:rsidP="002A0BE0">
      <w:pPr>
        <w:jc w:val="center"/>
        <w:rPr>
          <w:sz w:val="28"/>
          <w:szCs w:val="28"/>
        </w:rPr>
      </w:pPr>
    </w:p>
    <w:p w:rsidR="002A0BE0" w:rsidRPr="002A0BE0" w:rsidRDefault="0042530C" w:rsidP="002A0BE0">
      <w:pPr>
        <w:jc w:val="center"/>
        <w:rPr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105.95pt;margin-top:14.15pt;width:11.1pt;height:103.2pt;z-index:251664384">
            <v:imagedata r:id="rId17" o:title=""/>
          </v:shape>
          <o:OLEObject Type="Embed" ProgID="CorelDraw.Graphic.16" ShapeID="_x0000_s1031" DrawAspect="Content" ObjectID="_1623221186" r:id="rId23"/>
        </w:pict>
      </w:r>
      <w:r w:rsidR="002A0BE0">
        <w:rPr>
          <w:noProof/>
          <w:sz w:val="28"/>
          <w:szCs w:val="28"/>
        </w:rPr>
        <w:drawing>
          <wp:inline distT="0" distB="0" distL="0" distR="0">
            <wp:extent cx="3284855" cy="2110105"/>
            <wp:effectExtent l="0" t="0" r="0" b="4445"/>
            <wp:docPr id="8" name="Рисунок 8" descr="Приложение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иложение_Карта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2" t="21471" r="61287" b="5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E0" w:rsidRPr="002A0BE0" w:rsidRDefault="002A0BE0" w:rsidP="002A0BE0">
      <w:pPr>
        <w:jc w:val="center"/>
        <w:rPr>
          <w:sz w:val="28"/>
          <w:szCs w:val="28"/>
        </w:rPr>
      </w:pPr>
    </w:p>
    <w:p w:rsidR="002A0BE0" w:rsidRPr="002A0BE0" w:rsidRDefault="002A0BE0" w:rsidP="002A0BE0">
      <w:pPr>
        <w:jc w:val="center"/>
        <w:rPr>
          <w:sz w:val="28"/>
          <w:szCs w:val="28"/>
        </w:rPr>
      </w:pPr>
      <w:r w:rsidRPr="002A0BE0">
        <w:rPr>
          <w:sz w:val="28"/>
          <w:szCs w:val="28"/>
        </w:rPr>
        <w:t>М 1:25000</w:t>
      </w:r>
    </w:p>
    <w:p w:rsidR="002A0BE0" w:rsidRPr="002A0BE0" w:rsidRDefault="002A0BE0" w:rsidP="002A0BE0">
      <w:pPr>
        <w:jc w:val="center"/>
        <w:rPr>
          <w:sz w:val="28"/>
          <w:szCs w:val="28"/>
        </w:rPr>
        <w:sectPr w:rsidR="002A0BE0" w:rsidRPr="002A0BE0" w:rsidSect="00696EF5">
          <w:pgSz w:w="11907" w:h="16840" w:code="9"/>
          <w:pgMar w:top="1134" w:right="567" w:bottom="1134" w:left="1418" w:header="567" w:footer="567" w:gutter="0"/>
          <w:cols w:space="720"/>
          <w:noEndnote/>
          <w:titlePg/>
          <w:docGrid w:linePitch="326"/>
        </w:sectPr>
      </w:pPr>
    </w:p>
    <w:p w:rsidR="002A0BE0" w:rsidRPr="002A0BE0" w:rsidRDefault="002A0BE0" w:rsidP="00465E30">
      <w:pPr>
        <w:tabs>
          <w:tab w:val="left" w:pos="567"/>
        </w:tabs>
        <w:suppressAutoHyphens/>
        <w:ind w:firstLine="11340"/>
        <w:contextualSpacing/>
        <w:rPr>
          <w:color w:val="151616"/>
          <w:sz w:val="28"/>
          <w:szCs w:val="28"/>
          <w:lang w:eastAsia="zh-CN" w:bidi="hi-IN"/>
        </w:rPr>
      </w:pPr>
      <w:r w:rsidRPr="002A0BE0">
        <w:rPr>
          <w:color w:val="151616"/>
          <w:sz w:val="28"/>
          <w:szCs w:val="28"/>
          <w:lang w:eastAsia="zh-CN" w:bidi="hi-IN"/>
        </w:rPr>
        <w:lastRenderedPageBreak/>
        <w:t>ПРИЛОЖЕНИЕ</w:t>
      </w:r>
      <w:r w:rsidRPr="002A0BE0">
        <w:rPr>
          <w:color w:val="151616"/>
          <w:spacing w:val="-9"/>
          <w:sz w:val="28"/>
          <w:szCs w:val="28"/>
          <w:lang w:eastAsia="zh-CN" w:bidi="hi-IN"/>
        </w:rPr>
        <w:t xml:space="preserve"> 5</w:t>
      </w:r>
      <w:r w:rsidRPr="002A0BE0">
        <w:rPr>
          <w:color w:val="151616"/>
          <w:sz w:val="28"/>
          <w:szCs w:val="28"/>
          <w:lang w:eastAsia="zh-CN" w:bidi="hi-IN"/>
        </w:rPr>
        <w:t xml:space="preserve"> </w:t>
      </w:r>
    </w:p>
    <w:p w:rsidR="002A0BE0" w:rsidRPr="002A0BE0" w:rsidRDefault="002A0BE0" w:rsidP="00465E30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42" w:firstLine="11340"/>
        <w:rPr>
          <w:color w:val="151616"/>
          <w:sz w:val="28"/>
          <w:szCs w:val="28"/>
          <w:lang w:eastAsia="x-none"/>
        </w:rPr>
      </w:pPr>
      <w:r w:rsidRPr="002A0BE0">
        <w:rPr>
          <w:color w:val="151616"/>
          <w:sz w:val="28"/>
          <w:szCs w:val="28"/>
          <w:lang w:val="x-none" w:eastAsia="x-none"/>
        </w:rPr>
        <w:t xml:space="preserve">к решению </w:t>
      </w:r>
    </w:p>
    <w:p w:rsidR="002A0BE0" w:rsidRDefault="002A0BE0" w:rsidP="00465E30">
      <w:pPr>
        <w:kinsoku w:val="0"/>
        <w:overflowPunct w:val="0"/>
        <w:ind w:firstLine="11340"/>
        <w:rPr>
          <w:color w:val="151616"/>
          <w:sz w:val="28"/>
          <w:szCs w:val="28"/>
          <w:lang w:eastAsia="x-none"/>
        </w:rPr>
      </w:pPr>
      <w:r w:rsidRPr="002A0BE0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2A0BE0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2A0BE0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465E30" w:rsidRPr="00465E30" w:rsidRDefault="00465E30" w:rsidP="00465E30">
      <w:pPr>
        <w:kinsoku w:val="0"/>
        <w:overflowPunct w:val="0"/>
        <w:ind w:firstLine="11340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25.06.2019 № </w:t>
      </w:r>
      <w:r w:rsidR="00AD6C3D">
        <w:rPr>
          <w:color w:val="151616"/>
          <w:sz w:val="28"/>
          <w:szCs w:val="28"/>
          <w:lang w:eastAsia="x-none"/>
        </w:rPr>
        <w:t>131</w:t>
      </w:r>
    </w:p>
    <w:p w:rsidR="002A0BE0" w:rsidRPr="002A0BE0" w:rsidRDefault="002A0BE0" w:rsidP="002A0BE0">
      <w:pPr>
        <w:ind w:left="5670" w:firstLine="720"/>
        <w:jc w:val="both"/>
        <w:rPr>
          <w:sz w:val="28"/>
          <w:szCs w:val="28"/>
          <w:lang w:eastAsia="en-US"/>
        </w:rPr>
      </w:pPr>
    </w:p>
    <w:p w:rsidR="00465E30" w:rsidRDefault="002A0BE0" w:rsidP="002A0BE0">
      <w:pPr>
        <w:jc w:val="center"/>
        <w:rPr>
          <w:b/>
          <w:sz w:val="28"/>
          <w:szCs w:val="28"/>
        </w:rPr>
      </w:pPr>
      <w:r w:rsidRPr="002A0BE0">
        <w:rPr>
          <w:b/>
          <w:sz w:val="28"/>
          <w:szCs w:val="28"/>
          <w:lang w:eastAsia="en-US"/>
        </w:rPr>
        <w:t>Дополнение к т</w:t>
      </w:r>
      <w:r w:rsidRPr="002A0BE0">
        <w:rPr>
          <w:b/>
          <w:sz w:val="28"/>
          <w:szCs w:val="28"/>
        </w:rPr>
        <w:t xml:space="preserve">аблице 22 главы 8 «Дополнительные положения </w:t>
      </w:r>
    </w:p>
    <w:p w:rsidR="002A0BE0" w:rsidRPr="002A0BE0" w:rsidRDefault="002A0BE0" w:rsidP="002A0BE0">
      <w:pPr>
        <w:jc w:val="center"/>
        <w:rPr>
          <w:b/>
          <w:sz w:val="28"/>
          <w:szCs w:val="28"/>
        </w:rPr>
      </w:pPr>
      <w:r w:rsidRPr="002A0BE0">
        <w:rPr>
          <w:b/>
          <w:sz w:val="28"/>
          <w:szCs w:val="28"/>
        </w:rPr>
        <w:t>в отношении показателей</w:t>
      </w:r>
      <w:r w:rsidR="00465E30">
        <w:rPr>
          <w:b/>
          <w:sz w:val="28"/>
          <w:szCs w:val="28"/>
        </w:rPr>
        <w:t xml:space="preserve"> </w:t>
      </w:r>
      <w:r w:rsidRPr="002A0BE0">
        <w:rPr>
          <w:b/>
          <w:sz w:val="28"/>
          <w:szCs w:val="28"/>
        </w:rPr>
        <w:t>и мероприятий Генерального плана города Перми»</w:t>
      </w:r>
    </w:p>
    <w:p w:rsidR="002A0BE0" w:rsidRPr="002A0BE0" w:rsidRDefault="002A0BE0" w:rsidP="002A0BE0">
      <w:pPr>
        <w:jc w:val="center"/>
        <w:rPr>
          <w:b/>
          <w:sz w:val="28"/>
          <w:szCs w:val="28"/>
        </w:rPr>
      </w:pPr>
    </w:p>
    <w:tbl>
      <w:tblPr>
        <w:tblW w:w="151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3828"/>
        <w:gridCol w:w="1701"/>
        <w:gridCol w:w="3544"/>
        <w:gridCol w:w="1417"/>
        <w:gridCol w:w="1701"/>
      </w:tblGrid>
      <w:tr w:rsidR="002A0BE0" w:rsidRPr="002A0BE0" w:rsidTr="006F4E9B">
        <w:trPr>
          <w:trHeight w:val="90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0BE0" w:rsidRPr="002A0BE0" w:rsidRDefault="002A0BE0" w:rsidP="00465E30">
            <w:pPr>
              <w:jc w:val="center"/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Индекс на карте 2.1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0BE0" w:rsidRPr="002A0BE0" w:rsidRDefault="002A0BE0" w:rsidP="00465E30">
            <w:pPr>
              <w:jc w:val="center"/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Группы объектов транспор</w:t>
            </w:r>
            <w:r w:rsidRPr="002A0BE0">
              <w:rPr>
                <w:rFonts w:eastAsia="Calibri"/>
                <w:sz w:val="28"/>
                <w:szCs w:val="28"/>
              </w:rPr>
              <w:t>т</w:t>
            </w:r>
            <w:r w:rsidRPr="002A0BE0">
              <w:rPr>
                <w:rFonts w:eastAsia="Calibri"/>
                <w:sz w:val="28"/>
                <w:szCs w:val="28"/>
              </w:rPr>
              <w:t>ной инфр</w:t>
            </w:r>
            <w:r w:rsidRPr="002A0BE0">
              <w:rPr>
                <w:rFonts w:eastAsia="Calibri"/>
                <w:sz w:val="28"/>
                <w:szCs w:val="28"/>
              </w:rPr>
              <w:t>а</w:t>
            </w:r>
            <w:r w:rsidRPr="002A0BE0">
              <w:rPr>
                <w:rFonts w:eastAsia="Calibri"/>
                <w:sz w:val="28"/>
                <w:szCs w:val="28"/>
              </w:rPr>
              <w:t>структуры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65E30" w:rsidRDefault="002A0BE0" w:rsidP="00465E3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0BE0">
              <w:rPr>
                <w:sz w:val="28"/>
                <w:szCs w:val="28"/>
              </w:rPr>
              <w:t>Объекты капитального стр</w:t>
            </w:r>
            <w:r w:rsidRPr="002A0BE0">
              <w:rPr>
                <w:sz w:val="28"/>
                <w:szCs w:val="28"/>
              </w:rPr>
              <w:t>о</w:t>
            </w:r>
            <w:r w:rsidRPr="002A0BE0">
              <w:rPr>
                <w:sz w:val="28"/>
                <w:szCs w:val="28"/>
              </w:rPr>
              <w:t xml:space="preserve">ительства </w:t>
            </w:r>
          </w:p>
          <w:p w:rsidR="00465E30" w:rsidRDefault="002A0BE0" w:rsidP="00465E3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0BE0">
              <w:rPr>
                <w:sz w:val="28"/>
                <w:szCs w:val="28"/>
              </w:rPr>
              <w:t xml:space="preserve">транспортной </w:t>
            </w:r>
          </w:p>
          <w:p w:rsidR="002A0BE0" w:rsidRPr="002A0BE0" w:rsidRDefault="002A0BE0" w:rsidP="00465E3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0BE0">
              <w:rPr>
                <w:sz w:val="28"/>
                <w:szCs w:val="28"/>
              </w:rPr>
              <w:t>инфраструктуры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65E30" w:rsidRDefault="002A0BE0" w:rsidP="00465E3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 xml:space="preserve">Тип </w:t>
            </w:r>
          </w:p>
          <w:p w:rsidR="002A0BE0" w:rsidRPr="002A0BE0" w:rsidRDefault="002A0BE0" w:rsidP="00465E3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меропри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я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тий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0BE0">
              <w:rPr>
                <w:sz w:val="28"/>
                <w:szCs w:val="28"/>
              </w:rPr>
              <w:t>Описание мероприятий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Описание ТПРОКС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Стоимость реализации меропри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я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тий (млн. руб.)</w:t>
            </w:r>
          </w:p>
        </w:tc>
      </w:tr>
    </w:tbl>
    <w:p w:rsidR="002A0BE0" w:rsidRPr="002A0BE0" w:rsidRDefault="002A0BE0" w:rsidP="002A0BE0">
      <w:pPr>
        <w:rPr>
          <w:sz w:val="2"/>
          <w:szCs w:val="2"/>
        </w:rPr>
      </w:pPr>
    </w:p>
    <w:tbl>
      <w:tblPr>
        <w:tblW w:w="151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3828"/>
        <w:gridCol w:w="1701"/>
        <w:gridCol w:w="3544"/>
        <w:gridCol w:w="1417"/>
        <w:gridCol w:w="1701"/>
      </w:tblGrid>
      <w:tr w:rsidR="002A0BE0" w:rsidRPr="002A0BE0" w:rsidTr="006F4E9B">
        <w:trPr>
          <w:trHeight w:val="255"/>
          <w:tblHeader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BE0" w:rsidRPr="002A0BE0" w:rsidRDefault="002A0BE0" w:rsidP="002A0BE0">
            <w:pPr>
              <w:jc w:val="center"/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BE0" w:rsidRPr="002A0BE0" w:rsidRDefault="002A0BE0" w:rsidP="002A0BE0">
            <w:pPr>
              <w:jc w:val="center"/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0BE0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0BE0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</w:tr>
      <w:tr w:rsidR="002A0BE0" w:rsidRPr="002A0BE0" w:rsidTr="006F4E9B">
        <w:trPr>
          <w:trHeight w:val="90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BE0" w:rsidRPr="002A0BE0" w:rsidRDefault="002A0BE0" w:rsidP="002A0BE0">
            <w:pPr>
              <w:jc w:val="center"/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Тр-5в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BE0" w:rsidRPr="002A0BE0" w:rsidRDefault="002A0BE0" w:rsidP="002A0BE0">
            <w:pPr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улично-дорожная сеть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Комсомольский проспект от ул. Ленина до ул. Екатер</w:t>
            </w:r>
            <w:r w:rsidRPr="002A0BE0">
              <w:rPr>
                <w:sz w:val="28"/>
                <w:szCs w:val="28"/>
              </w:rPr>
              <w:t>и</w:t>
            </w:r>
            <w:r w:rsidRPr="002A0BE0">
              <w:rPr>
                <w:sz w:val="28"/>
                <w:szCs w:val="28"/>
              </w:rPr>
              <w:t>нинской по нечетной стороне улицы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реко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струкция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устройство второстепенн</w:t>
            </w:r>
            <w:r w:rsidRPr="002A0BE0">
              <w:rPr>
                <w:sz w:val="28"/>
                <w:szCs w:val="28"/>
              </w:rPr>
              <w:t>о</w:t>
            </w:r>
            <w:r w:rsidRPr="002A0BE0">
              <w:rPr>
                <w:sz w:val="28"/>
                <w:szCs w:val="28"/>
              </w:rPr>
              <w:t>го проезда, бульвара, тр</w:t>
            </w:r>
            <w:r w:rsidRPr="002A0BE0">
              <w:rPr>
                <w:sz w:val="28"/>
                <w:szCs w:val="28"/>
              </w:rPr>
              <w:t>о</w:t>
            </w:r>
            <w:r w:rsidRPr="002A0BE0">
              <w:rPr>
                <w:sz w:val="28"/>
                <w:szCs w:val="28"/>
              </w:rPr>
              <w:t>туаров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2A0BE0" w:rsidRPr="002A0BE0" w:rsidTr="006F4E9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jc w:val="center"/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Тр-5г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улично-дорожная сеть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Комсомольский проспект, 59 (перед зданием строительн</w:t>
            </w:r>
            <w:r w:rsidRPr="002A0BE0">
              <w:rPr>
                <w:sz w:val="28"/>
                <w:szCs w:val="28"/>
              </w:rPr>
              <w:t>о</w:t>
            </w:r>
            <w:r w:rsidRPr="002A0BE0">
              <w:rPr>
                <w:sz w:val="28"/>
                <w:szCs w:val="28"/>
              </w:rPr>
              <w:t>го колледжа)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реко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струкция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устройство малого общ</w:t>
            </w:r>
            <w:r w:rsidRPr="002A0BE0">
              <w:rPr>
                <w:sz w:val="28"/>
                <w:szCs w:val="28"/>
              </w:rPr>
              <w:t>е</w:t>
            </w:r>
            <w:r w:rsidRPr="002A0BE0">
              <w:rPr>
                <w:sz w:val="28"/>
                <w:szCs w:val="28"/>
              </w:rPr>
              <w:t>ственного пространства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2A0BE0" w:rsidRPr="002A0BE0" w:rsidTr="006F4E9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jc w:val="center"/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Тр-5д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улично-дорожная сеть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Комсомольская площадь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реко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струкция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6F4E9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переустройство площади, входной части бульвара по</w:t>
            </w:r>
            <w:r w:rsidR="006F4E9B">
              <w:rPr>
                <w:sz w:val="28"/>
                <w:szCs w:val="28"/>
              </w:rPr>
              <w:t> </w:t>
            </w:r>
            <w:r w:rsidRPr="002A0BE0">
              <w:rPr>
                <w:sz w:val="28"/>
                <w:szCs w:val="28"/>
              </w:rPr>
              <w:t>«Проспекту им. Стал</w:t>
            </w:r>
            <w:r w:rsidRPr="002A0BE0">
              <w:rPr>
                <w:sz w:val="28"/>
                <w:szCs w:val="28"/>
              </w:rPr>
              <w:t>и</w:t>
            </w:r>
            <w:r w:rsidRPr="002A0BE0">
              <w:rPr>
                <w:sz w:val="28"/>
                <w:szCs w:val="28"/>
              </w:rPr>
              <w:t>на»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2A0BE0" w:rsidRPr="002A0BE0" w:rsidTr="006F4E9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jc w:val="center"/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Тр-5е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улично-дорожная сеть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A0BE0">
              <w:rPr>
                <w:sz w:val="28"/>
                <w:szCs w:val="28"/>
              </w:rPr>
              <w:t xml:space="preserve">Комсомольский проспект, 34 (перед зданием </w:t>
            </w:r>
            <w:proofErr w:type="spellStart"/>
            <w:r w:rsidRPr="002A0BE0">
              <w:rPr>
                <w:sz w:val="28"/>
                <w:szCs w:val="28"/>
              </w:rPr>
              <w:t>Про</w:t>
            </w:r>
            <w:r w:rsidRPr="002A0BE0">
              <w:rPr>
                <w:sz w:val="28"/>
                <w:szCs w:val="28"/>
              </w:rPr>
              <w:t>м</w:t>
            </w:r>
            <w:r w:rsidRPr="002A0BE0">
              <w:rPr>
                <w:sz w:val="28"/>
                <w:szCs w:val="28"/>
              </w:rPr>
              <w:t>стройпроекта</w:t>
            </w:r>
            <w:proofErr w:type="spellEnd"/>
            <w:r w:rsidRPr="002A0BE0"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bCs/>
                <w:sz w:val="28"/>
                <w:szCs w:val="28"/>
                <w:lang w:eastAsia="en-US"/>
              </w:rPr>
              <w:t>реко</w:t>
            </w:r>
            <w:r w:rsidRPr="002A0BE0">
              <w:rPr>
                <w:rFonts w:eastAsia="Calibri"/>
                <w:bCs/>
                <w:sz w:val="28"/>
                <w:szCs w:val="28"/>
                <w:lang w:eastAsia="en-US"/>
              </w:rPr>
              <w:t>н</w:t>
            </w:r>
            <w:r w:rsidRPr="002A0BE0">
              <w:rPr>
                <w:rFonts w:eastAsia="Calibri"/>
                <w:bCs/>
                <w:sz w:val="28"/>
                <w:szCs w:val="28"/>
                <w:lang w:eastAsia="en-US"/>
              </w:rPr>
              <w:t>струкция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устройство малого общ</w:t>
            </w:r>
            <w:r w:rsidRPr="002A0BE0">
              <w:rPr>
                <w:sz w:val="28"/>
                <w:szCs w:val="28"/>
              </w:rPr>
              <w:t>е</w:t>
            </w:r>
            <w:r w:rsidRPr="002A0BE0">
              <w:rPr>
                <w:sz w:val="28"/>
                <w:szCs w:val="28"/>
              </w:rPr>
              <w:t>ственного пространства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2A0BE0" w:rsidRPr="002A0BE0" w:rsidTr="006F4E9B">
        <w:trPr>
          <w:trHeight w:val="240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jc w:val="center"/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Тр-9е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 xml:space="preserve">улично-дорожная </w:t>
            </w:r>
            <w:r w:rsidRPr="002A0BE0">
              <w:rPr>
                <w:rFonts w:eastAsia="Calibri"/>
                <w:sz w:val="28"/>
                <w:szCs w:val="28"/>
              </w:rPr>
              <w:lastRenderedPageBreak/>
              <w:t>сеть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6F4E9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lastRenderedPageBreak/>
              <w:t>ул. Ленина от ул. Решетник</w:t>
            </w:r>
            <w:r w:rsidRPr="002A0BE0">
              <w:rPr>
                <w:sz w:val="28"/>
                <w:szCs w:val="28"/>
              </w:rPr>
              <w:t>о</w:t>
            </w:r>
            <w:r w:rsidRPr="002A0BE0">
              <w:rPr>
                <w:sz w:val="28"/>
                <w:szCs w:val="28"/>
              </w:rPr>
              <w:t xml:space="preserve">ва до ул. </w:t>
            </w:r>
            <w:proofErr w:type="spellStart"/>
            <w:r w:rsidRPr="002A0BE0">
              <w:rPr>
                <w:sz w:val="28"/>
                <w:szCs w:val="28"/>
              </w:rPr>
              <w:t>Крисанова</w:t>
            </w:r>
            <w:proofErr w:type="spellEnd"/>
            <w:r w:rsidRPr="002A0BE0">
              <w:rPr>
                <w:sz w:val="28"/>
                <w:szCs w:val="28"/>
              </w:rPr>
              <w:t xml:space="preserve"> </w:t>
            </w:r>
            <w:r w:rsidRPr="002A0BE0">
              <w:rPr>
                <w:sz w:val="28"/>
                <w:szCs w:val="28"/>
              </w:rPr>
              <w:lastRenderedPageBreak/>
              <w:t>по</w:t>
            </w:r>
            <w:r w:rsidR="006F4E9B">
              <w:rPr>
                <w:sz w:val="28"/>
                <w:szCs w:val="28"/>
              </w:rPr>
              <w:t> </w:t>
            </w:r>
            <w:r w:rsidRPr="002A0BE0">
              <w:rPr>
                <w:sz w:val="28"/>
                <w:szCs w:val="28"/>
              </w:rPr>
              <w:t>четной стороне улицы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lastRenderedPageBreak/>
              <w:t>реко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струкция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устройство второстепенн</w:t>
            </w:r>
            <w:r w:rsidRPr="002A0BE0">
              <w:rPr>
                <w:sz w:val="28"/>
                <w:szCs w:val="28"/>
              </w:rPr>
              <w:t>о</w:t>
            </w:r>
            <w:r w:rsidRPr="002A0BE0">
              <w:rPr>
                <w:sz w:val="28"/>
                <w:szCs w:val="28"/>
              </w:rPr>
              <w:t>го проезда, тротуаров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2A0BE0" w:rsidRPr="002A0BE0" w:rsidTr="006F4E9B">
        <w:trPr>
          <w:cantSplit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jc w:val="center"/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lastRenderedPageBreak/>
              <w:t>Тр-81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улично-дорожная сеть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6F4E9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квар</w:t>
            </w:r>
            <w:r w:rsidR="00465E30">
              <w:rPr>
                <w:sz w:val="28"/>
                <w:szCs w:val="28"/>
              </w:rPr>
              <w:t xml:space="preserve">тальная улица от ул. Ленина до </w:t>
            </w:r>
            <w:r w:rsidRPr="002A0BE0">
              <w:rPr>
                <w:sz w:val="28"/>
                <w:szCs w:val="28"/>
              </w:rPr>
              <w:t>ул. Петр</w:t>
            </w:r>
            <w:r w:rsidRPr="002A0BE0">
              <w:rPr>
                <w:sz w:val="28"/>
                <w:szCs w:val="28"/>
              </w:rPr>
              <w:t>о</w:t>
            </w:r>
            <w:r w:rsidRPr="002A0BE0">
              <w:rPr>
                <w:sz w:val="28"/>
                <w:szCs w:val="28"/>
              </w:rPr>
              <w:t>павловской (вдоль Пермского академического Театра-Театра по</w:t>
            </w:r>
            <w:r w:rsidR="006F4E9B">
              <w:rPr>
                <w:sz w:val="28"/>
                <w:szCs w:val="28"/>
              </w:rPr>
              <w:t xml:space="preserve"> </w:t>
            </w:r>
            <w:r w:rsidRPr="002A0BE0">
              <w:rPr>
                <w:sz w:val="28"/>
                <w:szCs w:val="28"/>
              </w:rPr>
              <w:t>ул.</w:t>
            </w:r>
            <w:r w:rsidR="006F4E9B">
              <w:rPr>
                <w:sz w:val="28"/>
                <w:szCs w:val="28"/>
              </w:rPr>
              <w:t xml:space="preserve"> </w:t>
            </w:r>
            <w:r w:rsidRPr="002A0BE0">
              <w:rPr>
                <w:sz w:val="28"/>
                <w:szCs w:val="28"/>
              </w:rPr>
              <w:t>Ленина, 53)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E30" w:rsidRDefault="002A0BE0" w:rsidP="00465E3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0BE0">
              <w:rPr>
                <w:sz w:val="28"/>
                <w:szCs w:val="28"/>
              </w:rPr>
              <w:t xml:space="preserve">новое </w:t>
            </w:r>
          </w:p>
          <w:p w:rsidR="002A0BE0" w:rsidRPr="002A0BE0" w:rsidRDefault="002A0BE0" w:rsidP="00465E3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строител</w:t>
            </w:r>
            <w:r w:rsidRPr="002A0BE0">
              <w:rPr>
                <w:sz w:val="28"/>
                <w:szCs w:val="28"/>
              </w:rPr>
              <w:t>ь</w:t>
            </w:r>
            <w:r w:rsidRPr="002A0BE0">
              <w:rPr>
                <w:sz w:val="28"/>
                <w:szCs w:val="28"/>
              </w:rPr>
              <w:t>ство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устройство улицы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 xml:space="preserve"> смеша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ного использования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2A0BE0" w:rsidRPr="002A0BE0" w:rsidTr="006F4E9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jc w:val="center"/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Тр-82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улично-дорожная сеть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6F4E9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квартальная улица от</w:t>
            </w:r>
            <w:r w:rsidR="006F4E9B">
              <w:rPr>
                <w:sz w:val="28"/>
                <w:szCs w:val="28"/>
              </w:rPr>
              <w:t xml:space="preserve"> </w:t>
            </w:r>
            <w:r w:rsidRPr="002A0BE0">
              <w:rPr>
                <w:sz w:val="28"/>
                <w:szCs w:val="28"/>
              </w:rPr>
              <w:t>ул.</w:t>
            </w:r>
            <w:r w:rsidR="006F4E9B">
              <w:rPr>
                <w:sz w:val="28"/>
                <w:szCs w:val="28"/>
              </w:rPr>
              <w:t xml:space="preserve"> </w:t>
            </w:r>
            <w:r w:rsidRPr="002A0BE0">
              <w:rPr>
                <w:sz w:val="28"/>
                <w:szCs w:val="28"/>
              </w:rPr>
              <w:t>Л</w:t>
            </w:r>
            <w:r w:rsidRPr="002A0BE0">
              <w:rPr>
                <w:sz w:val="28"/>
                <w:szCs w:val="28"/>
              </w:rPr>
              <w:t>е</w:t>
            </w:r>
            <w:r w:rsidRPr="002A0BE0">
              <w:rPr>
                <w:sz w:val="28"/>
                <w:szCs w:val="28"/>
              </w:rPr>
              <w:t>нина до ул. Пермской (вдоль здания по</w:t>
            </w:r>
            <w:r w:rsidR="006F4E9B">
              <w:rPr>
                <w:sz w:val="28"/>
                <w:szCs w:val="28"/>
              </w:rPr>
              <w:t xml:space="preserve"> </w:t>
            </w:r>
            <w:r w:rsidRPr="002A0BE0">
              <w:rPr>
                <w:sz w:val="28"/>
                <w:szCs w:val="28"/>
              </w:rPr>
              <w:t>ул.</w:t>
            </w:r>
            <w:r w:rsidR="006F4E9B">
              <w:rPr>
                <w:sz w:val="28"/>
                <w:szCs w:val="28"/>
              </w:rPr>
              <w:t xml:space="preserve"> </w:t>
            </w:r>
            <w:r w:rsidRPr="002A0BE0">
              <w:rPr>
                <w:sz w:val="28"/>
                <w:szCs w:val="28"/>
              </w:rPr>
              <w:t>Ленина,</w:t>
            </w:r>
            <w:r w:rsidR="00465E30">
              <w:rPr>
                <w:sz w:val="28"/>
                <w:szCs w:val="28"/>
              </w:rPr>
              <w:t> </w:t>
            </w:r>
            <w:r w:rsidRPr="002A0BE0">
              <w:rPr>
                <w:sz w:val="28"/>
                <w:szCs w:val="28"/>
              </w:rPr>
              <w:t>72б)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E30" w:rsidRDefault="002A0BE0" w:rsidP="00465E3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2A0BE0">
              <w:rPr>
                <w:sz w:val="28"/>
                <w:szCs w:val="28"/>
              </w:rPr>
              <w:t xml:space="preserve">новое </w:t>
            </w:r>
          </w:p>
          <w:p w:rsidR="002A0BE0" w:rsidRPr="002A0BE0" w:rsidRDefault="002A0BE0" w:rsidP="00465E3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строител</w:t>
            </w:r>
            <w:r w:rsidRPr="002A0BE0">
              <w:rPr>
                <w:sz w:val="28"/>
                <w:szCs w:val="28"/>
              </w:rPr>
              <w:t>ь</w:t>
            </w:r>
            <w:r w:rsidRPr="002A0BE0">
              <w:rPr>
                <w:sz w:val="28"/>
                <w:szCs w:val="28"/>
              </w:rPr>
              <w:t>ство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устройство проезжей ч</w:t>
            </w:r>
            <w:r w:rsidRPr="002A0BE0">
              <w:rPr>
                <w:sz w:val="28"/>
                <w:szCs w:val="28"/>
              </w:rPr>
              <w:t>а</w:t>
            </w:r>
            <w:r w:rsidRPr="002A0BE0">
              <w:rPr>
                <w:sz w:val="28"/>
                <w:szCs w:val="28"/>
              </w:rPr>
              <w:t>сти, 1+1 полос движения, устройство тротуаров, ст</w:t>
            </w:r>
            <w:r w:rsidRPr="002A0BE0">
              <w:rPr>
                <w:sz w:val="28"/>
                <w:szCs w:val="28"/>
              </w:rPr>
              <w:t>о</w:t>
            </w:r>
            <w:r w:rsidRPr="002A0BE0">
              <w:rPr>
                <w:sz w:val="28"/>
                <w:szCs w:val="28"/>
              </w:rPr>
              <w:t>янок, освещения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2A0BE0" w:rsidRPr="002A0BE0" w:rsidTr="006F4E9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jc w:val="center"/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Тр-83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улично-дорожная сеть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ул. Советская от пер. Топол</w:t>
            </w:r>
            <w:r w:rsidRPr="002A0BE0">
              <w:rPr>
                <w:sz w:val="28"/>
                <w:szCs w:val="28"/>
              </w:rPr>
              <w:t>е</w:t>
            </w:r>
            <w:r w:rsidRPr="002A0BE0">
              <w:rPr>
                <w:sz w:val="28"/>
                <w:szCs w:val="28"/>
              </w:rPr>
              <w:t>вого до Комсомольского пр</w:t>
            </w:r>
            <w:r w:rsidRPr="002A0BE0">
              <w:rPr>
                <w:sz w:val="28"/>
                <w:szCs w:val="28"/>
              </w:rPr>
              <w:t>о</w:t>
            </w:r>
            <w:r w:rsidRPr="002A0BE0">
              <w:rPr>
                <w:sz w:val="28"/>
                <w:szCs w:val="28"/>
              </w:rPr>
              <w:t>спекта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реко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2A0BE0">
              <w:rPr>
                <w:rFonts w:eastAsia="Calibri"/>
                <w:sz w:val="28"/>
                <w:szCs w:val="28"/>
                <w:lang w:eastAsia="en-US"/>
              </w:rPr>
              <w:t>струкция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переустройство проезжей части, 1+1 полос движения с дополнительной полосой перед перекрестком, тр</w:t>
            </w:r>
            <w:r w:rsidRPr="002A0BE0">
              <w:rPr>
                <w:sz w:val="28"/>
                <w:szCs w:val="28"/>
              </w:rPr>
              <w:t>о</w:t>
            </w:r>
            <w:r w:rsidRPr="002A0BE0">
              <w:rPr>
                <w:sz w:val="28"/>
                <w:szCs w:val="28"/>
              </w:rPr>
              <w:t>туаров, дождевой канал</w:t>
            </w:r>
            <w:r w:rsidRPr="002A0BE0">
              <w:rPr>
                <w:sz w:val="28"/>
                <w:szCs w:val="28"/>
              </w:rPr>
              <w:t>и</w:t>
            </w:r>
            <w:r w:rsidRPr="002A0BE0">
              <w:rPr>
                <w:sz w:val="28"/>
                <w:szCs w:val="28"/>
              </w:rPr>
              <w:t>зации, освещения, посадка деревьев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2A0BE0" w:rsidRPr="002A0BE0" w:rsidTr="006F4E9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jc w:val="center"/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Тр-84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улично-дорожная сеть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6F4E9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ул. Николая Островского на</w:t>
            </w:r>
            <w:r w:rsidR="006F4E9B">
              <w:rPr>
                <w:sz w:val="28"/>
                <w:szCs w:val="28"/>
              </w:rPr>
              <w:t> </w:t>
            </w:r>
            <w:r w:rsidRPr="002A0BE0">
              <w:rPr>
                <w:sz w:val="28"/>
                <w:szCs w:val="28"/>
              </w:rPr>
              <w:t>участке от ул. Тимирязева до ул. Белинского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bCs/>
                <w:sz w:val="28"/>
                <w:szCs w:val="28"/>
                <w:lang w:eastAsia="en-US"/>
              </w:rPr>
              <w:t>реко</w:t>
            </w:r>
            <w:r w:rsidRPr="002A0BE0">
              <w:rPr>
                <w:rFonts w:eastAsia="Calibri"/>
                <w:bCs/>
                <w:sz w:val="28"/>
                <w:szCs w:val="28"/>
                <w:lang w:eastAsia="en-US"/>
              </w:rPr>
              <w:t>н</w:t>
            </w:r>
            <w:r w:rsidRPr="002A0BE0">
              <w:rPr>
                <w:rFonts w:eastAsia="Calibri"/>
                <w:bCs/>
                <w:sz w:val="28"/>
                <w:szCs w:val="28"/>
                <w:lang w:eastAsia="en-US"/>
              </w:rPr>
              <w:t>струкция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устройство проезжей ч</w:t>
            </w:r>
            <w:r w:rsidRPr="002A0BE0">
              <w:rPr>
                <w:sz w:val="28"/>
                <w:szCs w:val="28"/>
              </w:rPr>
              <w:t>а</w:t>
            </w:r>
            <w:r w:rsidRPr="002A0BE0">
              <w:rPr>
                <w:sz w:val="28"/>
                <w:szCs w:val="28"/>
              </w:rPr>
              <w:t>сти, дополнительных полос перед перекрестками, газ</w:t>
            </w:r>
            <w:r w:rsidRPr="002A0BE0">
              <w:rPr>
                <w:sz w:val="28"/>
                <w:szCs w:val="28"/>
              </w:rPr>
              <w:t>о</w:t>
            </w:r>
            <w:r w:rsidRPr="002A0BE0">
              <w:rPr>
                <w:sz w:val="28"/>
                <w:szCs w:val="28"/>
              </w:rPr>
              <w:t>нов с посадкой деревьев, тротуаров, освещения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  <w:tr w:rsidR="002A0BE0" w:rsidRPr="002A0BE0" w:rsidTr="006F4E9B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jc w:val="center"/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Тр-85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rPr>
                <w:rFonts w:eastAsia="Calibri"/>
                <w:sz w:val="28"/>
                <w:szCs w:val="28"/>
              </w:rPr>
            </w:pPr>
            <w:r w:rsidRPr="002A0BE0">
              <w:rPr>
                <w:rFonts w:eastAsia="Calibri"/>
                <w:sz w:val="28"/>
                <w:szCs w:val="28"/>
              </w:rPr>
              <w:t>улично-дорожная сеть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 xml:space="preserve">ул. </w:t>
            </w:r>
            <w:proofErr w:type="spellStart"/>
            <w:r w:rsidRPr="002A0BE0">
              <w:rPr>
                <w:sz w:val="28"/>
                <w:szCs w:val="28"/>
              </w:rPr>
              <w:t>Решетниковский</w:t>
            </w:r>
            <w:proofErr w:type="spellEnd"/>
            <w:r w:rsidRPr="002A0BE0">
              <w:rPr>
                <w:sz w:val="28"/>
                <w:szCs w:val="28"/>
              </w:rPr>
              <w:t xml:space="preserve"> спуск</w:t>
            </w:r>
          </w:p>
          <w:p w:rsidR="002A0BE0" w:rsidRPr="002A0BE0" w:rsidRDefault="002A0BE0" w:rsidP="00465E3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bCs/>
                <w:sz w:val="28"/>
                <w:szCs w:val="28"/>
                <w:lang w:eastAsia="en-US"/>
              </w:rPr>
              <w:t>реко</w:t>
            </w:r>
            <w:r w:rsidRPr="002A0BE0">
              <w:rPr>
                <w:rFonts w:eastAsia="Calibri"/>
                <w:bCs/>
                <w:sz w:val="28"/>
                <w:szCs w:val="28"/>
                <w:lang w:eastAsia="en-US"/>
              </w:rPr>
              <w:t>н</w:t>
            </w:r>
            <w:r w:rsidRPr="002A0BE0">
              <w:rPr>
                <w:rFonts w:eastAsia="Calibri"/>
                <w:bCs/>
                <w:sz w:val="28"/>
                <w:szCs w:val="28"/>
                <w:lang w:eastAsia="en-US"/>
              </w:rPr>
              <w:t>струкция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465E3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sz w:val="28"/>
                <w:szCs w:val="28"/>
              </w:rPr>
              <w:t>устройство проезжей ч</w:t>
            </w:r>
            <w:r w:rsidRPr="002A0BE0">
              <w:rPr>
                <w:sz w:val="28"/>
                <w:szCs w:val="28"/>
              </w:rPr>
              <w:t>а</w:t>
            </w:r>
            <w:r w:rsidRPr="002A0BE0">
              <w:rPr>
                <w:sz w:val="28"/>
                <w:szCs w:val="28"/>
              </w:rPr>
              <w:t>сти, 1+1 полос движения, устройство тротуаров, освещения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BE0" w:rsidRPr="002A0BE0" w:rsidRDefault="002A0BE0" w:rsidP="002A0BE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A0BE0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</w:tbl>
    <w:p w:rsidR="002A0BE0" w:rsidRPr="002A0BE0" w:rsidRDefault="002A0BE0" w:rsidP="002A0BE0">
      <w:pPr>
        <w:tabs>
          <w:tab w:val="left" w:pos="567"/>
        </w:tabs>
        <w:suppressAutoHyphens/>
        <w:contextualSpacing/>
        <w:jc w:val="both"/>
        <w:rPr>
          <w:sz w:val="28"/>
          <w:szCs w:val="28"/>
          <w:lang w:eastAsia="zh-CN" w:bidi="hi-IN"/>
        </w:rPr>
      </w:pPr>
    </w:p>
    <w:p w:rsidR="00405917" w:rsidRDefault="00405917" w:rsidP="00405917">
      <w:pPr>
        <w:tabs>
          <w:tab w:val="left" w:pos="3024"/>
        </w:tabs>
      </w:pPr>
    </w:p>
    <w:p w:rsidR="00405917" w:rsidRDefault="00405917" w:rsidP="00405917">
      <w:pPr>
        <w:tabs>
          <w:tab w:val="left" w:pos="3024"/>
        </w:tabs>
      </w:pPr>
    </w:p>
    <w:p w:rsidR="00CC53C4" w:rsidRPr="00405917" w:rsidRDefault="00CC53C4" w:rsidP="00405917">
      <w:pPr>
        <w:tabs>
          <w:tab w:val="left" w:pos="3024"/>
        </w:tabs>
      </w:pPr>
    </w:p>
    <w:sectPr w:rsidR="00CC53C4" w:rsidRPr="00405917" w:rsidSect="002A0BE0">
      <w:headerReference w:type="first" r:id="rId25"/>
      <w:pgSz w:w="16838" w:h="11906" w:orient="landscape" w:code="9"/>
      <w:pgMar w:top="1418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30C">
          <w:rPr>
            <w:noProof/>
          </w:rPr>
          <w:t>1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BE0" w:rsidRDefault="002A0BE0">
    <w:pPr>
      <w:pStyle w:val="aa"/>
      <w:jc w:val="center"/>
    </w:pPr>
  </w:p>
  <w:p w:rsidR="002A0BE0" w:rsidRDefault="002A0BE0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BE0" w:rsidRDefault="002A0BE0">
    <w:pPr>
      <w:pStyle w:val="aa"/>
      <w:jc w:val="center"/>
    </w:pPr>
  </w:p>
  <w:p w:rsidR="002A0BE0" w:rsidRDefault="002A0BE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KitqRbZb6fJRCrkPchKduwsPHcs=" w:salt="lo/7YierDv9/nKdeVrDYfg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0BB"/>
    <w:rsid w:val="00256217"/>
    <w:rsid w:val="00265FBA"/>
    <w:rsid w:val="00271143"/>
    <w:rsid w:val="00277231"/>
    <w:rsid w:val="00284905"/>
    <w:rsid w:val="00287D93"/>
    <w:rsid w:val="002A0BE0"/>
    <w:rsid w:val="002C6299"/>
    <w:rsid w:val="002D0B07"/>
    <w:rsid w:val="002E52E0"/>
    <w:rsid w:val="002F2B47"/>
    <w:rsid w:val="00301988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1DFA"/>
    <w:rsid w:val="003E574B"/>
    <w:rsid w:val="0040520C"/>
    <w:rsid w:val="00405917"/>
    <w:rsid w:val="004200AF"/>
    <w:rsid w:val="0042530C"/>
    <w:rsid w:val="00432105"/>
    <w:rsid w:val="00432DCB"/>
    <w:rsid w:val="0043317E"/>
    <w:rsid w:val="00442C2D"/>
    <w:rsid w:val="0046540C"/>
    <w:rsid w:val="00465E30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6F4E9B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5ADA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23E81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21F7"/>
    <w:rsid w:val="00AC30FA"/>
    <w:rsid w:val="00AC4DE5"/>
    <w:rsid w:val="00AC7268"/>
    <w:rsid w:val="00AC7511"/>
    <w:rsid w:val="00AD18AD"/>
    <w:rsid w:val="00AD6C3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D6CD5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CEF4B822E318AB8AD4AA0A1AAD99CB56755D105171D0622066BA3DF41DA1B8D3EmCJ" TargetMode="External"/><Relationship Id="rId17" Type="http://schemas.openxmlformats.org/officeDocument/2006/relationships/image" Target="media/image3.wmf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CEF4B822E318AB8AD4ABEACBCB5C1BE6E5B8901121909775A34F88216D311DAABF444E2CF78782C38m0J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oleObject" Target="embeddings/oleObject4.bin"/><Relationship Id="rId10" Type="http://schemas.openxmlformats.org/officeDocument/2006/relationships/hyperlink" Target="consultantplus://offline/ref=ECEF4B822E318AB8AD4ABEACBCB5C1BE6E5A870C101D09775A34F88216D311DAABF444E2CF787A2D38mFJ" TargetMode="Externa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CEF4B822E318AB8AD4ABEACBCB5C1BE6E5A870C101D09775A34F88216D311DAABF444E2CF787B2C38m3J" TargetMode="External"/><Relationship Id="rId14" Type="http://schemas.openxmlformats.org/officeDocument/2006/relationships/header" Target="header2.xm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879</Words>
  <Characters>6328</Characters>
  <Application>Microsoft Office Word</Application>
  <DocSecurity>8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7193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7</cp:revision>
  <cp:lastPrinted>2019-06-27T12:23:00Z</cp:lastPrinted>
  <dcterms:created xsi:type="dcterms:W3CDTF">2019-06-13T12:42:00Z</dcterms:created>
  <dcterms:modified xsi:type="dcterms:W3CDTF">2019-06-28T05:00:00Z</dcterms:modified>
</cp:coreProperties>
</file>