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D48DF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13335" r="13970" b="762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84136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8413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8413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О внесении изменений в постановление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администрации города Перми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от 20.04.2017</w:t>
      </w:r>
      <w:r>
        <w:rPr>
          <w:b/>
          <w:sz w:val="28"/>
          <w:szCs w:val="28"/>
        </w:rPr>
        <w:t xml:space="preserve"> </w:t>
      </w:r>
      <w:r w:rsidRPr="003263EB">
        <w:rPr>
          <w:b/>
          <w:sz w:val="28"/>
          <w:szCs w:val="28"/>
        </w:rPr>
        <w:t xml:space="preserve">№ 304 «Об утверждении 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порядка расчета нормативов на организацию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и проведение физкультурных и спортивных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мероприятий на территории города Перми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согласно календарному плану, организацию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 xml:space="preserve">и проведение физкультурных мероприятий, </w:t>
      </w:r>
    </w:p>
    <w:p w:rsidR="003263EB" w:rsidRP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спортивно-массовой работы согласно</w:t>
      </w:r>
    </w:p>
    <w:p w:rsidR="003263EB" w:rsidRDefault="003263EB" w:rsidP="00082BBB">
      <w:pPr>
        <w:jc w:val="both"/>
        <w:rPr>
          <w:b/>
          <w:sz w:val="28"/>
          <w:szCs w:val="28"/>
        </w:rPr>
      </w:pPr>
      <w:r w:rsidRPr="003263EB">
        <w:rPr>
          <w:b/>
          <w:sz w:val="28"/>
          <w:szCs w:val="28"/>
        </w:rPr>
        <w:t>календарным планам районов города Перми»</w:t>
      </w:r>
    </w:p>
    <w:p w:rsidR="003263EB" w:rsidRDefault="003263EB" w:rsidP="00082BBB">
      <w:pPr>
        <w:jc w:val="both"/>
        <w:rPr>
          <w:b/>
          <w:sz w:val="28"/>
          <w:szCs w:val="28"/>
        </w:rPr>
      </w:pPr>
    </w:p>
    <w:p w:rsidR="002D0479" w:rsidRDefault="002D0479" w:rsidP="003263EB">
      <w:pPr>
        <w:ind w:firstLine="720"/>
        <w:jc w:val="both"/>
        <w:rPr>
          <w:sz w:val="28"/>
          <w:szCs w:val="28"/>
        </w:rPr>
      </w:pPr>
    </w:p>
    <w:p w:rsidR="002D0479" w:rsidRDefault="002D0479" w:rsidP="003263EB">
      <w:pPr>
        <w:ind w:firstLine="720"/>
        <w:jc w:val="both"/>
        <w:rPr>
          <w:sz w:val="28"/>
          <w:szCs w:val="28"/>
        </w:rPr>
      </w:pPr>
    </w:p>
    <w:p w:rsidR="003263EB" w:rsidRDefault="003263EB" w:rsidP="003263EB">
      <w:pPr>
        <w:ind w:firstLine="720"/>
        <w:jc w:val="both"/>
        <w:rPr>
          <w:sz w:val="28"/>
          <w:szCs w:val="28"/>
        </w:rPr>
      </w:pPr>
      <w:r w:rsidRPr="003263EB">
        <w:rPr>
          <w:sz w:val="28"/>
          <w:szCs w:val="28"/>
        </w:rPr>
        <w:t>В соответствии с Бюджетным кодексом Российской Федерации, Федерал</w:t>
      </w:r>
      <w:r w:rsidRPr="003263EB">
        <w:rPr>
          <w:sz w:val="28"/>
          <w:szCs w:val="28"/>
        </w:rPr>
        <w:t>ь</w:t>
      </w:r>
      <w:r w:rsidRPr="003263EB">
        <w:rPr>
          <w:sz w:val="28"/>
          <w:szCs w:val="28"/>
        </w:rPr>
        <w:t xml:space="preserve">ным законом от 6 октября 2003 г. </w:t>
      </w:r>
      <w:r>
        <w:rPr>
          <w:sz w:val="28"/>
          <w:szCs w:val="28"/>
        </w:rPr>
        <w:t>№</w:t>
      </w:r>
      <w:r w:rsidRPr="003263E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263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263EB">
        <w:rPr>
          <w:sz w:val="28"/>
          <w:szCs w:val="28"/>
        </w:rPr>
        <w:t>, Постановлением админ</w:t>
      </w:r>
      <w:r w:rsidRPr="003263EB">
        <w:rPr>
          <w:sz w:val="28"/>
          <w:szCs w:val="28"/>
        </w:rPr>
        <w:t>и</w:t>
      </w:r>
      <w:r w:rsidRPr="003263EB">
        <w:rPr>
          <w:sz w:val="28"/>
          <w:szCs w:val="28"/>
        </w:rPr>
        <w:t xml:space="preserve">страции города Перми от 8 декабря 2011 г. </w:t>
      </w:r>
      <w:r>
        <w:rPr>
          <w:sz w:val="28"/>
          <w:szCs w:val="28"/>
        </w:rPr>
        <w:t>№</w:t>
      </w:r>
      <w:r w:rsidRPr="003263EB">
        <w:rPr>
          <w:sz w:val="28"/>
          <w:szCs w:val="28"/>
        </w:rPr>
        <w:t xml:space="preserve"> 819 </w:t>
      </w:r>
      <w:r>
        <w:rPr>
          <w:sz w:val="28"/>
          <w:szCs w:val="28"/>
        </w:rPr>
        <w:t>«</w:t>
      </w:r>
      <w:r w:rsidRPr="003263EB">
        <w:rPr>
          <w:sz w:val="28"/>
          <w:szCs w:val="28"/>
        </w:rPr>
        <w:t>Об установлении на неогран</w:t>
      </w:r>
      <w:r w:rsidRPr="003263EB">
        <w:rPr>
          <w:sz w:val="28"/>
          <w:szCs w:val="28"/>
        </w:rPr>
        <w:t>и</w:t>
      </w:r>
      <w:r w:rsidRPr="003263EB">
        <w:rPr>
          <w:sz w:val="28"/>
          <w:szCs w:val="28"/>
        </w:rPr>
        <w:t>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Пермского городск</w:t>
      </w:r>
      <w:r w:rsidRPr="003263EB">
        <w:rPr>
          <w:sz w:val="28"/>
          <w:szCs w:val="28"/>
        </w:rPr>
        <w:t>о</w:t>
      </w:r>
      <w:r w:rsidRPr="003263EB">
        <w:rPr>
          <w:sz w:val="28"/>
          <w:szCs w:val="28"/>
        </w:rPr>
        <w:t>го округа</w:t>
      </w:r>
      <w:r>
        <w:rPr>
          <w:sz w:val="28"/>
          <w:szCs w:val="28"/>
        </w:rPr>
        <w:t>»</w:t>
      </w:r>
    </w:p>
    <w:p w:rsidR="003263EB" w:rsidRDefault="003263EB" w:rsidP="003263EB">
      <w:pPr>
        <w:jc w:val="both"/>
        <w:rPr>
          <w:sz w:val="28"/>
          <w:szCs w:val="28"/>
        </w:rPr>
      </w:pPr>
      <w:r w:rsidRPr="003263EB">
        <w:rPr>
          <w:sz w:val="28"/>
          <w:szCs w:val="28"/>
        </w:rPr>
        <w:t>админ</w:t>
      </w:r>
      <w:r>
        <w:rPr>
          <w:sz w:val="28"/>
          <w:szCs w:val="28"/>
        </w:rPr>
        <w:t>истрация города Перми ПОСТАНОВЛЯЕТ</w:t>
      </w:r>
      <w:r w:rsidRPr="003263EB">
        <w:rPr>
          <w:sz w:val="28"/>
          <w:szCs w:val="28"/>
        </w:rPr>
        <w:t>:</w:t>
      </w:r>
    </w:p>
    <w:p w:rsidR="002D0479" w:rsidRDefault="003263EB" w:rsidP="002D0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</w:t>
      </w:r>
      <w:r w:rsidRPr="003263EB">
        <w:rPr>
          <w:sz w:val="28"/>
          <w:szCs w:val="28"/>
        </w:rPr>
        <w:t>расчета нормативов на организацию и проведение фи</w:t>
      </w:r>
      <w:r w:rsidRPr="003263EB">
        <w:rPr>
          <w:sz w:val="28"/>
          <w:szCs w:val="28"/>
        </w:rPr>
        <w:t>з</w:t>
      </w:r>
      <w:r w:rsidRPr="003263EB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3263EB">
        <w:rPr>
          <w:sz w:val="28"/>
          <w:szCs w:val="28"/>
        </w:rPr>
        <w:t xml:space="preserve">и спортивных мероприятий на территории города </w:t>
      </w:r>
      <w:r>
        <w:rPr>
          <w:sz w:val="28"/>
          <w:szCs w:val="28"/>
        </w:rPr>
        <w:t>П</w:t>
      </w:r>
      <w:r w:rsidRPr="003263EB">
        <w:rPr>
          <w:sz w:val="28"/>
          <w:szCs w:val="28"/>
        </w:rPr>
        <w:t>ерми согласно</w:t>
      </w:r>
      <w:r>
        <w:rPr>
          <w:sz w:val="28"/>
          <w:szCs w:val="28"/>
        </w:rPr>
        <w:t xml:space="preserve"> </w:t>
      </w:r>
      <w:r w:rsidRPr="003263EB">
        <w:rPr>
          <w:sz w:val="28"/>
          <w:szCs w:val="28"/>
        </w:rPr>
        <w:t>к</w:t>
      </w:r>
      <w:r w:rsidRPr="003263EB">
        <w:rPr>
          <w:sz w:val="28"/>
          <w:szCs w:val="28"/>
        </w:rPr>
        <w:t>а</w:t>
      </w:r>
      <w:r w:rsidRPr="003263EB">
        <w:rPr>
          <w:sz w:val="28"/>
          <w:szCs w:val="28"/>
        </w:rPr>
        <w:t>лендарному плану, организацию и проведение физкультурных</w:t>
      </w:r>
      <w:r>
        <w:rPr>
          <w:sz w:val="28"/>
          <w:szCs w:val="28"/>
        </w:rPr>
        <w:t xml:space="preserve"> </w:t>
      </w:r>
      <w:r w:rsidRPr="003263EB">
        <w:rPr>
          <w:sz w:val="28"/>
          <w:szCs w:val="28"/>
        </w:rPr>
        <w:t>мероприятий, спортивно-массовой работы согласно календарным</w:t>
      </w:r>
      <w:r>
        <w:rPr>
          <w:sz w:val="28"/>
          <w:szCs w:val="28"/>
        </w:rPr>
        <w:t xml:space="preserve"> </w:t>
      </w:r>
      <w:r w:rsidRPr="003263EB">
        <w:rPr>
          <w:sz w:val="28"/>
          <w:szCs w:val="28"/>
        </w:rPr>
        <w:t xml:space="preserve">планам районов города </w:t>
      </w:r>
      <w:r>
        <w:rPr>
          <w:sz w:val="28"/>
          <w:szCs w:val="28"/>
        </w:rPr>
        <w:t>П</w:t>
      </w:r>
      <w:r w:rsidRPr="003263EB">
        <w:rPr>
          <w:sz w:val="28"/>
          <w:szCs w:val="28"/>
        </w:rPr>
        <w:t>ерми</w:t>
      </w:r>
      <w:r w:rsidR="002D0479">
        <w:rPr>
          <w:sz w:val="28"/>
          <w:szCs w:val="28"/>
        </w:rPr>
        <w:t xml:space="preserve"> следующие изменения:</w:t>
      </w:r>
    </w:p>
    <w:p w:rsidR="003263EB" w:rsidRDefault="002D0479" w:rsidP="002D0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3.3 изложить в следующей редакции:</w:t>
      </w:r>
    </w:p>
    <w:p w:rsidR="003263EB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63EB">
        <w:rPr>
          <w:sz w:val="28"/>
          <w:szCs w:val="28"/>
        </w:rPr>
        <w:t>3.3. Объем бюджетных ассигнований, необходимых для финансирования физкультурных мероприятий, спортивно-массовой работы среди населения в ра</w:t>
      </w:r>
      <w:r w:rsidR="003263EB">
        <w:rPr>
          <w:sz w:val="28"/>
          <w:szCs w:val="28"/>
        </w:rPr>
        <w:t>й</w:t>
      </w:r>
      <w:r w:rsidR="003263EB">
        <w:rPr>
          <w:sz w:val="28"/>
          <w:szCs w:val="28"/>
        </w:rPr>
        <w:t>онах города Перми, рассчитывается как произведение норматива на численность постоянно проживающего населения в возрасте от 15 до 42 лет по состоянию</w:t>
      </w:r>
      <w:r>
        <w:rPr>
          <w:sz w:val="28"/>
          <w:szCs w:val="28"/>
        </w:rPr>
        <w:br/>
      </w:r>
      <w:r w:rsidR="003263EB">
        <w:rPr>
          <w:sz w:val="28"/>
          <w:szCs w:val="28"/>
        </w:rPr>
        <w:t>на 1 января 2016 г. по данным Территориального органа Федеральной службы государственной статистики по Пермскому краю.</w:t>
      </w:r>
      <w:r>
        <w:rPr>
          <w:sz w:val="28"/>
          <w:szCs w:val="28"/>
        </w:rPr>
        <w:t>»</w:t>
      </w: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Перми».</w:t>
      </w: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 настоящего постановления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города Перми Гаджиеву Л.А.</w:t>
      </w: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479" w:rsidRDefault="002D0479" w:rsidP="002D0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479" w:rsidRDefault="002D0479" w:rsidP="002D04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Д.И. Самойлов</w:t>
      </w:r>
    </w:p>
    <w:sectPr w:rsidR="002D0479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3F" w:rsidRDefault="00F83B3F">
      <w:r>
        <w:separator/>
      </w:r>
    </w:p>
  </w:endnote>
  <w:endnote w:type="continuationSeparator" w:id="0">
    <w:p w:rsidR="00F83B3F" w:rsidRDefault="00F8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3F" w:rsidRDefault="00F83B3F">
      <w:r>
        <w:separator/>
      </w:r>
    </w:p>
  </w:footnote>
  <w:footnote w:type="continuationSeparator" w:id="0">
    <w:p w:rsidR="00F83B3F" w:rsidRDefault="00F8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D48D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CB8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47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63EB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4136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CD7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B3F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48D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2</cp:revision>
  <cp:lastPrinted>2019-06-06T09:16:00Z</cp:lastPrinted>
  <dcterms:created xsi:type="dcterms:W3CDTF">2019-07-24T05:38:00Z</dcterms:created>
  <dcterms:modified xsi:type="dcterms:W3CDTF">2019-07-24T05:38:00Z</dcterms:modified>
</cp:coreProperties>
</file>