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B9" w:rsidRDefault="00087DB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7DB9" w:rsidRDefault="00087DB9">
      <w:pPr>
        <w:pStyle w:val="ConsPlusNormal"/>
        <w:jc w:val="both"/>
        <w:outlineLvl w:val="0"/>
      </w:pPr>
    </w:p>
    <w:p w:rsidR="00087DB9" w:rsidRDefault="00087D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87DB9" w:rsidRDefault="00087DB9">
      <w:pPr>
        <w:pStyle w:val="ConsPlusTitle"/>
        <w:jc w:val="center"/>
      </w:pPr>
    </w:p>
    <w:p w:rsidR="00087DB9" w:rsidRDefault="00087DB9">
      <w:pPr>
        <w:pStyle w:val="ConsPlusTitle"/>
        <w:jc w:val="center"/>
      </w:pPr>
      <w:r>
        <w:t>ПОСТАНОВЛЕНИЕ</w:t>
      </w:r>
    </w:p>
    <w:p w:rsidR="00087DB9" w:rsidRDefault="00087DB9">
      <w:pPr>
        <w:pStyle w:val="ConsPlusTitle"/>
        <w:jc w:val="center"/>
      </w:pPr>
      <w:r>
        <w:t>от 28 января 2006 г. N 47</w:t>
      </w:r>
    </w:p>
    <w:p w:rsidR="00087DB9" w:rsidRDefault="00087DB9">
      <w:pPr>
        <w:pStyle w:val="ConsPlusTitle"/>
        <w:jc w:val="center"/>
      </w:pPr>
    </w:p>
    <w:p w:rsidR="00087DB9" w:rsidRDefault="00087DB9">
      <w:pPr>
        <w:pStyle w:val="ConsPlusTitle"/>
        <w:jc w:val="center"/>
      </w:pPr>
      <w:r>
        <w:t>ОБ УТВЕРЖДЕНИИ ПОЛОЖЕНИЯ</w:t>
      </w:r>
    </w:p>
    <w:p w:rsidR="00087DB9" w:rsidRDefault="00087DB9">
      <w:pPr>
        <w:pStyle w:val="ConsPlusTitle"/>
        <w:jc w:val="center"/>
      </w:pPr>
      <w:r>
        <w:t>О ПРИЗНАНИИ ПОМЕЩЕНИЯ ЖИЛЫМ ПОМЕЩЕНИЕМ, ЖИЛОГО ПОМЕЩЕНИЯ</w:t>
      </w:r>
    </w:p>
    <w:p w:rsidR="00087DB9" w:rsidRDefault="00087DB9">
      <w:pPr>
        <w:pStyle w:val="ConsPlusTitle"/>
        <w:jc w:val="center"/>
      </w:pPr>
      <w:proofErr w:type="gramStart"/>
      <w:r>
        <w:t>НЕПРИГОДНЫМ</w:t>
      </w:r>
      <w:proofErr w:type="gramEnd"/>
      <w:r>
        <w:t xml:space="preserve"> ДЛЯ ПРОЖИВАНИЯ, МНОГОКВАРТИРНОГО ДОМА АВАРИЙНЫМ</w:t>
      </w:r>
    </w:p>
    <w:p w:rsidR="00087DB9" w:rsidRDefault="00087DB9">
      <w:pPr>
        <w:pStyle w:val="ConsPlusTitle"/>
        <w:jc w:val="center"/>
      </w:pPr>
      <w:r>
        <w:t>И ПОДЛЕЖАЩИМ СНОСУ ИЛИ РЕКОНСТРУКЦИИ, САДОВОГО ДОМА</w:t>
      </w:r>
    </w:p>
    <w:p w:rsidR="00087DB9" w:rsidRDefault="00087DB9">
      <w:pPr>
        <w:pStyle w:val="ConsPlusTitle"/>
        <w:jc w:val="center"/>
      </w:pPr>
      <w:r>
        <w:t>ЖИЛЫМ ДОМОМ И ЖИЛОГО ДОМА САДОВЫМ ДОМОМ</w:t>
      </w:r>
    </w:p>
    <w:p w:rsidR="00087DB9" w:rsidRDefault="00087D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87D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DB9" w:rsidRDefault="00087D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02.08.2007 </w:t>
            </w:r>
            <w:hyperlink r:id="rId5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6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25.03.2015 </w:t>
            </w:r>
            <w:hyperlink r:id="rId7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25.03.2015 </w:t>
            </w:r>
            <w:hyperlink r:id="rId8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09.07.2016 </w:t>
            </w:r>
            <w:hyperlink r:id="rId9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02.08.2016 </w:t>
            </w:r>
            <w:hyperlink r:id="rId10" w:history="1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 xml:space="preserve">, от 28.02.2018 </w:t>
            </w:r>
            <w:hyperlink r:id="rId11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12" w:history="1">
              <w:r>
                <w:rPr>
                  <w:color w:val="0000FF"/>
                </w:rPr>
                <w:t>N 1653</w:t>
              </w:r>
            </w:hyperlink>
            <w:r>
              <w:rPr>
                <w:color w:val="392C69"/>
              </w:rPr>
              <w:t>,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>от 03.02.2016 N АКПИ15-1365)</w:t>
            </w:r>
          </w:p>
        </w:tc>
      </w:tr>
    </w:tbl>
    <w:p w:rsidR="00087DB9" w:rsidRDefault="00087DB9">
      <w:pPr>
        <w:pStyle w:val="ConsPlusNormal"/>
        <w:jc w:val="center"/>
      </w:pPr>
    </w:p>
    <w:p w:rsidR="00087DB9" w:rsidRDefault="00087DB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87DB9" w:rsidRDefault="00087DB9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24.12.2018 N 1653)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087DB9" w:rsidRDefault="00087DB9">
      <w:pPr>
        <w:pStyle w:val="ConsPlusNormal"/>
        <w:jc w:val="both"/>
      </w:pPr>
      <w:r>
        <w:t xml:space="preserve">(в ред. Постановлений Правительства РФ от 02.08.2007 </w:t>
      </w:r>
      <w:hyperlink r:id="rId15" w:history="1">
        <w:r>
          <w:rPr>
            <w:color w:val="0000FF"/>
          </w:rPr>
          <w:t>N 494</w:t>
        </w:r>
      </w:hyperlink>
      <w:r>
        <w:t xml:space="preserve">, от 24.12.2018 </w:t>
      </w:r>
      <w:hyperlink r:id="rId16" w:history="1">
        <w:r>
          <w:rPr>
            <w:color w:val="0000FF"/>
          </w:rPr>
          <w:t>N 1653</w:t>
        </w:r>
      </w:hyperlink>
      <w:r>
        <w:t>)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сентября 2003 г. N 552 "Об утверждении Положения о порядке признания жилых домов (жилых помещений) непригодными для проживания" (Собрание законодательства Российской Федерации, 2003, N 37, ст. 3586).</w:t>
      </w: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Normal"/>
        <w:jc w:val="right"/>
      </w:pPr>
      <w:r>
        <w:t>Председатель Правительства</w:t>
      </w:r>
    </w:p>
    <w:p w:rsidR="00087DB9" w:rsidRDefault="00087DB9">
      <w:pPr>
        <w:pStyle w:val="ConsPlusNormal"/>
        <w:jc w:val="right"/>
      </w:pPr>
      <w:r>
        <w:t>Российской Федерации</w:t>
      </w:r>
    </w:p>
    <w:p w:rsidR="00087DB9" w:rsidRDefault="00087DB9">
      <w:pPr>
        <w:pStyle w:val="ConsPlusNormal"/>
        <w:jc w:val="right"/>
      </w:pPr>
      <w:r>
        <w:t>М.ФРАДКОВ</w:t>
      </w:r>
    </w:p>
    <w:p w:rsidR="00087DB9" w:rsidRDefault="00087DB9">
      <w:pPr>
        <w:pStyle w:val="ConsPlusNormal"/>
        <w:jc w:val="right"/>
      </w:pPr>
    </w:p>
    <w:p w:rsidR="00087DB9" w:rsidRDefault="00087DB9">
      <w:pPr>
        <w:pStyle w:val="ConsPlusNormal"/>
        <w:jc w:val="right"/>
      </w:pPr>
    </w:p>
    <w:p w:rsidR="00087DB9" w:rsidRDefault="00087DB9">
      <w:pPr>
        <w:pStyle w:val="ConsPlusNormal"/>
        <w:jc w:val="right"/>
      </w:pPr>
    </w:p>
    <w:p w:rsidR="00087DB9" w:rsidRDefault="00087DB9">
      <w:pPr>
        <w:pStyle w:val="ConsPlusNormal"/>
        <w:jc w:val="right"/>
      </w:pPr>
    </w:p>
    <w:p w:rsidR="00087DB9" w:rsidRDefault="00087DB9">
      <w:pPr>
        <w:pStyle w:val="ConsPlusNormal"/>
        <w:jc w:val="right"/>
      </w:pPr>
    </w:p>
    <w:p w:rsidR="00087DB9" w:rsidRDefault="00087DB9">
      <w:pPr>
        <w:pStyle w:val="ConsPlusNormal"/>
        <w:jc w:val="right"/>
        <w:outlineLvl w:val="0"/>
      </w:pPr>
      <w:r>
        <w:t>Утверждено</w:t>
      </w:r>
    </w:p>
    <w:p w:rsidR="00087DB9" w:rsidRDefault="00087DB9">
      <w:pPr>
        <w:pStyle w:val="ConsPlusNormal"/>
        <w:jc w:val="right"/>
      </w:pPr>
      <w:r>
        <w:t>Постановлением Правительства</w:t>
      </w:r>
    </w:p>
    <w:p w:rsidR="00087DB9" w:rsidRDefault="00087DB9">
      <w:pPr>
        <w:pStyle w:val="ConsPlusNormal"/>
        <w:jc w:val="right"/>
      </w:pPr>
      <w:r>
        <w:t>Российской Федерации</w:t>
      </w:r>
    </w:p>
    <w:p w:rsidR="00087DB9" w:rsidRDefault="00087DB9">
      <w:pPr>
        <w:pStyle w:val="ConsPlusNormal"/>
        <w:jc w:val="right"/>
      </w:pPr>
      <w:r>
        <w:t>от 28 января 2006 г. N 47</w:t>
      </w: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Title"/>
        <w:jc w:val="center"/>
      </w:pPr>
      <w:bookmarkStart w:id="0" w:name="P38"/>
      <w:bookmarkEnd w:id="0"/>
      <w:r>
        <w:t>ПОЛОЖЕНИЕ</w:t>
      </w:r>
    </w:p>
    <w:p w:rsidR="00087DB9" w:rsidRDefault="00087DB9">
      <w:pPr>
        <w:pStyle w:val="ConsPlusTitle"/>
        <w:jc w:val="center"/>
      </w:pPr>
      <w:r>
        <w:t>О ПРИЗНАНИИ ПОМЕЩЕНИЯ ЖИЛЫМ ПОМЕЩЕНИЕМ, ЖИЛОГО ПОМЕЩЕНИЯ</w:t>
      </w:r>
    </w:p>
    <w:p w:rsidR="00087DB9" w:rsidRDefault="00087DB9">
      <w:pPr>
        <w:pStyle w:val="ConsPlusTitle"/>
        <w:jc w:val="center"/>
      </w:pPr>
      <w:proofErr w:type="gramStart"/>
      <w:r>
        <w:t>НЕПРИГОДНЫМ</w:t>
      </w:r>
      <w:proofErr w:type="gramEnd"/>
      <w:r>
        <w:t xml:space="preserve"> ДЛЯ ПРОЖИВАНИЯ, МНОГОКВАРТИРНОГО ДОМА АВАРИЙНЫМ</w:t>
      </w:r>
    </w:p>
    <w:p w:rsidR="00087DB9" w:rsidRDefault="00087DB9">
      <w:pPr>
        <w:pStyle w:val="ConsPlusTitle"/>
        <w:jc w:val="center"/>
      </w:pPr>
      <w:r>
        <w:t>И ПОДЛЕЖАЩИМ СНОСУ ИЛИ РЕКОНСТРУКЦИИ, САДОВОГО ДОМА</w:t>
      </w:r>
    </w:p>
    <w:p w:rsidR="00087DB9" w:rsidRDefault="00087DB9">
      <w:pPr>
        <w:pStyle w:val="ConsPlusTitle"/>
        <w:jc w:val="center"/>
      </w:pPr>
      <w:r>
        <w:lastRenderedPageBreak/>
        <w:t>ЖИЛЫМ ДОМОМ И ЖИЛОГО ДОМА САДОВЫМ ДОМОМ</w:t>
      </w:r>
    </w:p>
    <w:p w:rsidR="00087DB9" w:rsidRDefault="00087D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87D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7DB9" w:rsidRDefault="00087D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02.08.2007 </w:t>
            </w:r>
            <w:hyperlink r:id="rId18" w:history="1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9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25.03.2015 </w:t>
            </w:r>
            <w:hyperlink r:id="rId20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 xml:space="preserve">, от 25.03.2015 </w:t>
            </w:r>
            <w:hyperlink r:id="rId21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09.07.2016 </w:t>
            </w:r>
            <w:hyperlink r:id="rId2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 xml:space="preserve">, от 02.08.2016 </w:t>
            </w:r>
            <w:hyperlink r:id="rId23" w:history="1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 xml:space="preserve">, от 28.02.2018 </w:t>
            </w:r>
            <w:hyperlink r:id="rId24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25" w:history="1">
              <w:r>
                <w:rPr>
                  <w:color w:val="0000FF"/>
                </w:rPr>
                <w:t>N 1653</w:t>
              </w:r>
            </w:hyperlink>
            <w:r>
              <w:rPr>
                <w:color w:val="392C69"/>
              </w:rPr>
              <w:t>,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087DB9" w:rsidRDefault="00087DB9">
            <w:pPr>
              <w:pStyle w:val="ConsPlusNormal"/>
              <w:jc w:val="center"/>
            </w:pPr>
            <w:r>
              <w:rPr>
                <w:color w:val="392C69"/>
              </w:rPr>
              <w:t>от 03.02.2016 N АКПИ15-1365)</w:t>
            </w:r>
          </w:p>
        </w:tc>
      </w:tr>
    </w:tbl>
    <w:p w:rsidR="00087DB9" w:rsidRDefault="00087DB9">
      <w:pPr>
        <w:pStyle w:val="ConsPlusNormal"/>
        <w:jc w:val="center"/>
      </w:pP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Title"/>
        <w:jc w:val="center"/>
        <w:outlineLvl w:val="1"/>
      </w:pPr>
      <w:r>
        <w:t>VI. Порядок признания садового дома жилым домом</w:t>
      </w:r>
    </w:p>
    <w:p w:rsidR="00087DB9" w:rsidRDefault="00087DB9">
      <w:pPr>
        <w:pStyle w:val="ConsPlusTitle"/>
        <w:jc w:val="center"/>
      </w:pPr>
      <w:r>
        <w:t>и жилого дома садовым домом</w:t>
      </w:r>
    </w:p>
    <w:p w:rsidR="00087DB9" w:rsidRDefault="00087DB9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24.12.2018 N 1653)</w:t>
      </w:r>
    </w:p>
    <w:p w:rsidR="00087DB9" w:rsidRDefault="00087DB9">
      <w:pPr>
        <w:pStyle w:val="ConsPlusNormal"/>
        <w:jc w:val="both"/>
      </w:pPr>
    </w:p>
    <w:p w:rsidR="00087DB9" w:rsidRDefault="00087DB9">
      <w:pPr>
        <w:pStyle w:val="ConsPlusNormal"/>
        <w:ind w:firstLine="540"/>
        <w:jc w:val="both"/>
      </w:pPr>
      <w:r>
        <w:t>55.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087DB9" w:rsidRDefault="00087DB9">
      <w:pPr>
        <w:pStyle w:val="ConsPlusNormal"/>
        <w:spacing w:before="220"/>
        <w:ind w:firstLine="540"/>
        <w:jc w:val="both"/>
      </w:pPr>
      <w:bookmarkStart w:id="1" w:name="P232"/>
      <w:bookmarkEnd w:id="1"/>
      <w:r>
        <w:t>56.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087DB9" w:rsidRDefault="00087DB9">
      <w:pPr>
        <w:pStyle w:val="ConsPlusNormal"/>
        <w:spacing w:before="220"/>
        <w:ind w:firstLine="540"/>
        <w:jc w:val="both"/>
      </w:pPr>
      <w:bookmarkStart w:id="2" w:name="P233"/>
      <w:bookmarkEnd w:id="2"/>
      <w:proofErr w:type="gramStart"/>
      <w: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087DB9" w:rsidRDefault="00087DB9">
      <w:pPr>
        <w:pStyle w:val="ConsPlusNormal"/>
        <w:spacing w:before="220"/>
        <w:ind w:firstLine="540"/>
        <w:jc w:val="both"/>
      </w:pPr>
      <w:bookmarkStart w:id="3" w:name="P234"/>
      <w:bookmarkEnd w:id="3"/>
      <w:proofErr w:type="gramStart"/>
      <w: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>
        <w:t xml:space="preserve"> государственном </w:t>
      </w:r>
      <w:proofErr w:type="gramStart"/>
      <w:r>
        <w:t>реестре</w:t>
      </w:r>
      <w:proofErr w:type="gramEnd"/>
      <w:r>
        <w:t xml:space="preserve"> недвижимости, или нотариально заверенную копию такого документа;</w:t>
      </w:r>
    </w:p>
    <w:p w:rsidR="00087DB9" w:rsidRDefault="00087DB9">
      <w:pPr>
        <w:pStyle w:val="ConsPlusNormal"/>
        <w:spacing w:before="220"/>
        <w:ind w:firstLine="540"/>
        <w:jc w:val="both"/>
      </w:pPr>
      <w:bookmarkStart w:id="4" w:name="P235"/>
      <w:bookmarkEnd w:id="4"/>
      <w:proofErr w:type="gramStart"/>
      <w: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8" w:history="1">
        <w:r>
          <w:rPr>
            <w:color w:val="0000FF"/>
          </w:rPr>
          <w:t>частью 2 статьи 5</w:t>
        </w:r>
      </w:hyperlink>
      <w:r>
        <w:t xml:space="preserve">, </w:t>
      </w:r>
      <w:hyperlink r:id="rId29" w:history="1">
        <w:r>
          <w:rPr>
            <w:color w:val="0000FF"/>
          </w:rPr>
          <w:t>статьями 7</w:t>
        </w:r>
      </w:hyperlink>
      <w:r>
        <w:t xml:space="preserve">, </w:t>
      </w:r>
      <w:hyperlink r:id="rId30" w:history="1">
        <w:r>
          <w:rPr>
            <w:color w:val="0000FF"/>
          </w:rPr>
          <w:t>8</w:t>
        </w:r>
      </w:hyperlink>
      <w:r>
        <w:t xml:space="preserve"> и </w:t>
      </w:r>
      <w:hyperlink r:id="rId31" w:history="1">
        <w:r>
          <w:rPr>
            <w:color w:val="0000FF"/>
          </w:rPr>
          <w:t>10</w:t>
        </w:r>
      </w:hyperlink>
      <w: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>
        <w:t>саморегулируемой</w:t>
      </w:r>
      <w:proofErr w:type="spellEnd"/>
      <w: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087DB9" w:rsidRDefault="00087DB9">
      <w:pPr>
        <w:pStyle w:val="ConsPlusNormal"/>
        <w:spacing w:before="220"/>
        <w:ind w:firstLine="540"/>
        <w:jc w:val="both"/>
      </w:pPr>
      <w:bookmarkStart w:id="5" w:name="P236"/>
      <w:bookmarkEnd w:id="5"/>
      <w: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lastRenderedPageBreak/>
        <w:t xml:space="preserve">57. Заявитель вправе не представлять выписку из Единого государственного реестра недвижимости. </w:t>
      </w:r>
      <w:proofErr w:type="gramStart"/>
      <w: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58. Заявителю выдается расписка в получении от заявителя документов, предусмотренных </w:t>
      </w:r>
      <w:hyperlink w:anchor="P232" w:history="1">
        <w:r>
          <w:rPr>
            <w:color w:val="0000FF"/>
          </w:rPr>
          <w:t>пунктом 56</w:t>
        </w:r>
      </w:hyperlink>
      <w:r>
        <w:t xml:space="preserve">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</w:t>
      </w:r>
      <w:hyperlink w:anchor="P232" w:history="1">
        <w:r>
          <w:rPr>
            <w:color w:val="0000FF"/>
          </w:rPr>
          <w:t>пункте 56</w:t>
        </w:r>
      </w:hyperlink>
      <w:r>
        <w:t xml:space="preserve">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60. </w:t>
      </w:r>
      <w:proofErr w:type="gramStart"/>
      <w:r>
        <w:t xml:space="preserve">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w:anchor="P485" w:history="1">
        <w:r>
          <w:rPr>
            <w:color w:val="0000FF"/>
          </w:rPr>
          <w:t>приложению N 3</w:t>
        </w:r>
      </w:hyperlink>
      <w: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</w:t>
      </w:r>
      <w:proofErr w:type="gramEnd"/>
      <w:r>
        <w:t xml:space="preserve"> срок в многофункциональный центр.</w:t>
      </w:r>
    </w:p>
    <w:p w:rsidR="00087DB9" w:rsidRDefault="00087DB9">
      <w:pPr>
        <w:pStyle w:val="ConsPlusNormal"/>
        <w:spacing w:before="220"/>
        <w:ind w:firstLine="540"/>
        <w:jc w:val="both"/>
      </w:pPr>
      <w:bookmarkStart w:id="6" w:name="P241"/>
      <w:bookmarkEnd w:id="6"/>
      <w:r>
        <w:t>61. Решение об отказе в признании садового дома жилым домом или жилого дома садовым домом принимается в следующих случаях: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а) непредставление заявителем документов, предусмотренных </w:t>
      </w:r>
      <w:hyperlink w:anchor="P233" w:history="1">
        <w:r>
          <w:rPr>
            <w:color w:val="0000FF"/>
          </w:rPr>
          <w:t>подпунктами "а"</w:t>
        </w:r>
      </w:hyperlink>
      <w:r>
        <w:t xml:space="preserve"> и (или) </w:t>
      </w:r>
      <w:hyperlink w:anchor="P235" w:history="1">
        <w:r>
          <w:rPr>
            <w:color w:val="0000FF"/>
          </w:rPr>
          <w:t>"в" пункта 56</w:t>
        </w:r>
      </w:hyperlink>
      <w:r>
        <w:t xml:space="preserve"> настоящего Положения;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234" w:history="1">
        <w:r>
          <w:rPr>
            <w:color w:val="0000FF"/>
          </w:rPr>
          <w:t>подпунктом "б" пункта 56</w:t>
        </w:r>
      </w:hyperlink>
      <w:r>
        <w:t xml:space="preserve"> настоящего Положения, или нотариально заверенная копия такого документа не были представлены заявителем. </w:t>
      </w:r>
      <w:proofErr w:type="gramStart"/>
      <w: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234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"б" пункта 56</w:t>
        </w:r>
      </w:hyperlink>
      <w: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г) непредставление заявителем документа, предусмотренного </w:t>
      </w:r>
      <w:hyperlink w:anchor="P236" w:history="1">
        <w:r>
          <w:rPr>
            <w:color w:val="0000FF"/>
          </w:rPr>
          <w:t>подпунктом "г" пункта 56</w:t>
        </w:r>
      </w:hyperlink>
      <w:r>
        <w:t xml:space="preserve"> настоящего Положения, в случае если садовый дом или жилой дом обременен правами третьих лиц;</w:t>
      </w:r>
    </w:p>
    <w:p w:rsidR="00087DB9" w:rsidRDefault="00087DB9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 xml:space="preserve">62.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241" w:history="1">
        <w:r>
          <w:rPr>
            <w:color w:val="0000FF"/>
          </w:rPr>
          <w:t>пунктом 61</w:t>
        </w:r>
      </w:hyperlink>
      <w:r>
        <w:t xml:space="preserve"> настоящего Положения.</w:t>
      </w:r>
    </w:p>
    <w:p w:rsidR="00087DB9" w:rsidRDefault="00087DB9">
      <w:pPr>
        <w:pStyle w:val="ConsPlusNormal"/>
        <w:spacing w:before="220"/>
        <w:ind w:firstLine="540"/>
        <w:jc w:val="both"/>
      </w:pPr>
      <w:r>
        <w:t>63.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Normal"/>
        <w:ind w:firstLine="540"/>
        <w:jc w:val="both"/>
      </w:pPr>
    </w:p>
    <w:p w:rsidR="00087DB9" w:rsidRDefault="00087DB9">
      <w:pPr>
        <w:pStyle w:val="ConsPlusNormal"/>
        <w:ind w:firstLine="540"/>
        <w:jc w:val="both"/>
      </w:pPr>
    </w:p>
    <w:sectPr w:rsidR="00087DB9" w:rsidSect="0050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B9"/>
    <w:rsid w:val="00087DB9"/>
    <w:rsid w:val="002D167E"/>
    <w:rsid w:val="004E0BC5"/>
    <w:rsid w:val="006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7D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FB8ADD230D9A85D0C2926C6BD0751F9143D568CF6F47B7443D1409A43B91580D43972CAC8F3A524B3F4122AE1A03282EB884ABABDA6B4N3T0L" TargetMode="External"/><Relationship Id="rId13" Type="http://schemas.openxmlformats.org/officeDocument/2006/relationships/hyperlink" Target="consultantplus://offline/ref=21BFB8ADD230D9A85D0C2926C6BD0751F91A3F578DF4F47B7443D1409A43B91580D43972CAC8F3A622B3F4122AE1A03282EB884ABABDA6B4N3T0L" TargetMode="External"/><Relationship Id="rId18" Type="http://schemas.openxmlformats.org/officeDocument/2006/relationships/hyperlink" Target="consultantplus://offline/ref=21BFB8ADD230D9A85D0C2926C6BD0751FF1338538DFDA9717C1ADD429D4CE602879D3573CAC8F2A52AECF1073BB9AC349BF58D51A6BFA7NBTCL" TargetMode="External"/><Relationship Id="rId26" Type="http://schemas.openxmlformats.org/officeDocument/2006/relationships/hyperlink" Target="consultantplus://offline/ref=21BFB8ADD230D9A85D0C2926C6BD0751F91A3F578DF4F47B7443D1409A43B91580D43972CAC8F3A622B3F4122AE1A03282EB884ABABDA6B4N3T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BFB8ADD230D9A85D0C2926C6BD0751F9143D568CF6F47B7443D1409A43B91580D43972CAC8F3A524B3F4122AE1A03282EB884ABABDA6B4N3T0L" TargetMode="External"/><Relationship Id="rId7" Type="http://schemas.openxmlformats.org/officeDocument/2006/relationships/hyperlink" Target="consultantplus://offline/ref=21BFB8ADD230D9A85D0C2926C6BD0751F9143D568FFFF47B7443D1409A43B91580D43972CAC8F3A524B3F4122AE1A03282EB884ABABDA6B4N3T0L" TargetMode="External"/><Relationship Id="rId12" Type="http://schemas.openxmlformats.org/officeDocument/2006/relationships/hyperlink" Target="consultantplus://offline/ref=21BFB8ADD230D9A85D0C2926C6BD0751FB123E5E8AF3F47B7443D1409A43B91580D43972CAC8F3A524B3F4122AE1A03282EB884ABABDA6B4N3T0L" TargetMode="External"/><Relationship Id="rId17" Type="http://schemas.openxmlformats.org/officeDocument/2006/relationships/hyperlink" Target="consultantplus://offline/ref=21BFB8ADD230D9A85D0C2926C6BD0751FC1738568CFDA9717C1ADD429D4CE61087C53972CDD6F3A03FBAA042N6T7L" TargetMode="External"/><Relationship Id="rId25" Type="http://schemas.openxmlformats.org/officeDocument/2006/relationships/hyperlink" Target="consultantplus://offline/ref=21BFB8ADD230D9A85D0C2926C6BD0751FB123E5E8AF3F47B7443D1409A43B91580D43972CAC8F3A425B3F4122AE1A03282EB884ABABDA6B4N3T0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BFB8ADD230D9A85D0C2926C6BD0751FB123E5E8AF3F47B7443D1409A43B91580D43972CAC8F3A422B3F4122AE1A03282EB884ABABDA6B4N3T0L" TargetMode="External"/><Relationship Id="rId20" Type="http://schemas.openxmlformats.org/officeDocument/2006/relationships/hyperlink" Target="consultantplus://offline/ref=21BFB8ADD230D9A85D0C2926C6BD0751F9143D568FFFF47B7443D1409A43B91580D43972CAC8F3A524B3F4122AE1A03282EB884ABABDA6B4N3T0L" TargetMode="External"/><Relationship Id="rId29" Type="http://schemas.openxmlformats.org/officeDocument/2006/relationships/hyperlink" Target="consultantplus://offline/ref=21BFB8ADD230D9A85D0C2926C6BD0751F91732508FFFF47B7443D1409A43B91580D43972CAC8F3AC28B3F4122AE1A03282EB884ABABDA6B4N3T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FB8ADD230D9A85D0C2926C6BD0751F9173E5F88FEF47B7443D1409A43B91580D43972CAC8F3A524B3F4122AE1A03282EB884ABABDA6B4N3T0L" TargetMode="External"/><Relationship Id="rId11" Type="http://schemas.openxmlformats.org/officeDocument/2006/relationships/hyperlink" Target="consultantplus://offline/ref=21BFB8ADD230D9A85D0C2926C6BD0751FA1A38568CF4F47B7443D1409A43B91580D43972CAC8F3A427B3F4122AE1A03282EB884ABABDA6B4N3T0L" TargetMode="External"/><Relationship Id="rId24" Type="http://schemas.openxmlformats.org/officeDocument/2006/relationships/hyperlink" Target="consultantplus://offline/ref=21BFB8ADD230D9A85D0C2926C6BD0751FA1A38568CF4F47B7443D1409A43B91580D43972CAC8F3A427B3F4122AE1A03282EB884ABABDA6B4N3T0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1BFB8ADD230D9A85D0C2926C6BD0751FF1338538DFDA9717C1ADD429D4CE602879D3573CAC8F3A02AECF1073BB9AC349BF58D51A6BFA7NBTCL" TargetMode="External"/><Relationship Id="rId15" Type="http://schemas.openxmlformats.org/officeDocument/2006/relationships/hyperlink" Target="consultantplus://offline/ref=21BFB8ADD230D9A85D0C2926C6BD0751FF1338538DFDA9717C1ADD429D4CE602879D3573CAC8F3AC2AECF1073BB9AC349BF58D51A6BFA7NBTCL" TargetMode="External"/><Relationship Id="rId23" Type="http://schemas.openxmlformats.org/officeDocument/2006/relationships/hyperlink" Target="consultantplus://offline/ref=21BFB8ADD230D9A85D0C2926C6BD0751FA13385F8DF2F47B7443D1409A43B91580D43972CAC8F3A524B3F4122AE1A03282EB884ABABDA6B4N3T0L" TargetMode="External"/><Relationship Id="rId28" Type="http://schemas.openxmlformats.org/officeDocument/2006/relationships/hyperlink" Target="consultantplus://offline/ref=21BFB8ADD230D9A85D0C2926C6BD0751F91732508FFFF47B7443D1409A43B91580D43972CAC8F3AD26B3F4122AE1A03282EB884ABABDA6B4N3T0L" TargetMode="External"/><Relationship Id="rId10" Type="http://schemas.openxmlformats.org/officeDocument/2006/relationships/hyperlink" Target="consultantplus://offline/ref=21BFB8ADD230D9A85D0C2926C6BD0751FA13385F8DF2F47B7443D1409A43B91580D43972CAC8F3A524B3F4122AE1A03282EB884ABABDA6B4N3T0L" TargetMode="External"/><Relationship Id="rId19" Type="http://schemas.openxmlformats.org/officeDocument/2006/relationships/hyperlink" Target="consultantplus://offline/ref=21BFB8ADD230D9A85D0C2926C6BD0751F9173E5F88FEF47B7443D1409A43B91580D43972CAC8F3A529B3F4122AE1A03282EB884ABABDA6B4N3T0L" TargetMode="External"/><Relationship Id="rId31" Type="http://schemas.openxmlformats.org/officeDocument/2006/relationships/hyperlink" Target="consultantplus://offline/ref=21BFB8ADD230D9A85D0C2926C6BD0751F91732508FFFF47B7443D1409A43B91580D43972CAC8F2A427B3F4122AE1A03282EB884ABABDA6B4N3T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BFB8ADD230D9A85D0C2926C6BD0751FA133B5F86F3F47B7443D1409A43B91580D43972CAC8F2A624B3F4122AE1A03282EB884ABABDA6B4N3T0L" TargetMode="External"/><Relationship Id="rId14" Type="http://schemas.openxmlformats.org/officeDocument/2006/relationships/hyperlink" Target="consultantplus://offline/ref=21BFB8ADD230D9A85D0C2926C6BD0751FB123E5E8AF3F47B7443D1409A43B91580D43972CAC8F3A420B3F4122AE1A03282EB884ABABDA6B4N3T0L" TargetMode="External"/><Relationship Id="rId22" Type="http://schemas.openxmlformats.org/officeDocument/2006/relationships/hyperlink" Target="consultantplus://offline/ref=21BFB8ADD230D9A85D0C2926C6BD0751FA133B5F86F3F47B7443D1409A43B91580D43972CAC8F2A624B3F4122AE1A03282EB884ABABDA6B4N3T0L" TargetMode="External"/><Relationship Id="rId27" Type="http://schemas.openxmlformats.org/officeDocument/2006/relationships/hyperlink" Target="consultantplus://offline/ref=21BFB8ADD230D9A85D0C2926C6BD0751FB123E5E8AF3F47B7443D1409A43B91580D43972CAC8F3A720B3F4122AE1A03282EB884ABABDA6B4N3T0L" TargetMode="External"/><Relationship Id="rId30" Type="http://schemas.openxmlformats.org/officeDocument/2006/relationships/hyperlink" Target="consultantplus://offline/ref=21BFB8ADD230D9A85D0C2926C6BD0751F91732508FFFF47B7443D1409A43B91580D43972CAC8F2A524B3F4122AE1A03282EB884ABABDA6B4N3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2052</Words>
  <Characters>11698</Characters>
  <Application>Microsoft Office Word</Application>
  <DocSecurity>0</DocSecurity>
  <Lines>97</Lines>
  <Paragraphs>27</Paragraphs>
  <ScaleCrop>false</ScaleCrop>
  <Company>ДПиР</Company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teterina-yur</dc:creator>
  <cp:lastModifiedBy>teterina-yur</cp:lastModifiedBy>
  <cp:revision>2</cp:revision>
  <dcterms:created xsi:type="dcterms:W3CDTF">2019-07-30T05:19:00Z</dcterms:created>
  <dcterms:modified xsi:type="dcterms:W3CDTF">2019-07-30T05:19:00Z</dcterms:modified>
</cp:coreProperties>
</file>