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93A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BD608A">
                              <w:rPr>
                                <w:sz w:val="28"/>
                                <w:szCs w:val="28"/>
                                <w:u w:val="single"/>
                              </w:rPr>
                              <w:t>185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93A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BD608A">
                        <w:rPr>
                          <w:sz w:val="28"/>
                          <w:szCs w:val="28"/>
                          <w:u w:val="single"/>
                        </w:rPr>
                        <w:t>185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93A3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93A3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22107" w:rsidRDefault="00922107" w:rsidP="00922107">
      <w:pPr>
        <w:pStyle w:val="3"/>
        <w:spacing w:before="48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</w:t>
      </w:r>
    </w:p>
    <w:p w:rsidR="00922107" w:rsidRPr="00705578" w:rsidRDefault="00922107" w:rsidP="00922107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05578">
        <w:rPr>
          <w:b/>
          <w:sz w:val="28"/>
          <w:szCs w:val="28"/>
        </w:rPr>
        <w:t xml:space="preserve">Об утверждении Программы комплексного развития систем </w:t>
      </w:r>
    </w:p>
    <w:p w:rsidR="00922107" w:rsidRDefault="00922107" w:rsidP="00922107">
      <w:pPr>
        <w:pStyle w:val="ac"/>
        <w:spacing w:after="480"/>
        <w:jc w:val="center"/>
        <w:rPr>
          <w:b/>
          <w:sz w:val="28"/>
          <w:szCs w:val="28"/>
        </w:rPr>
      </w:pPr>
      <w:r w:rsidRPr="00705578">
        <w:rPr>
          <w:b/>
          <w:sz w:val="28"/>
          <w:szCs w:val="28"/>
        </w:rPr>
        <w:t>коммунальной инфраструктуры города Перми до 2022 года</w:t>
      </w:r>
      <w:r>
        <w:rPr>
          <w:b/>
          <w:sz w:val="28"/>
          <w:szCs w:val="28"/>
        </w:rPr>
        <w:t>»</w:t>
      </w:r>
    </w:p>
    <w:p w:rsidR="00922107" w:rsidRDefault="00922107" w:rsidP="00922107">
      <w:pPr>
        <w:pStyle w:val="3"/>
        <w:spacing w:after="24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093A31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Принять в первом чтении проект решения Пермской городской Думы «</w:t>
      </w:r>
      <w:r w:rsidRPr="00705578">
        <w:rPr>
          <w:sz w:val="28"/>
          <w:szCs w:val="28"/>
        </w:rPr>
        <w:t>Об</w:t>
      </w:r>
      <w:r>
        <w:rPr>
          <w:sz w:val="28"/>
          <w:szCs w:val="28"/>
        </w:rPr>
        <w:t> </w:t>
      </w:r>
      <w:r w:rsidRPr="00705578">
        <w:rPr>
          <w:sz w:val="28"/>
          <w:szCs w:val="28"/>
        </w:rPr>
        <w:t>утверждении Программы комплексного развития систем коммунальной и</w:t>
      </w:r>
      <w:r w:rsidRPr="00705578">
        <w:rPr>
          <w:sz w:val="28"/>
          <w:szCs w:val="28"/>
        </w:rPr>
        <w:t>н</w:t>
      </w:r>
      <w:r w:rsidRPr="00705578">
        <w:rPr>
          <w:sz w:val="28"/>
          <w:szCs w:val="28"/>
        </w:rPr>
        <w:t>фраструктуры города Перми до 2022 года</w:t>
      </w:r>
      <w:r>
        <w:rPr>
          <w:sz w:val="28"/>
          <w:szCs w:val="28"/>
        </w:rPr>
        <w:t>».</w:t>
      </w:r>
    </w:p>
    <w:p w:rsidR="00093A31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председателя Пермской городской Думы в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менном виде до 29.10.2019 включительно.</w:t>
      </w:r>
    </w:p>
    <w:p w:rsidR="00093A31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62FD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14B7E">
        <w:rPr>
          <w:sz w:val="28"/>
          <w:szCs w:val="28"/>
        </w:rPr>
        <w:t>оздать рабочую группу по подготовке ко второму чтению проект</w:t>
      </w:r>
      <w:r>
        <w:rPr>
          <w:sz w:val="28"/>
          <w:szCs w:val="28"/>
        </w:rPr>
        <w:t>а</w:t>
      </w:r>
      <w:r w:rsidRPr="00014B7E">
        <w:rPr>
          <w:sz w:val="28"/>
          <w:szCs w:val="28"/>
        </w:rPr>
        <w:t xml:space="preserve"> р</w:t>
      </w:r>
      <w:r w:rsidRPr="00014B7E">
        <w:rPr>
          <w:sz w:val="28"/>
          <w:szCs w:val="28"/>
        </w:rPr>
        <w:t>е</w:t>
      </w:r>
      <w:r w:rsidRPr="00014B7E">
        <w:rPr>
          <w:sz w:val="28"/>
          <w:szCs w:val="28"/>
        </w:rPr>
        <w:t>шени</w:t>
      </w:r>
      <w:r>
        <w:rPr>
          <w:sz w:val="28"/>
          <w:szCs w:val="28"/>
        </w:rPr>
        <w:t>я</w:t>
      </w:r>
      <w:r w:rsidRPr="00014B7E"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>«</w:t>
      </w:r>
      <w:r w:rsidRPr="00705578">
        <w:rPr>
          <w:sz w:val="28"/>
          <w:szCs w:val="28"/>
        </w:rPr>
        <w:t>Об утверждении Программы комплексного развития систем коммунальной инфраструктуры города Перми до 2022 года</w:t>
      </w:r>
      <w:r>
        <w:rPr>
          <w:sz w:val="28"/>
          <w:szCs w:val="28"/>
        </w:rPr>
        <w:t>»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рабочая группа)</w:t>
      </w:r>
      <w:r w:rsidRPr="00014B7E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10</w:t>
      </w:r>
      <w:r w:rsidRPr="00014B7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093A31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</w:t>
      </w:r>
      <w:r w:rsidRPr="00F62FDD">
        <w:rPr>
          <w:sz w:val="28"/>
          <w:szCs w:val="28"/>
        </w:rPr>
        <w:t>ключить в состав рабочей группы:</w:t>
      </w:r>
    </w:p>
    <w:p w:rsidR="00093A31" w:rsidRPr="0005007D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Афлатонова</w:t>
      </w:r>
      <w:proofErr w:type="spellEnd"/>
      <w:r>
        <w:rPr>
          <w:sz w:val="28"/>
          <w:szCs w:val="28"/>
        </w:rPr>
        <w:t xml:space="preserve"> Олега Робертовича</w:t>
      </w:r>
      <w:r w:rsidRPr="000500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0FFD">
        <w:rPr>
          <w:sz w:val="28"/>
          <w:szCs w:val="28"/>
        </w:rPr>
        <w:t xml:space="preserve">депутата Пермской городской Думы, </w:t>
      </w:r>
      <w:r>
        <w:rPr>
          <w:sz w:val="28"/>
          <w:szCs w:val="28"/>
        </w:rPr>
        <w:t>зам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стителя </w:t>
      </w:r>
      <w:r w:rsidRPr="00290FFD">
        <w:rPr>
          <w:sz w:val="28"/>
          <w:szCs w:val="28"/>
        </w:rPr>
        <w:t>председателя комитета Пермской городской Думы по городскому хозя</w:t>
      </w:r>
      <w:r w:rsidRPr="00290FFD">
        <w:rPr>
          <w:sz w:val="28"/>
          <w:szCs w:val="28"/>
        </w:rPr>
        <w:t>й</w:t>
      </w:r>
      <w:r w:rsidRPr="00290FFD">
        <w:rPr>
          <w:sz w:val="28"/>
          <w:szCs w:val="28"/>
        </w:rPr>
        <w:t>ству</w:t>
      </w:r>
      <w:r>
        <w:rPr>
          <w:sz w:val="28"/>
          <w:szCs w:val="28"/>
        </w:rPr>
        <w:t>,</w:t>
      </w:r>
    </w:p>
    <w:p w:rsidR="00093A31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171257">
        <w:rPr>
          <w:sz w:val="28"/>
          <w:szCs w:val="28"/>
        </w:rPr>
        <w:t>Бесфамильного Михаила Александровича</w:t>
      </w:r>
      <w:r>
        <w:rPr>
          <w:sz w:val="28"/>
          <w:szCs w:val="28"/>
        </w:rPr>
        <w:t xml:space="preserve">, </w:t>
      </w:r>
      <w:r w:rsidRPr="00290FFD">
        <w:rPr>
          <w:sz w:val="28"/>
          <w:szCs w:val="28"/>
        </w:rPr>
        <w:t>депутата Пермской городской Думы,</w:t>
      </w:r>
    </w:p>
    <w:p w:rsidR="00093A31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290FFD">
        <w:rPr>
          <w:sz w:val="28"/>
          <w:szCs w:val="28"/>
        </w:rPr>
        <w:t>Власова Александра Ивановича, начальника департамента жилищно-коммунального хозяй</w:t>
      </w:r>
      <w:r>
        <w:rPr>
          <w:sz w:val="28"/>
          <w:szCs w:val="28"/>
        </w:rPr>
        <w:t>ства администрации города Перми,</w:t>
      </w:r>
    </w:p>
    <w:p w:rsidR="00093A31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proofErr w:type="spellStart"/>
      <w:r w:rsidRPr="00290FFD">
        <w:rPr>
          <w:sz w:val="28"/>
          <w:szCs w:val="28"/>
        </w:rPr>
        <w:t>Кичева</w:t>
      </w:r>
      <w:proofErr w:type="spellEnd"/>
      <w:r w:rsidRPr="00290FFD">
        <w:rPr>
          <w:sz w:val="28"/>
          <w:szCs w:val="28"/>
        </w:rPr>
        <w:t xml:space="preserve"> Александра Николаевича, начальника отдела развития коммунал</w:t>
      </w:r>
      <w:r w:rsidRPr="00290FFD">
        <w:rPr>
          <w:sz w:val="28"/>
          <w:szCs w:val="28"/>
        </w:rPr>
        <w:t>ь</w:t>
      </w:r>
      <w:r w:rsidRPr="00290FFD">
        <w:rPr>
          <w:sz w:val="28"/>
          <w:szCs w:val="28"/>
        </w:rPr>
        <w:t>ной инфраструктуры департамента жилищно-коммунального хозяйства админ</w:t>
      </w:r>
      <w:r w:rsidRPr="00290FFD">
        <w:rPr>
          <w:sz w:val="28"/>
          <w:szCs w:val="28"/>
        </w:rPr>
        <w:t>и</w:t>
      </w:r>
      <w:r w:rsidRPr="00290FFD">
        <w:rPr>
          <w:sz w:val="28"/>
          <w:szCs w:val="28"/>
        </w:rPr>
        <w:t>страции города Перми</w:t>
      </w:r>
      <w:r>
        <w:rPr>
          <w:sz w:val="28"/>
          <w:szCs w:val="28"/>
        </w:rPr>
        <w:t>,</w:t>
      </w:r>
    </w:p>
    <w:p w:rsidR="00093A31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290FFD">
        <w:rPr>
          <w:sz w:val="28"/>
          <w:szCs w:val="28"/>
        </w:rPr>
        <w:t>Кожевникову Ирину Владимировну, начальника отдела по работе с тверд</w:t>
      </w:r>
      <w:r w:rsidRPr="00290FFD">
        <w:rPr>
          <w:sz w:val="28"/>
          <w:szCs w:val="28"/>
        </w:rPr>
        <w:t>ы</w:t>
      </w:r>
      <w:r w:rsidRPr="00290FFD">
        <w:rPr>
          <w:sz w:val="28"/>
          <w:szCs w:val="28"/>
        </w:rPr>
        <w:t>ми коммунальными отходами департамента жилищно-коммунального хозяйства администрации города Перми</w:t>
      </w:r>
      <w:r>
        <w:rPr>
          <w:sz w:val="28"/>
          <w:szCs w:val="28"/>
        </w:rPr>
        <w:t>,</w:t>
      </w:r>
    </w:p>
    <w:p w:rsidR="00093A31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Лисняка</w:t>
      </w:r>
      <w:proofErr w:type="spellEnd"/>
      <w:r>
        <w:rPr>
          <w:sz w:val="28"/>
          <w:szCs w:val="28"/>
        </w:rPr>
        <w:t xml:space="preserve"> Илью Николаевича</w:t>
      </w:r>
      <w:r w:rsidRPr="000500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0FFD">
        <w:rPr>
          <w:sz w:val="28"/>
          <w:szCs w:val="28"/>
        </w:rPr>
        <w:t>депутата Пермской городской Думы,</w:t>
      </w:r>
    </w:p>
    <w:p w:rsidR="00093A31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 w:rsidRPr="00290FFD">
        <w:rPr>
          <w:sz w:val="28"/>
          <w:szCs w:val="28"/>
        </w:rPr>
        <w:t>Субботина Игоря Александровича, заместителя главы администрации гор</w:t>
      </w:r>
      <w:r w:rsidRPr="00290FFD">
        <w:rPr>
          <w:sz w:val="28"/>
          <w:szCs w:val="28"/>
        </w:rPr>
        <w:t>о</w:t>
      </w:r>
      <w:r w:rsidRPr="00290FFD">
        <w:rPr>
          <w:sz w:val="28"/>
          <w:szCs w:val="28"/>
        </w:rPr>
        <w:t>да Перми</w:t>
      </w:r>
      <w:r>
        <w:rPr>
          <w:sz w:val="28"/>
          <w:szCs w:val="28"/>
        </w:rPr>
        <w:t>,</w:t>
      </w:r>
    </w:p>
    <w:p w:rsidR="00093A31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Федорова Дмитрия Александровича,</w:t>
      </w:r>
      <w:r w:rsidRPr="00290FFD">
        <w:t xml:space="preserve"> </w:t>
      </w:r>
      <w:r w:rsidRPr="00290FFD">
        <w:rPr>
          <w:sz w:val="28"/>
          <w:szCs w:val="28"/>
        </w:rPr>
        <w:t>депутата Пермской городской Думы,</w:t>
      </w:r>
      <w:r>
        <w:rPr>
          <w:sz w:val="28"/>
          <w:szCs w:val="28"/>
        </w:rPr>
        <w:t xml:space="preserve"> </w:t>
      </w:r>
    </w:p>
    <w:p w:rsidR="00093A31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Шептунова</w:t>
      </w:r>
      <w:proofErr w:type="spellEnd"/>
      <w:r>
        <w:rPr>
          <w:sz w:val="28"/>
          <w:szCs w:val="28"/>
        </w:rPr>
        <w:t xml:space="preserve"> Валерия Васильевича, </w:t>
      </w:r>
      <w:r w:rsidRPr="00290FFD">
        <w:rPr>
          <w:sz w:val="28"/>
          <w:szCs w:val="28"/>
        </w:rPr>
        <w:t>депутата Пермской городской Думы,</w:t>
      </w:r>
    </w:p>
    <w:p w:rsidR="00093A31" w:rsidRPr="00F62FDD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proofErr w:type="spellStart"/>
      <w:r w:rsidRPr="00290FFD">
        <w:rPr>
          <w:sz w:val="28"/>
          <w:szCs w:val="28"/>
        </w:rPr>
        <w:t>Шишигину</w:t>
      </w:r>
      <w:proofErr w:type="spellEnd"/>
      <w:r w:rsidRPr="00290FFD">
        <w:rPr>
          <w:sz w:val="28"/>
          <w:szCs w:val="28"/>
        </w:rPr>
        <w:t xml:space="preserve"> Елену Павловну, начальника юридического отдела департаме</w:t>
      </w:r>
      <w:r w:rsidRPr="00290FFD">
        <w:rPr>
          <w:sz w:val="28"/>
          <w:szCs w:val="28"/>
        </w:rPr>
        <w:t>н</w:t>
      </w:r>
      <w:r w:rsidRPr="00290FFD">
        <w:rPr>
          <w:sz w:val="28"/>
          <w:szCs w:val="28"/>
        </w:rPr>
        <w:t>та жилищно-коммунального хозяйства администрации города Перми</w:t>
      </w:r>
      <w:r>
        <w:rPr>
          <w:sz w:val="28"/>
          <w:szCs w:val="28"/>
        </w:rPr>
        <w:t>.</w:t>
      </w:r>
    </w:p>
    <w:p w:rsidR="00093A31" w:rsidRPr="00F62FDD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F62FD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2FDD">
        <w:rPr>
          <w:sz w:val="28"/>
          <w:szCs w:val="28"/>
        </w:rPr>
        <w:t xml:space="preserve">уководство рабочей группой возложить на </w:t>
      </w:r>
      <w:r>
        <w:rPr>
          <w:sz w:val="28"/>
          <w:szCs w:val="28"/>
        </w:rPr>
        <w:t xml:space="preserve">Субботина </w:t>
      </w:r>
      <w:r w:rsidRPr="00705578">
        <w:rPr>
          <w:sz w:val="28"/>
          <w:szCs w:val="28"/>
        </w:rPr>
        <w:t>Игор</w:t>
      </w:r>
      <w:r>
        <w:rPr>
          <w:sz w:val="28"/>
          <w:szCs w:val="28"/>
        </w:rPr>
        <w:t>я</w:t>
      </w:r>
      <w:r w:rsidRPr="00705578">
        <w:rPr>
          <w:sz w:val="28"/>
          <w:szCs w:val="28"/>
        </w:rPr>
        <w:t xml:space="preserve"> Алекса</w:t>
      </w:r>
      <w:r w:rsidRPr="00705578">
        <w:rPr>
          <w:sz w:val="28"/>
          <w:szCs w:val="28"/>
        </w:rPr>
        <w:t>н</w:t>
      </w:r>
      <w:r w:rsidRPr="00705578">
        <w:rPr>
          <w:sz w:val="28"/>
          <w:szCs w:val="28"/>
        </w:rPr>
        <w:t>дрович</w:t>
      </w:r>
      <w:r>
        <w:rPr>
          <w:sz w:val="28"/>
          <w:szCs w:val="28"/>
        </w:rPr>
        <w:t>а</w:t>
      </w:r>
      <w:r w:rsidRPr="00F62FDD">
        <w:rPr>
          <w:sz w:val="28"/>
          <w:szCs w:val="28"/>
        </w:rPr>
        <w:t>, заместителя г</w:t>
      </w:r>
      <w:r>
        <w:rPr>
          <w:sz w:val="28"/>
          <w:szCs w:val="28"/>
        </w:rPr>
        <w:t>лавы администрации города Перми.</w:t>
      </w:r>
    </w:p>
    <w:p w:rsidR="00093A31" w:rsidRDefault="00093A31" w:rsidP="00093A31">
      <w:pPr>
        <w:tabs>
          <w:tab w:val="left" w:pos="-284"/>
          <w:tab w:val="left" w:pos="93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F62FD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62FDD">
        <w:rPr>
          <w:sz w:val="28"/>
          <w:szCs w:val="28"/>
        </w:rPr>
        <w:t xml:space="preserve">становить срок полномочий рабочей группы до принятия </w:t>
      </w:r>
      <w:r>
        <w:rPr>
          <w:sz w:val="28"/>
          <w:szCs w:val="28"/>
        </w:rPr>
        <w:t>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родской Думой проекта </w:t>
      </w:r>
      <w:r w:rsidRPr="00F62FDD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F62FDD">
        <w:rPr>
          <w:sz w:val="28"/>
          <w:szCs w:val="28"/>
        </w:rPr>
        <w:t xml:space="preserve"> Пермской городской Думы</w:t>
      </w:r>
      <w:r>
        <w:rPr>
          <w:sz w:val="28"/>
          <w:szCs w:val="28"/>
        </w:rPr>
        <w:t xml:space="preserve"> </w:t>
      </w:r>
      <w:r w:rsidRPr="009037F6">
        <w:rPr>
          <w:sz w:val="28"/>
          <w:szCs w:val="28"/>
        </w:rPr>
        <w:t>«</w:t>
      </w:r>
      <w:r w:rsidRPr="00705578">
        <w:rPr>
          <w:sz w:val="28"/>
          <w:szCs w:val="28"/>
        </w:rPr>
        <w:t>Об утверждении Программы комплексного развития систем коммунальной инфраструктуры гор</w:t>
      </w:r>
      <w:r w:rsidRPr="00705578">
        <w:rPr>
          <w:sz w:val="28"/>
          <w:szCs w:val="28"/>
        </w:rPr>
        <w:t>о</w:t>
      </w:r>
      <w:r w:rsidRPr="00705578">
        <w:rPr>
          <w:sz w:val="28"/>
          <w:szCs w:val="28"/>
        </w:rPr>
        <w:t>да Перми до 2022 года</w:t>
      </w:r>
      <w:r>
        <w:rPr>
          <w:sz w:val="28"/>
          <w:szCs w:val="28"/>
        </w:rPr>
        <w:t>» во втором чтении.</w:t>
      </w:r>
    </w:p>
    <w:p w:rsidR="00093A31" w:rsidRDefault="00093A31" w:rsidP="00093A3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493B82">
        <w:rPr>
          <w:sz w:val="28"/>
          <w:szCs w:val="28"/>
        </w:rPr>
        <w:t xml:space="preserve">. Настоящее решение вступает в силу со дня его подписания. </w:t>
      </w:r>
    </w:p>
    <w:p w:rsidR="00093A31" w:rsidRDefault="00093A31" w:rsidP="00093A31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847F6">
        <w:rPr>
          <w:sz w:val="28"/>
          <w:szCs w:val="28"/>
        </w:rPr>
        <w:t xml:space="preserve">. </w:t>
      </w:r>
      <w:proofErr w:type="gramStart"/>
      <w:r w:rsidRPr="00E847F6">
        <w:rPr>
          <w:sz w:val="28"/>
          <w:szCs w:val="28"/>
        </w:rPr>
        <w:t>Контроль за</w:t>
      </w:r>
      <w:proofErr w:type="gramEnd"/>
      <w:r w:rsidRPr="00E847F6">
        <w:rPr>
          <w:sz w:val="28"/>
          <w:szCs w:val="28"/>
        </w:rPr>
        <w:t xml:space="preserve">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городскому хозяйству</w:t>
      </w:r>
      <w:r w:rsidRPr="00E847F6">
        <w:rPr>
          <w:sz w:val="28"/>
          <w:szCs w:val="28"/>
        </w:rPr>
        <w:t>.</w:t>
      </w:r>
    </w:p>
    <w:p w:rsidR="00CE4254" w:rsidRPr="00CE4254" w:rsidRDefault="00CE4254" w:rsidP="00093A31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08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IwTdltNPb/Ys2gEkiOIEk+sJpU=" w:salt="84mt9Q8LQwG/Wzz7/VFtH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93A31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210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08A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922107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2210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link w:val="32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link w:val="3"/>
    <w:rsid w:val="00922107"/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9221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301</Words>
  <Characters>2275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2019-08-30T05:13:00Z</cp:lastPrinted>
  <dcterms:created xsi:type="dcterms:W3CDTF">2019-08-23T06:11:00Z</dcterms:created>
  <dcterms:modified xsi:type="dcterms:W3CDTF">2019-08-30T05:14:00Z</dcterms:modified>
</cp:coreProperties>
</file>