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5117C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5117C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82.2pt;margin-top:85.05pt;width:25.65pt;height:19.35pt;z-index:251658752" strokecolor="white">
            <v:textbox style="mso-next-textbox:#_x0000_s2052" inset="0,0,0,0">
              <w:txbxContent>
                <w:p w:rsidR="00657589" w:rsidRPr="003258A8" w:rsidRDefault="00657589" w:rsidP="00A6086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</w:p>
              </w:txbxContent>
            </v:textbox>
            <w10:anchorlock/>
          </v:shape>
        </w:pict>
      </w:r>
      <w:r w:rsidR="00FE07A8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17C0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6704;mso-position-horizontal-relative:text;mso-position-vertical-relative:text" coordorigin="1430,657" coordsize="9899,2617"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657589" w:rsidRDefault="00657589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7589" w:rsidRPr="0031066C" w:rsidRDefault="00657589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57589" w:rsidRPr="0099544D" w:rsidRDefault="0065758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657589" w:rsidRDefault="00657589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657589" w:rsidRPr="00A43577" w:rsidRDefault="0065758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657589" w:rsidRPr="00A43577" w:rsidRDefault="0065758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F85464" w:rsidRDefault="00F85464">
      <w:pPr>
        <w:jc w:val="both"/>
        <w:rPr>
          <w:sz w:val="24"/>
        </w:rPr>
      </w:pPr>
    </w:p>
    <w:p w:rsidR="007F0544" w:rsidRDefault="00F8546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F0544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 </w:t>
      </w:r>
      <w:r w:rsidR="007F0544">
        <w:rPr>
          <w:b/>
          <w:bCs/>
          <w:sz w:val="28"/>
          <w:szCs w:val="28"/>
        </w:rPr>
        <w:t>утверждении Методики расчета</w:t>
      </w:r>
    </w:p>
    <w:p w:rsidR="007F0544" w:rsidRDefault="007F054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нормативных затрат на оказание</w:t>
      </w:r>
    </w:p>
    <w:p w:rsidR="007F0544" w:rsidRDefault="007F054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услуги</w:t>
      </w:r>
    </w:p>
    <w:p w:rsidR="007F0544" w:rsidRDefault="007F054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коррекционно-развивающей,</w:t>
      </w:r>
    </w:p>
    <w:p w:rsidR="007F0544" w:rsidRDefault="007F054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компенсирующей и логопедической</w:t>
      </w:r>
    </w:p>
    <w:p w:rsidR="004B1BFF" w:rsidRPr="004B1BFF" w:rsidRDefault="007F0544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помощи </w:t>
      </w:r>
      <w:proofErr w:type="gramStart"/>
      <w:r>
        <w:rPr>
          <w:b/>
          <w:bCs/>
          <w:sz w:val="28"/>
          <w:szCs w:val="28"/>
        </w:rPr>
        <w:t>обучающимся</w:t>
      </w:r>
      <w:proofErr w:type="gramEnd"/>
      <w:r>
        <w:rPr>
          <w:b/>
          <w:bCs/>
          <w:sz w:val="28"/>
          <w:szCs w:val="28"/>
        </w:rPr>
        <w:t xml:space="preserve"> </w:t>
      </w:r>
      <w:r w:rsidR="004B1BFF" w:rsidRPr="004B1BFF">
        <w:rPr>
          <w:b/>
          <w:bCs/>
          <w:sz w:val="28"/>
          <w:szCs w:val="28"/>
        </w:rPr>
        <w:t xml:space="preserve">и нормативных </w:t>
      </w:r>
    </w:p>
    <w:p w:rsidR="004B1BFF" w:rsidRDefault="004B1BFF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B1BFF">
        <w:rPr>
          <w:b/>
          <w:bCs/>
          <w:sz w:val="28"/>
          <w:szCs w:val="28"/>
        </w:rPr>
        <w:t xml:space="preserve">затрат на содержание </w:t>
      </w:r>
      <w:proofErr w:type="gramStart"/>
      <w:r w:rsidRPr="004B1BFF">
        <w:rPr>
          <w:b/>
          <w:bCs/>
          <w:sz w:val="28"/>
          <w:szCs w:val="28"/>
        </w:rPr>
        <w:t>муниципального</w:t>
      </w:r>
      <w:proofErr w:type="gramEnd"/>
      <w:r w:rsidRPr="004B1BFF">
        <w:rPr>
          <w:b/>
          <w:bCs/>
          <w:sz w:val="28"/>
          <w:szCs w:val="28"/>
        </w:rPr>
        <w:t xml:space="preserve"> </w:t>
      </w:r>
    </w:p>
    <w:p w:rsidR="00F85464" w:rsidRPr="004B1BFF" w:rsidRDefault="004B1BFF" w:rsidP="007F0544">
      <w:pPr>
        <w:autoSpaceDE w:val="0"/>
        <w:autoSpaceDN w:val="0"/>
        <w:adjustRightInd w:val="0"/>
        <w:spacing w:line="240" w:lineRule="exact"/>
        <w:rPr>
          <w:b/>
          <w:bCs/>
          <w:sz w:val="28"/>
          <w:szCs w:val="28"/>
        </w:rPr>
      </w:pPr>
      <w:r w:rsidRPr="004B1BFF">
        <w:rPr>
          <w:b/>
          <w:bCs/>
          <w:sz w:val="28"/>
          <w:szCs w:val="28"/>
        </w:rPr>
        <w:t>имущества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F85464" w:rsidRDefault="00F85464" w:rsidP="00F85464">
      <w:pPr>
        <w:spacing w:line="360" w:lineRule="exact"/>
        <w:ind w:firstLine="709"/>
        <w:jc w:val="both"/>
        <w:rPr>
          <w:sz w:val="28"/>
          <w:szCs w:val="28"/>
        </w:rPr>
      </w:pPr>
    </w:p>
    <w:p w:rsidR="00F85464" w:rsidRDefault="00F85464" w:rsidP="00F85464">
      <w:pPr>
        <w:spacing w:line="360" w:lineRule="exact"/>
        <w:ind w:firstLine="709"/>
        <w:jc w:val="both"/>
        <w:rPr>
          <w:sz w:val="28"/>
          <w:szCs w:val="28"/>
        </w:rPr>
      </w:pPr>
    </w:p>
    <w:p w:rsidR="007F0544" w:rsidRDefault="007F0544" w:rsidP="006D35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7FC5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69.2 </w:t>
      </w:r>
      <w:r w:rsidRPr="00447FC5">
        <w:rPr>
          <w:sz w:val="28"/>
          <w:szCs w:val="28"/>
        </w:rPr>
        <w:t xml:space="preserve">Бюджетного кодекса Российской Федерации, Федеральным </w:t>
      </w:r>
      <w:r>
        <w:rPr>
          <w:sz w:val="28"/>
          <w:szCs w:val="28"/>
        </w:rPr>
        <w:t xml:space="preserve">законом </w:t>
      </w:r>
      <w:r w:rsidRPr="00447FC5">
        <w:rPr>
          <w:sz w:val="28"/>
          <w:szCs w:val="28"/>
        </w:rPr>
        <w:t xml:space="preserve">от </w:t>
      </w:r>
      <w:r w:rsidR="0054433C">
        <w:rPr>
          <w:sz w:val="28"/>
          <w:szCs w:val="28"/>
        </w:rPr>
        <w:t>0</w:t>
      </w:r>
      <w:r w:rsidRPr="00447FC5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>№ 131-ФЗ «</w:t>
      </w:r>
      <w:r w:rsidRPr="00447FC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447FC5">
        <w:rPr>
          <w:sz w:val="28"/>
          <w:szCs w:val="28"/>
        </w:rPr>
        <w:t>,</w:t>
      </w:r>
      <w:r w:rsidRPr="007F054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приказом Мин</w:t>
      </w:r>
      <w:r w:rsidR="0054433C">
        <w:rPr>
          <w:sz w:val="28"/>
          <w:szCs w:val="28"/>
        </w:rPr>
        <w:t xml:space="preserve">истерства </w:t>
      </w:r>
      <w:r>
        <w:rPr>
          <w:sz w:val="28"/>
          <w:szCs w:val="28"/>
        </w:rPr>
        <w:t>просвещения Росси</w:t>
      </w:r>
      <w:r w:rsidR="0054433C">
        <w:rPr>
          <w:sz w:val="28"/>
          <w:szCs w:val="28"/>
        </w:rPr>
        <w:t>йской Федерации от 20 ноября 2018 г. № 235</w:t>
      </w:r>
      <w:r w:rsidR="006D35F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4433C">
        <w:rPr>
          <w:sz w:val="28"/>
          <w:szCs w:val="28"/>
        </w:rPr>
        <w:t>Об утверждении общих требований к определению нормативных затрат</w:t>
      </w:r>
      <w:r w:rsidR="006E0AC7">
        <w:rPr>
          <w:sz w:val="28"/>
          <w:szCs w:val="28"/>
        </w:rPr>
        <w:t xml:space="preserve"> </w:t>
      </w:r>
      <w:r w:rsidR="006E0AC7">
        <w:rPr>
          <w:sz w:val="28"/>
          <w:szCs w:val="28"/>
        </w:rPr>
        <w:br/>
      </w:r>
      <w:r w:rsidR="0054433C">
        <w:rPr>
          <w:sz w:val="28"/>
          <w:szCs w:val="28"/>
        </w:rPr>
        <w:t>на оказание государственных (муниципальных) услуг в сфере дошкольного, начального общего, основного общего, среднего общего, среднего</w:t>
      </w:r>
      <w:proofErr w:type="gramEnd"/>
      <w:r w:rsidR="0054433C">
        <w:rPr>
          <w:sz w:val="28"/>
          <w:szCs w:val="28"/>
        </w:rPr>
        <w:t xml:space="preserve"> </w:t>
      </w:r>
      <w:proofErr w:type="gramStart"/>
      <w:r w:rsidR="0054433C">
        <w:rPr>
          <w:sz w:val="28"/>
          <w:szCs w:val="28"/>
        </w:rPr>
        <w:t>профессионального образования, дополнительного образования детей и взрослых, дополнительного профессионального образования для лиц, имеющих</w:t>
      </w:r>
      <w:r w:rsidR="0054433C">
        <w:rPr>
          <w:sz w:val="28"/>
          <w:szCs w:val="28"/>
        </w:rPr>
        <w:br/>
        <w:t>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>
        <w:rPr>
          <w:sz w:val="28"/>
          <w:szCs w:val="28"/>
        </w:rPr>
        <w:t xml:space="preserve">», Уставом </w:t>
      </w:r>
      <w:r w:rsidRPr="00447FC5">
        <w:rPr>
          <w:sz w:val="28"/>
          <w:szCs w:val="28"/>
        </w:rPr>
        <w:t xml:space="preserve">города Перми, </w:t>
      </w:r>
      <w:r>
        <w:rPr>
          <w:sz w:val="28"/>
          <w:szCs w:val="28"/>
        </w:rPr>
        <w:t xml:space="preserve">решением </w:t>
      </w:r>
      <w:r w:rsidRPr="00447FC5">
        <w:rPr>
          <w:sz w:val="28"/>
          <w:szCs w:val="28"/>
        </w:rPr>
        <w:t>Перм</w:t>
      </w:r>
      <w:r w:rsidR="0038025A">
        <w:rPr>
          <w:sz w:val="28"/>
          <w:szCs w:val="28"/>
        </w:rPr>
        <w:t>ской гор</w:t>
      </w:r>
      <w:r w:rsidR="0054433C">
        <w:rPr>
          <w:sz w:val="28"/>
          <w:szCs w:val="28"/>
        </w:rPr>
        <w:t xml:space="preserve">одской Думы </w:t>
      </w:r>
      <w:r w:rsidRPr="00447FC5">
        <w:rPr>
          <w:sz w:val="28"/>
          <w:szCs w:val="28"/>
        </w:rPr>
        <w:t xml:space="preserve">от 28 августа 2007 г. </w:t>
      </w:r>
      <w:r>
        <w:rPr>
          <w:sz w:val="28"/>
          <w:szCs w:val="28"/>
        </w:rPr>
        <w:t>№</w:t>
      </w:r>
      <w:r w:rsidRPr="00447FC5">
        <w:rPr>
          <w:sz w:val="28"/>
          <w:szCs w:val="28"/>
        </w:rPr>
        <w:t xml:space="preserve"> 185 </w:t>
      </w:r>
      <w:r>
        <w:rPr>
          <w:sz w:val="28"/>
          <w:szCs w:val="28"/>
        </w:rPr>
        <w:t>«</w:t>
      </w:r>
      <w:r w:rsidRPr="00447FC5">
        <w:rPr>
          <w:sz w:val="28"/>
          <w:szCs w:val="28"/>
        </w:rPr>
        <w:t>Об утверждении По</w:t>
      </w:r>
      <w:r w:rsidR="0054433C">
        <w:rPr>
          <w:sz w:val="28"/>
          <w:szCs w:val="28"/>
        </w:rPr>
        <w:t>ложения</w:t>
      </w:r>
      <w:r w:rsidR="006E0AC7">
        <w:rPr>
          <w:sz w:val="28"/>
          <w:szCs w:val="28"/>
        </w:rPr>
        <w:t xml:space="preserve"> </w:t>
      </w:r>
      <w:r w:rsidR="0054433C">
        <w:rPr>
          <w:sz w:val="28"/>
          <w:szCs w:val="28"/>
        </w:rPr>
        <w:br/>
        <w:t>о бюджете</w:t>
      </w:r>
      <w:proofErr w:type="gramEnd"/>
      <w:r w:rsidR="0054433C">
        <w:rPr>
          <w:sz w:val="28"/>
          <w:szCs w:val="28"/>
        </w:rPr>
        <w:t xml:space="preserve"> </w:t>
      </w:r>
      <w:r w:rsidRPr="00447FC5">
        <w:rPr>
          <w:sz w:val="28"/>
          <w:szCs w:val="28"/>
        </w:rPr>
        <w:t>и бю</w:t>
      </w:r>
      <w:r>
        <w:rPr>
          <w:sz w:val="28"/>
          <w:szCs w:val="28"/>
        </w:rPr>
        <w:t xml:space="preserve">джетном </w:t>
      </w:r>
      <w:proofErr w:type="gramStart"/>
      <w:r>
        <w:rPr>
          <w:sz w:val="28"/>
          <w:szCs w:val="28"/>
        </w:rPr>
        <w:t>процессе</w:t>
      </w:r>
      <w:proofErr w:type="gramEnd"/>
      <w:r>
        <w:rPr>
          <w:sz w:val="28"/>
          <w:szCs w:val="28"/>
        </w:rPr>
        <w:t xml:space="preserve"> в городе Перми»</w:t>
      </w:r>
      <w:r w:rsidRPr="00447F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</w:t>
      </w:r>
      <w:r w:rsidRPr="00447FC5">
        <w:rPr>
          <w:sz w:val="28"/>
          <w:szCs w:val="28"/>
        </w:rPr>
        <w:t xml:space="preserve">администрации города Перми от 30 ноября 2007 г. </w:t>
      </w:r>
      <w:r>
        <w:rPr>
          <w:sz w:val="28"/>
          <w:szCs w:val="28"/>
        </w:rPr>
        <w:t>№ 502 «</w:t>
      </w:r>
      <w:r w:rsidRPr="00447FC5">
        <w:rPr>
          <w:sz w:val="28"/>
          <w:szCs w:val="28"/>
        </w:rPr>
        <w:t>О Порядке формирования, размещения, финансового обеспечения и контроля выполнения муниципального зада</w:t>
      </w:r>
      <w:r w:rsidR="0054433C">
        <w:rPr>
          <w:sz w:val="28"/>
          <w:szCs w:val="28"/>
        </w:rPr>
        <w:t xml:space="preserve">ния </w:t>
      </w:r>
      <w:r w:rsidRPr="00447FC5">
        <w:rPr>
          <w:sz w:val="28"/>
          <w:szCs w:val="28"/>
        </w:rPr>
        <w:t>на оказание муницип</w:t>
      </w:r>
      <w:r>
        <w:rPr>
          <w:sz w:val="28"/>
          <w:szCs w:val="28"/>
        </w:rPr>
        <w:t>альных услуг (выполнение работ)»</w:t>
      </w:r>
    </w:p>
    <w:p w:rsidR="00F85464" w:rsidRPr="007F0544" w:rsidRDefault="00F85464" w:rsidP="006D35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F0544">
        <w:rPr>
          <w:sz w:val="28"/>
          <w:szCs w:val="28"/>
        </w:rPr>
        <w:t>администрация города Перми ПОСТАНОВЛЯЕТ:</w:t>
      </w:r>
    </w:p>
    <w:p w:rsidR="004B1BFF" w:rsidRDefault="007F0544" w:rsidP="004B1B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0544">
        <w:rPr>
          <w:sz w:val="28"/>
          <w:szCs w:val="28"/>
        </w:rPr>
        <w:t>1. Утвердить прилагаемую Мето</w:t>
      </w:r>
      <w:r w:rsidR="0038025A">
        <w:rPr>
          <w:sz w:val="28"/>
          <w:szCs w:val="28"/>
        </w:rPr>
        <w:t>дику расчета нормативных затрат</w:t>
      </w:r>
      <w:r w:rsidR="006E0AC7">
        <w:rPr>
          <w:sz w:val="28"/>
          <w:szCs w:val="28"/>
        </w:rPr>
        <w:t xml:space="preserve"> </w:t>
      </w:r>
      <w:r w:rsidR="006E0AC7">
        <w:rPr>
          <w:sz w:val="28"/>
          <w:szCs w:val="28"/>
        </w:rPr>
        <w:br/>
      </w:r>
      <w:r w:rsidRPr="007F0544">
        <w:rPr>
          <w:sz w:val="28"/>
          <w:szCs w:val="28"/>
        </w:rPr>
        <w:t xml:space="preserve">на оказание муниципальной услуги </w:t>
      </w:r>
      <w:r w:rsidRPr="007F0544">
        <w:rPr>
          <w:bCs/>
          <w:sz w:val="28"/>
          <w:szCs w:val="28"/>
        </w:rPr>
        <w:t xml:space="preserve">коррекционно-развивающей, компенсирующей и логопедической помощи </w:t>
      </w:r>
      <w:proofErr w:type="gramStart"/>
      <w:r w:rsidRPr="007F0544">
        <w:rPr>
          <w:bCs/>
          <w:sz w:val="28"/>
          <w:szCs w:val="28"/>
        </w:rPr>
        <w:t>обучающимся</w:t>
      </w:r>
      <w:proofErr w:type="gramEnd"/>
      <w:r w:rsidR="004B1BFF" w:rsidRPr="004B1BFF">
        <w:rPr>
          <w:bCs/>
          <w:sz w:val="28"/>
          <w:szCs w:val="28"/>
        </w:rPr>
        <w:t xml:space="preserve"> </w:t>
      </w:r>
      <w:r w:rsidR="004B1BFF">
        <w:rPr>
          <w:bCs/>
          <w:sz w:val="28"/>
          <w:szCs w:val="28"/>
        </w:rPr>
        <w:t>и нормативных затрат на содержание муниципального имущества</w:t>
      </w:r>
      <w:r w:rsidRPr="007F0544">
        <w:rPr>
          <w:bCs/>
          <w:sz w:val="28"/>
          <w:szCs w:val="28"/>
        </w:rPr>
        <w:t>.</w:t>
      </w:r>
    </w:p>
    <w:p w:rsidR="004B1BFF" w:rsidRPr="004B1BFF" w:rsidRDefault="007F0544" w:rsidP="004B1BF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F0544">
        <w:rPr>
          <w:sz w:val="28"/>
          <w:szCs w:val="28"/>
        </w:rPr>
        <w:t xml:space="preserve">2. Утверждать размеры нормативных затрат на оказание муниципальной услуги </w:t>
      </w:r>
      <w:r w:rsidRPr="007F0544">
        <w:rPr>
          <w:bCs/>
          <w:sz w:val="28"/>
          <w:szCs w:val="28"/>
        </w:rPr>
        <w:t>коррекционно-развивающей, компенсирующей и логопедической помощи обучающимся</w:t>
      </w:r>
      <w:r w:rsidRPr="007F0544">
        <w:rPr>
          <w:sz w:val="28"/>
          <w:szCs w:val="28"/>
        </w:rPr>
        <w:t xml:space="preserve"> </w:t>
      </w:r>
      <w:r w:rsidR="004B1BFF">
        <w:rPr>
          <w:sz w:val="28"/>
          <w:szCs w:val="28"/>
        </w:rPr>
        <w:t xml:space="preserve">и нормативных затрат на содержание муниципального имущества, значения натуральных норм, используемых при определении базового норматива </w:t>
      </w:r>
      <w:r w:rsidR="004B1BFF">
        <w:rPr>
          <w:sz w:val="28"/>
          <w:szCs w:val="28"/>
        </w:rPr>
        <w:lastRenderedPageBreak/>
        <w:t>затрат на оказание муниципальной услуги, ежегодно постановлением администрации города Перми до 20 сентября текущего года.</w:t>
      </w:r>
    </w:p>
    <w:p w:rsidR="007F0544" w:rsidRPr="007F0544" w:rsidRDefault="007F0544" w:rsidP="007F0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54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распространяется на правоотношения, возникшие с 01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7F0544">
        <w:rPr>
          <w:rFonts w:ascii="Times New Roman" w:hAnsi="Times New Roman" w:cs="Times New Roman"/>
          <w:sz w:val="28"/>
          <w:szCs w:val="28"/>
        </w:rPr>
        <w:t xml:space="preserve"> 2019 г.</w:t>
      </w:r>
    </w:p>
    <w:p w:rsidR="007F0544" w:rsidRPr="006B68E1" w:rsidRDefault="00476C37" w:rsidP="007F054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0544" w:rsidRPr="006B68E1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7F0544">
        <w:rPr>
          <w:sz w:val="28"/>
          <w:szCs w:val="28"/>
        </w:rPr>
        <w:t>п</w:t>
      </w:r>
      <w:r w:rsidR="007F0544" w:rsidRPr="006B68E1">
        <w:rPr>
          <w:sz w:val="28"/>
          <w:szCs w:val="28"/>
        </w:rPr>
        <w:t xml:space="preserve">остановления в печатном средстве массовой информации </w:t>
      </w:r>
      <w:r w:rsidR="007F0544">
        <w:rPr>
          <w:sz w:val="28"/>
          <w:szCs w:val="28"/>
        </w:rPr>
        <w:t>«</w:t>
      </w:r>
      <w:r w:rsidR="007F0544" w:rsidRPr="006B68E1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7F0544">
        <w:rPr>
          <w:sz w:val="28"/>
          <w:szCs w:val="28"/>
        </w:rPr>
        <w:t>»</w:t>
      </w:r>
      <w:r w:rsidR="007F0544" w:rsidRPr="006B68E1">
        <w:rPr>
          <w:sz w:val="28"/>
          <w:szCs w:val="28"/>
        </w:rPr>
        <w:t>.</w:t>
      </w:r>
    </w:p>
    <w:p w:rsidR="007F0544" w:rsidRPr="00C62CF4" w:rsidRDefault="00476C37" w:rsidP="006E0AC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0544" w:rsidRPr="006B68E1">
        <w:rPr>
          <w:sz w:val="28"/>
          <w:szCs w:val="28"/>
        </w:rPr>
        <w:t xml:space="preserve">. </w:t>
      </w:r>
      <w:proofErr w:type="gramStart"/>
      <w:r w:rsidR="007F0544" w:rsidRPr="006B68E1">
        <w:rPr>
          <w:sz w:val="28"/>
          <w:szCs w:val="28"/>
        </w:rPr>
        <w:t>Контроль за</w:t>
      </w:r>
      <w:proofErr w:type="gramEnd"/>
      <w:r w:rsidR="007F0544" w:rsidRPr="006B68E1">
        <w:rPr>
          <w:sz w:val="28"/>
          <w:szCs w:val="28"/>
        </w:rPr>
        <w:t xml:space="preserve"> исполнением настоящего </w:t>
      </w:r>
      <w:r w:rsidR="007F0544">
        <w:rPr>
          <w:sz w:val="28"/>
          <w:szCs w:val="28"/>
        </w:rPr>
        <w:t>п</w:t>
      </w:r>
      <w:r w:rsidR="007F0544" w:rsidRPr="006B68E1">
        <w:rPr>
          <w:sz w:val="28"/>
          <w:szCs w:val="28"/>
        </w:rPr>
        <w:t xml:space="preserve">остановления возложить </w:t>
      </w:r>
      <w:r w:rsidR="007F0544">
        <w:rPr>
          <w:sz w:val="28"/>
          <w:szCs w:val="28"/>
        </w:rPr>
        <w:br/>
      </w:r>
      <w:r w:rsidR="007F0544" w:rsidRPr="001202AA">
        <w:rPr>
          <w:sz w:val="28"/>
          <w:szCs w:val="28"/>
        </w:rPr>
        <w:t xml:space="preserve">на </w:t>
      </w:r>
      <w:r w:rsidR="007F0544">
        <w:rPr>
          <w:sz w:val="28"/>
          <w:szCs w:val="28"/>
        </w:rPr>
        <w:t xml:space="preserve">заместителя главы администрации города </w:t>
      </w:r>
      <w:r w:rsidR="007F0544" w:rsidRPr="001202AA">
        <w:rPr>
          <w:sz w:val="28"/>
          <w:szCs w:val="28"/>
        </w:rPr>
        <w:t xml:space="preserve">Перми </w:t>
      </w:r>
      <w:r w:rsidR="007F0544">
        <w:rPr>
          <w:sz w:val="28"/>
          <w:szCs w:val="28"/>
        </w:rPr>
        <w:t>Гаджиеву Л.А.</w:t>
      </w:r>
    </w:p>
    <w:p w:rsidR="00657589" w:rsidRDefault="00F85464" w:rsidP="006E0AC7">
      <w:pPr>
        <w:spacing w:before="720"/>
        <w:jc w:val="both"/>
        <w:rPr>
          <w:sz w:val="28"/>
          <w:szCs w:val="28"/>
        </w:rPr>
        <w:sectPr w:rsidR="00657589" w:rsidSect="00577E7A">
          <w:headerReference w:type="even" r:id="rId8"/>
          <w:headerReference w:type="default" r:id="rId9"/>
          <w:footerReference w:type="default" r:id="rId10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  <w:r w:rsidRPr="00C62CF4">
        <w:rPr>
          <w:sz w:val="28"/>
          <w:szCs w:val="28"/>
        </w:rPr>
        <w:t xml:space="preserve">Глава города Перми                                       </w:t>
      </w:r>
      <w:r w:rsidR="00CA2818">
        <w:rPr>
          <w:sz w:val="28"/>
          <w:szCs w:val="28"/>
        </w:rPr>
        <w:t xml:space="preserve">  </w:t>
      </w:r>
      <w:r w:rsidRPr="00C62C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</w:t>
      </w:r>
      <w:r w:rsidR="00CA2818">
        <w:rPr>
          <w:sz w:val="28"/>
          <w:szCs w:val="28"/>
        </w:rPr>
        <w:t xml:space="preserve">  </w:t>
      </w:r>
      <w:r>
        <w:rPr>
          <w:sz w:val="28"/>
          <w:szCs w:val="28"/>
        </w:rPr>
        <w:t>Д.И.</w:t>
      </w:r>
      <w:r w:rsidR="00167248">
        <w:rPr>
          <w:sz w:val="28"/>
          <w:szCs w:val="28"/>
        </w:rPr>
        <w:t xml:space="preserve"> </w:t>
      </w:r>
      <w:r w:rsidRPr="00C62CF4">
        <w:rPr>
          <w:sz w:val="28"/>
          <w:szCs w:val="28"/>
        </w:rPr>
        <w:t>Самойлов</w:t>
      </w:r>
    </w:p>
    <w:p w:rsidR="00657589" w:rsidRDefault="00657589" w:rsidP="006E0AC7">
      <w:pPr>
        <w:spacing w:before="720"/>
        <w:jc w:val="both"/>
        <w:rPr>
          <w:sz w:val="28"/>
          <w:szCs w:val="28"/>
        </w:rPr>
      </w:pPr>
    </w:p>
    <w:p w:rsidR="000C1BC4" w:rsidRPr="00447FC5" w:rsidRDefault="00657589" w:rsidP="00657589">
      <w:pPr>
        <w:ind w:left="5233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0C1BC4" w:rsidRPr="00447FC5">
        <w:rPr>
          <w:sz w:val="28"/>
          <w:szCs w:val="28"/>
        </w:rPr>
        <w:lastRenderedPageBreak/>
        <w:t>УТВЕРЖДЕНА</w:t>
      </w:r>
    </w:p>
    <w:p w:rsidR="000C1BC4" w:rsidRDefault="006E0AC7" w:rsidP="00FF70DA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1BC4" w:rsidRPr="00447FC5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447FC5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6E0AC7" w:rsidRDefault="006D35FB" w:rsidP="00FF70DA">
      <w:pPr>
        <w:pStyle w:val="ConsPlusNormal"/>
        <w:spacing w:after="48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E0A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0C1BC4" w:rsidRPr="000C1BC4" w:rsidRDefault="000C1BC4" w:rsidP="000C1B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1BC4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BC4">
        <w:rPr>
          <w:rFonts w:ascii="Times New Roman" w:hAnsi="Times New Roman" w:cs="Times New Roman"/>
          <w:sz w:val="28"/>
          <w:szCs w:val="28"/>
        </w:rPr>
        <w:t xml:space="preserve"> расчета нормативных затрат на оказание муниципальной услуги </w:t>
      </w:r>
      <w:r w:rsidRPr="000C1BC4">
        <w:rPr>
          <w:rFonts w:ascii="Times New Roman" w:hAnsi="Times New Roman" w:cs="Times New Roman"/>
          <w:bCs/>
          <w:sz w:val="28"/>
          <w:szCs w:val="28"/>
        </w:rPr>
        <w:t xml:space="preserve">коррекционно-развивающей, компенсирующей и логопедической помощи </w:t>
      </w:r>
      <w:proofErr w:type="gramStart"/>
      <w:r w:rsidRPr="000C1BC4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 w:rsidR="004B1BFF">
        <w:rPr>
          <w:rFonts w:ascii="Times New Roman" w:hAnsi="Times New Roman" w:cs="Times New Roman"/>
          <w:bCs/>
          <w:sz w:val="28"/>
          <w:szCs w:val="28"/>
        </w:rPr>
        <w:t xml:space="preserve"> и нормативных затрат на содержание муниципального имущества</w:t>
      </w:r>
    </w:p>
    <w:p w:rsidR="000C1BC4" w:rsidRPr="00447FC5" w:rsidRDefault="000C1BC4" w:rsidP="000C1B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0C1BC4" w:rsidRPr="000C1BC4" w:rsidRDefault="000C1BC4" w:rsidP="000C1BC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1BC4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C1BC4" w:rsidRPr="00447FC5" w:rsidRDefault="000C1BC4" w:rsidP="000C1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4" w:rsidRPr="00447FC5" w:rsidRDefault="000C1BC4" w:rsidP="00195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1.1. Настоящая Методика расчета </w:t>
      </w:r>
      <w:r w:rsidRPr="000C1BC4">
        <w:rPr>
          <w:rFonts w:ascii="Times New Roman" w:hAnsi="Times New Roman" w:cs="Times New Roman"/>
          <w:sz w:val="28"/>
          <w:szCs w:val="28"/>
        </w:rPr>
        <w:t xml:space="preserve">нормативных затрат на оказание муниципальной услуги </w:t>
      </w:r>
      <w:r w:rsidRPr="000C1BC4">
        <w:rPr>
          <w:rFonts w:ascii="Times New Roman" w:hAnsi="Times New Roman" w:cs="Times New Roman"/>
          <w:bCs/>
          <w:sz w:val="28"/>
          <w:szCs w:val="28"/>
        </w:rPr>
        <w:t>коррекцио</w:t>
      </w:r>
      <w:r w:rsidR="0038025A">
        <w:rPr>
          <w:rFonts w:ascii="Times New Roman" w:hAnsi="Times New Roman" w:cs="Times New Roman"/>
          <w:bCs/>
          <w:sz w:val="28"/>
          <w:szCs w:val="28"/>
        </w:rPr>
        <w:t>нно-развивающей, компенсирующей</w:t>
      </w:r>
      <w:r w:rsidR="006E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AC7">
        <w:rPr>
          <w:rFonts w:ascii="Times New Roman" w:hAnsi="Times New Roman" w:cs="Times New Roman"/>
          <w:bCs/>
          <w:sz w:val="28"/>
          <w:szCs w:val="28"/>
        </w:rPr>
        <w:br/>
      </w:r>
      <w:r w:rsidRPr="000C1BC4">
        <w:rPr>
          <w:rFonts w:ascii="Times New Roman" w:hAnsi="Times New Roman" w:cs="Times New Roman"/>
          <w:bCs/>
          <w:sz w:val="28"/>
          <w:szCs w:val="28"/>
        </w:rPr>
        <w:t xml:space="preserve">и логопедической помощи </w:t>
      </w:r>
      <w:proofErr w:type="gramStart"/>
      <w:r w:rsidRPr="000C1BC4">
        <w:rPr>
          <w:rFonts w:ascii="Times New Roman" w:hAnsi="Times New Roman" w:cs="Times New Roman"/>
          <w:bCs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BFF">
        <w:rPr>
          <w:rFonts w:ascii="Times New Roman" w:hAnsi="Times New Roman" w:cs="Times New Roman"/>
          <w:bCs/>
          <w:sz w:val="28"/>
          <w:szCs w:val="28"/>
        </w:rPr>
        <w:t>и нормативных затрат на содержание муниципального имущества</w:t>
      </w:r>
      <w:r w:rsidR="004B1BFF" w:rsidRPr="00447FC5">
        <w:rPr>
          <w:rFonts w:ascii="Times New Roman" w:hAnsi="Times New Roman" w:cs="Times New Roman"/>
          <w:sz w:val="28"/>
          <w:szCs w:val="28"/>
        </w:rPr>
        <w:t xml:space="preserve"> </w:t>
      </w:r>
      <w:r w:rsidRPr="00447FC5">
        <w:rPr>
          <w:rFonts w:ascii="Times New Roman" w:hAnsi="Times New Roman" w:cs="Times New Roman"/>
          <w:sz w:val="28"/>
          <w:szCs w:val="28"/>
        </w:rPr>
        <w:t>(далее - Методика)</w:t>
      </w:r>
      <w:r w:rsidR="006E0AC7">
        <w:rPr>
          <w:rFonts w:ascii="Times New Roman" w:hAnsi="Times New Roman" w:cs="Times New Roman"/>
          <w:sz w:val="28"/>
          <w:szCs w:val="28"/>
        </w:rPr>
        <w:t>,</w:t>
      </w:r>
      <w:r w:rsidRPr="00447FC5">
        <w:rPr>
          <w:rFonts w:ascii="Times New Roman" w:hAnsi="Times New Roman" w:cs="Times New Roman"/>
          <w:sz w:val="28"/>
          <w:szCs w:val="28"/>
        </w:rPr>
        <w:t xml:space="preserve"> устанавливает правила расчета нормативных затрат на оказание муниципальной услуги </w:t>
      </w:r>
      <w:r w:rsidRPr="000C1BC4">
        <w:rPr>
          <w:rFonts w:ascii="Times New Roman" w:hAnsi="Times New Roman" w:cs="Times New Roman"/>
          <w:bCs/>
          <w:sz w:val="28"/>
          <w:szCs w:val="28"/>
        </w:rPr>
        <w:t>коррекционно-развивающей, компенсирующей и логопедической помощи обучающимся</w:t>
      </w:r>
      <w:r w:rsidR="006E0A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AC7">
        <w:rPr>
          <w:rFonts w:ascii="Times New Roman" w:hAnsi="Times New Roman" w:cs="Times New Roman"/>
          <w:bCs/>
          <w:sz w:val="28"/>
          <w:szCs w:val="28"/>
        </w:rPr>
        <w:br/>
      </w:r>
      <w:r w:rsidR="004B1BFF">
        <w:rPr>
          <w:rFonts w:ascii="Times New Roman" w:hAnsi="Times New Roman" w:cs="Times New Roman"/>
          <w:bCs/>
          <w:sz w:val="28"/>
          <w:szCs w:val="28"/>
        </w:rPr>
        <w:t>и нормативных затрат на содержание муниципального имущества</w:t>
      </w:r>
      <w:r w:rsidRPr="00447FC5">
        <w:rPr>
          <w:rFonts w:ascii="Times New Roman" w:hAnsi="Times New Roman" w:cs="Times New Roman"/>
          <w:sz w:val="28"/>
          <w:szCs w:val="28"/>
        </w:rPr>
        <w:t>.</w:t>
      </w:r>
    </w:p>
    <w:p w:rsidR="000C1BC4" w:rsidRPr="00447FC5" w:rsidRDefault="000C1BC4" w:rsidP="00195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1.2. Финансовое обеспечение вы</w:t>
      </w:r>
      <w:r w:rsidR="0038025A">
        <w:rPr>
          <w:rFonts w:ascii="Times New Roman" w:hAnsi="Times New Roman" w:cs="Times New Roman"/>
          <w:sz w:val="28"/>
          <w:szCs w:val="28"/>
        </w:rPr>
        <w:t>полнения муниципального задания</w:t>
      </w:r>
      <w:r w:rsidR="006E0AC7">
        <w:rPr>
          <w:rFonts w:ascii="Times New Roman" w:hAnsi="Times New Roman" w:cs="Times New Roman"/>
          <w:sz w:val="28"/>
          <w:szCs w:val="28"/>
        </w:rPr>
        <w:t xml:space="preserve"> </w:t>
      </w:r>
      <w:r w:rsidR="006E0AC7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оказание муниципальной услуги осуществляется в виде субсидии из бюджета города Перми.</w:t>
      </w:r>
    </w:p>
    <w:p w:rsidR="00195AE2" w:rsidRDefault="000C1BC4" w:rsidP="00195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5">
        <w:rPr>
          <w:sz w:val="28"/>
          <w:szCs w:val="28"/>
        </w:rPr>
        <w:t xml:space="preserve">1.3. Муниципальное задание в части муниципальной услуги, оказываемой муниципальными учреждениями, формируется в соответствии </w:t>
      </w:r>
      <w:r w:rsidR="00C134EF">
        <w:rPr>
          <w:sz w:val="28"/>
          <w:szCs w:val="28"/>
        </w:rPr>
        <w:br/>
      </w:r>
      <w:r w:rsidRPr="00447FC5">
        <w:rPr>
          <w:sz w:val="28"/>
          <w:szCs w:val="28"/>
        </w:rPr>
        <w:t>с общероссийским</w:t>
      </w:r>
      <w:r w:rsidR="00195AE2">
        <w:rPr>
          <w:sz w:val="28"/>
          <w:szCs w:val="28"/>
        </w:rPr>
        <w:t>и</w:t>
      </w:r>
      <w:r w:rsidRPr="00447FC5">
        <w:rPr>
          <w:sz w:val="28"/>
          <w:szCs w:val="28"/>
        </w:rPr>
        <w:t xml:space="preserve"> базовым</w:t>
      </w:r>
      <w:r w:rsidR="00195AE2">
        <w:rPr>
          <w:sz w:val="28"/>
          <w:szCs w:val="28"/>
        </w:rPr>
        <w:t>и</w:t>
      </w:r>
      <w:r w:rsidRPr="00447FC5">
        <w:rPr>
          <w:sz w:val="28"/>
          <w:szCs w:val="28"/>
        </w:rPr>
        <w:t xml:space="preserve"> (отраслевым</w:t>
      </w:r>
      <w:r w:rsidR="00195AE2">
        <w:rPr>
          <w:sz w:val="28"/>
          <w:szCs w:val="28"/>
        </w:rPr>
        <w:t>и) перечнями (классификаторами</w:t>
      </w:r>
      <w:r w:rsidRPr="00447FC5">
        <w:rPr>
          <w:sz w:val="28"/>
          <w:szCs w:val="28"/>
        </w:rPr>
        <w:t xml:space="preserve">) </w:t>
      </w:r>
      <w:r w:rsidR="00195AE2">
        <w:rPr>
          <w:sz w:val="28"/>
          <w:szCs w:val="28"/>
        </w:rPr>
        <w:t xml:space="preserve">государственных и </w:t>
      </w:r>
      <w:r w:rsidRPr="00447FC5">
        <w:rPr>
          <w:sz w:val="28"/>
          <w:szCs w:val="28"/>
        </w:rPr>
        <w:t>муниципальных услуг</w:t>
      </w:r>
      <w:r w:rsidR="00195AE2">
        <w:rPr>
          <w:sz w:val="28"/>
          <w:szCs w:val="28"/>
        </w:rPr>
        <w:t>, оказываемых физическим лицам</w:t>
      </w:r>
      <w:r w:rsidR="00F512E8">
        <w:rPr>
          <w:sz w:val="28"/>
          <w:szCs w:val="28"/>
        </w:rPr>
        <w:t xml:space="preserve"> </w:t>
      </w:r>
      <w:r w:rsidR="0074534B">
        <w:rPr>
          <w:sz w:val="28"/>
          <w:szCs w:val="28"/>
        </w:rPr>
        <w:br/>
      </w:r>
      <w:r w:rsidR="00195AE2">
        <w:rPr>
          <w:sz w:val="28"/>
          <w:szCs w:val="28"/>
        </w:rPr>
        <w:t>по видам деятельности</w:t>
      </w:r>
      <w:r w:rsidR="00195AE2" w:rsidRPr="00195AE2">
        <w:rPr>
          <w:sz w:val="28"/>
          <w:szCs w:val="28"/>
        </w:rPr>
        <w:t xml:space="preserve">: </w:t>
      </w:r>
      <w:r w:rsidR="00195AE2">
        <w:rPr>
          <w:sz w:val="28"/>
          <w:szCs w:val="28"/>
        </w:rPr>
        <w:t>«</w:t>
      </w:r>
      <w:r w:rsidR="00195AE2" w:rsidRPr="00195AE2">
        <w:rPr>
          <w:sz w:val="28"/>
          <w:szCs w:val="28"/>
        </w:rPr>
        <w:t>Дошкольное образование</w:t>
      </w:r>
      <w:r w:rsidR="00195AE2">
        <w:rPr>
          <w:sz w:val="28"/>
          <w:szCs w:val="28"/>
        </w:rPr>
        <w:t>», «</w:t>
      </w:r>
      <w:r w:rsidR="00195AE2" w:rsidRPr="00195AE2">
        <w:rPr>
          <w:sz w:val="28"/>
          <w:szCs w:val="28"/>
        </w:rPr>
        <w:t>Начальное общее образование</w:t>
      </w:r>
      <w:r w:rsidR="00195AE2">
        <w:rPr>
          <w:sz w:val="28"/>
          <w:szCs w:val="28"/>
        </w:rPr>
        <w:t>», «</w:t>
      </w:r>
      <w:r w:rsidR="00195AE2" w:rsidRPr="00195AE2">
        <w:rPr>
          <w:sz w:val="28"/>
          <w:szCs w:val="28"/>
        </w:rPr>
        <w:t>Основное общее образование</w:t>
      </w:r>
      <w:r w:rsidR="00195AE2">
        <w:rPr>
          <w:sz w:val="28"/>
          <w:szCs w:val="28"/>
        </w:rPr>
        <w:t>», «</w:t>
      </w:r>
      <w:r w:rsidR="00195AE2" w:rsidRPr="00195AE2">
        <w:rPr>
          <w:sz w:val="28"/>
          <w:szCs w:val="28"/>
        </w:rPr>
        <w:t>Среднее общее образование</w:t>
      </w:r>
      <w:r w:rsidR="00195AE2">
        <w:rPr>
          <w:sz w:val="28"/>
          <w:szCs w:val="28"/>
        </w:rPr>
        <w:t>».</w:t>
      </w:r>
    </w:p>
    <w:p w:rsidR="00786252" w:rsidRDefault="000777E6" w:rsidP="00195A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86252">
        <w:rPr>
          <w:sz w:val="28"/>
          <w:szCs w:val="28"/>
        </w:rPr>
        <w:t>Условие оказания муниципальной услуги: в центре психолого-педагогической, медицинской и социальной помощи.</w:t>
      </w:r>
    </w:p>
    <w:p w:rsidR="000C1BC4" w:rsidRPr="00447FC5" w:rsidRDefault="000C1BC4" w:rsidP="00195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1.</w:t>
      </w:r>
      <w:r w:rsidR="00786252">
        <w:rPr>
          <w:rFonts w:ascii="Times New Roman" w:hAnsi="Times New Roman" w:cs="Times New Roman"/>
          <w:sz w:val="28"/>
          <w:szCs w:val="28"/>
        </w:rPr>
        <w:t>5</w:t>
      </w:r>
      <w:r w:rsidRPr="00447FC5">
        <w:rPr>
          <w:rFonts w:ascii="Times New Roman" w:hAnsi="Times New Roman" w:cs="Times New Roman"/>
          <w:sz w:val="28"/>
          <w:szCs w:val="28"/>
        </w:rPr>
        <w:t>. Муниципальная услуга оказывается бесплатно.</w:t>
      </w:r>
    </w:p>
    <w:p w:rsidR="000C1BC4" w:rsidRPr="00447FC5" w:rsidRDefault="000C1BC4" w:rsidP="00195A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4" w:rsidRPr="000C1BC4" w:rsidRDefault="000C1BC4" w:rsidP="004208D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1BC4">
        <w:rPr>
          <w:rFonts w:ascii="Times New Roman" w:hAnsi="Times New Roman" w:cs="Times New Roman"/>
          <w:b w:val="0"/>
          <w:sz w:val="28"/>
          <w:szCs w:val="28"/>
        </w:rPr>
        <w:t>II. Основные понятия, используемые в настоящей Методике</w:t>
      </w:r>
    </w:p>
    <w:p w:rsidR="000C1BC4" w:rsidRPr="00447FC5" w:rsidRDefault="000C1BC4" w:rsidP="000C1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4" w:rsidRPr="00447FC5" w:rsidRDefault="000C1BC4" w:rsidP="004B1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Потребители муниципальной услуги - физические лица.</w:t>
      </w:r>
    </w:p>
    <w:p w:rsidR="000C1BC4" w:rsidRPr="00447FC5" w:rsidRDefault="000C1BC4" w:rsidP="004B1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Исполнитель муниципальной услуги - муниципальное бюджетное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7FC5">
        <w:rPr>
          <w:rFonts w:ascii="Times New Roman" w:hAnsi="Times New Roman" w:cs="Times New Roman"/>
          <w:sz w:val="28"/>
          <w:szCs w:val="28"/>
        </w:rPr>
        <w:t xml:space="preserve">Центр психолого-педагогической, </w:t>
      </w:r>
      <w:r>
        <w:rPr>
          <w:rFonts w:ascii="Times New Roman" w:hAnsi="Times New Roman" w:cs="Times New Roman"/>
          <w:sz w:val="28"/>
          <w:szCs w:val="28"/>
        </w:rPr>
        <w:t>медицинской и социальной помощи»</w:t>
      </w:r>
      <w:r w:rsidRPr="00447FC5">
        <w:rPr>
          <w:rFonts w:ascii="Times New Roman" w:hAnsi="Times New Roman" w:cs="Times New Roman"/>
          <w:sz w:val="28"/>
          <w:szCs w:val="28"/>
        </w:rPr>
        <w:t xml:space="preserve"> г. Перми (далее - Учреждение).</w:t>
      </w:r>
    </w:p>
    <w:p w:rsidR="000C1BC4" w:rsidRDefault="000C1BC4" w:rsidP="004B1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Показатель объема муниципальной услуги - число обучающихся</w:t>
      </w:r>
      <w:r w:rsidR="00203717">
        <w:rPr>
          <w:rFonts w:ascii="Times New Roman" w:hAnsi="Times New Roman" w:cs="Times New Roman"/>
          <w:sz w:val="28"/>
          <w:szCs w:val="28"/>
        </w:rPr>
        <w:t xml:space="preserve"> (человек)</w:t>
      </w:r>
      <w:r w:rsidRPr="00447FC5">
        <w:rPr>
          <w:rFonts w:ascii="Times New Roman" w:hAnsi="Times New Roman" w:cs="Times New Roman"/>
          <w:sz w:val="28"/>
          <w:szCs w:val="28"/>
        </w:rPr>
        <w:t>.</w:t>
      </w:r>
    </w:p>
    <w:p w:rsidR="00577E7A" w:rsidRDefault="004B1BFF" w:rsidP="00380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577E7A" w:rsidSect="00980442">
          <w:headerReference w:type="default" r:id="rId11"/>
          <w:type w:val="continuous"/>
          <w:pgSz w:w="11900" w:h="16820"/>
          <w:pgMar w:top="1134" w:right="567" w:bottom="1134" w:left="1418" w:header="720" w:footer="720" w:gutter="0"/>
          <w:pgNumType w:start="1"/>
          <w:cols w:space="60"/>
          <w:noEndnote/>
          <w:titlePg/>
        </w:sectPr>
      </w:pPr>
      <w:r>
        <w:rPr>
          <w:sz w:val="28"/>
          <w:szCs w:val="28"/>
        </w:rPr>
        <w:t>Коэффициент платной деятельности - отношение планируемого объема финансового обеспечения выполнения</w:t>
      </w:r>
      <w:r w:rsidR="0038025A">
        <w:rPr>
          <w:sz w:val="28"/>
          <w:szCs w:val="28"/>
        </w:rPr>
        <w:t xml:space="preserve"> муниципального задания, исходя</w:t>
      </w:r>
      <w:r w:rsidR="001B5736">
        <w:rPr>
          <w:sz w:val="28"/>
          <w:szCs w:val="28"/>
        </w:rPr>
        <w:t xml:space="preserve"> </w:t>
      </w:r>
      <w:r w:rsidR="0038025A">
        <w:rPr>
          <w:sz w:val="28"/>
          <w:szCs w:val="28"/>
        </w:rPr>
        <w:br/>
      </w:r>
      <w:r>
        <w:rPr>
          <w:sz w:val="28"/>
          <w:szCs w:val="28"/>
        </w:rPr>
        <w:t xml:space="preserve">из объемов субсидии, полученной из бюджета города Перми в отчетном финансовом году на указанные цели, к общей сумме, включающей планируемые поступления от субсидии на финансовое обеспечение выполнения </w:t>
      </w:r>
    </w:p>
    <w:p w:rsidR="00980442" w:rsidRDefault="004B1BFF" w:rsidP="00380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80442" w:rsidSect="00577E7A">
          <w:headerReference w:type="first" r:id="rId12"/>
          <w:type w:val="continuous"/>
          <w:pgSz w:w="11900" w:h="16820"/>
          <w:pgMar w:top="1134" w:right="567" w:bottom="1134" w:left="1418" w:header="720" w:footer="720" w:gutter="0"/>
          <w:pgNumType w:start="2"/>
          <w:cols w:space="60"/>
          <w:noEndnote/>
          <w:titlePg/>
        </w:sectPr>
      </w:pPr>
      <w:r>
        <w:rPr>
          <w:sz w:val="28"/>
          <w:szCs w:val="28"/>
        </w:rPr>
        <w:lastRenderedPageBreak/>
        <w:t xml:space="preserve">муниципального задания и доходов </w:t>
      </w:r>
      <w:r w:rsidR="0038025A">
        <w:rPr>
          <w:sz w:val="28"/>
          <w:szCs w:val="28"/>
        </w:rPr>
        <w:t>от платной деятельности, исходя</w:t>
      </w:r>
      <w:r w:rsidR="001B5736">
        <w:rPr>
          <w:sz w:val="28"/>
          <w:szCs w:val="28"/>
        </w:rPr>
        <w:t xml:space="preserve"> </w:t>
      </w:r>
      <w:r w:rsidR="0038025A">
        <w:rPr>
          <w:sz w:val="28"/>
          <w:szCs w:val="28"/>
        </w:rPr>
        <w:br/>
      </w:r>
      <w:r>
        <w:rPr>
          <w:sz w:val="28"/>
          <w:szCs w:val="28"/>
        </w:rPr>
        <w:t>из указанных поступлений, полученных в отчетном финансовом году.</w:t>
      </w:r>
    </w:p>
    <w:p w:rsidR="004B1BFF" w:rsidRDefault="004B1BFF" w:rsidP="003802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1BC4" w:rsidRPr="004208DF" w:rsidRDefault="000C1BC4" w:rsidP="004208D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08DF">
        <w:rPr>
          <w:rFonts w:ascii="Times New Roman" w:hAnsi="Times New Roman" w:cs="Times New Roman"/>
          <w:b w:val="0"/>
          <w:sz w:val="28"/>
          <w:szCs w:val="28"/>
        </w:rPr>
        <w:t xml:space="preserve">III. Структура нормативных затрат на оказание </w:t>
      </w:r>
      <w:proofErr w:type="gramStart"/>
      <w:r w:rsidRPr="004208DF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</w:p>
    <w:p w:rsidR="000C1BC4" w:rsidRPr="004208DF" w:rsidRDefault="000C1BC4" w:rsidP="00A01EE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08DF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</w:p>
    <w:p w:rsidR="000C1BC4" w:rsidRPr="00447FC5" w:rsidRDefault="000C1BC4" w:rsidP="000C1B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BFF" w:rsidRDefault="000C1BC4" w:rsidP="004B1B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5">
        <w:rPr>
          <w:sz w:val="28"/>
          <w:szCs w:val="28"/>
        </w:rPr>
        <w:t xml:space="preserve">3.1. </w:t>
      </w:r>
      <w:proofErr w:type="gramStart"/>
      <w:r w:rsidR="004B1BFF">
        <w:rPr>
          <w:sz w:val="28"/>
          <w:szCs w:val="28"/>
        </w:rPr>
        <w:t>Объем финансового обеспечения выполнения муниципального задания рассчитывается на основании нормативных затрат на оказание муниципальной услуги с учетом затрат на содержание недвижимого имущества и особо ценного движимого имущества, закрепленно</w:t>
      </w:r>
      <w:r w:rsidR="0038025A">
        <w:rPr>
          <w:sz w:val="28"/>
          <w:szCs w:val="28"/>
        </w:rPr>
        <w:t>го за муниципальным учреждением</w:t>
      </w:r>
      <w:r w:rsidR="001B5736">
        <w:rPr>
          <w:sz w:val="28"/>
          <w:szCs w:val="28"/>
        </w:rPr>
        <w:t xml:space="preserve"> </w:t>
      </w:r>
      <w:r w:rsidR="0038025A">
        <w:rPr>
          <w:sz w:val="28"/>
          <w:szCs w:val="28"/>
        </w:rPr>
        <w:br/>
      </w:r>
      <w:r w:rsidR="004B1BFF">
        <w:rPr>
          <w:sz w:val="28"/>
          <w:szCs w:val="28"/>
        </w:rPr>
        <w:t>или приобретенного им за счет средств, выделенных муниципальному учреждению учредителем на</w:t>
      </w:r>
      <w:r w:rsidR="00886CA6">
        <w:rPr>
          <w:sz w:val="28"/>
          <w:szCs w:val="28"/>
        </w:rPr>
        <w:t xml:space="preserve"> приобретение такого имущества </w:t>
      </w:r>
      <w:r w:rsidR="004B1BFF">
        <w:rPr>
          <w:sz w:val="28"/>
          <w:szCs w:val="28"/>
        </w:rPr>
        <w:t>(за исключением имущества, сданного в аренду или переданного в безвозмездное пользование) (далее - муниципальное имущество).</w:t>
      </w:r>
      <w:proofErr w:type="gramEnd"/>
    </w:p>
    <w:p w:rsidR="000C1BC4" w:rsidRPr="00447FC5" w:rsidRDefault="000C1BC4" w:rsidP="003802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Объем финансового обеспечения вы</w:t>
      </w:r>
      <w:r w:rsidR="0038025A">
        <w:rPr>
          <w:rFonts w:ascii="Times New Roman" w:hAnsi="Times New Roman" w:cs="Times New Roman"/>
          <w:sz w:val="28"/>
          <w:szCs w:val="28"/>
        </w:rPr>
        <w:t>полнения муниципального задания</w:t>
      </w:r>
      <w:r w:rsidR="0038025A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оказание муниципальной услуги (R) определяется по формуле:</w:t>
      </w:r>
    </w:p>
    <w:p w:rsidR="000C1BC4" w:rsidRPr="00447FC5" w:rsidRDefault="000C1BC4" w:rsidP="00C13A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R =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</w:t>
      </w:r>
      <w:r w:rsidR="001B5736">
        <w:rPr>
          <w:rFonts w:ascii="Times New Roman" w:hAnsi="Times New Roman" w:cs="Times New Roman"/>
          <w:sz w:val="28"/>
          <w:szCs w:val="28"/>
        </w:rPr>
        <w:t xml:space="preserve">×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V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4B1BF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B1BFF" w:rsidRPr="004B1BFF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4B1BFF" w:rsidRPr="004B1BF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="004B1BFF" w:rsidRPr="004B1BFF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447FC5">
        <w:rPr>
          <w:rFonts w:ascii="Times New Roman" w:hAnsi="Times New Roman" w:cs="Times New Roman"/>
          <w:sz w:val="28"/>
          <w:szCs w:val="28"/>
        </w:rPr>
        <w:t>, где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нормативные затраты на оказание муниципальной услуги;</w:t>
      </w:r>
    </w:p>
    <w:p w:rsidR="004B1BFF" w:rsidRDefault="000C1BC4" w:rsidP="004B1B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FC5">
        <w:rPr>
          <w:rFonts w:ascii="Times New Roman" w:hAnsi="Times New Roman" w:cs="Times New Roman"/>
          <w:sz w:val="28"/>
          <w:szCs w:val="28"/>
        </w:rPr>
        <w:t>V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объем муниципальной услуги;</w:t>
      </w:r>
    </w:p>
    <w:p w:rsidR="004B1BFF" w:rsidRDefault="004B1BFF" w:rsidP="00261D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F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B1BFF">
        <w:rPr>
          <w:rFonts w:ascii="Times New Roman" w:hAnsi="Times New Roman" w:cs="Times New Roman"/>
          <w:sz w:val="28"/>
          <w:szCs w:val="28"/>
          <w:vertAlign w:val="subscript"/>
        </w:rPr>
        <w:t>СИ</w:t>
      </w:r>
      <w:r w:rsidRPr="004B1BFF">
        <w:rPr>
          <w:rFonts w:ascii="Times New Roman" w:hAnsi="Times New Roman" w:cs="Times New Roman"/>
          <w:sz w:val="28"/>
          <w:szCs w:val="28"/>
        </w:rPr>
        <w:t xml:space="preserve"> - затраты на соде</w:t>
      </w:r>
      <w:r w:rsidR="00261D16">
        <w:rPr>
          <w:rFonts w:ascii="Times New Roman" w:hAnsi="Times New Roman" w:cs="Times New Roman"/>
          <w:sz w:val="28"/>
          <w:szCs w:val="28"/>
        </w:rPr>
        <w:t>ржание муниципального имущества.</w:t>
      </w:r>
    </w:p>
    <w:p w:rsidR="000C1BC4" w:rsidRPr="00447FC5" w:rsidRDefault="00BE4ED0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C13A0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0C1BC4" w:rsidRPr="00447FC5">
        <w:rPr>
          <w:rFonts w:ascii="Times New Roman" w:hAnsi="Times New Roman" w:cs="Times New Roman"/>
          <w:sz w:val="28"/>
          <w:szCs w:val="28"/>
        </w:rPr>
        <w:t>м</w:t>
      </w:r>
      <w:r w:rsidR="00C13A0A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C1BC4" w:rsidRPr="00447FC5">
        <w:rPr>
          <w:rFonts w:ascii="Times New Roman" w:hAnsi="Times New Roman" w:cs="Times New Roman"/>
          <w:sz w:val="28"/>
          <w:szCs w:val="28"/>
        </w:rPr>
        <w:t>услуги</w:t>
      </w:r>
      <w:r w:rsidR="00C13A0A"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447FC5">
        <w:rPr>
          <w:rFonts w:ascii="Times New Roman" w:hAnsi="Times New Roman" w:cs="Times New Roman"/>
          <w:sz w:val="28"/>
          <w:szCs w:val="28"/>
        </w:rPr>
        <w:t>определяются: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959">
        <w:rPr>
          <w:rFonts w:ascii="Times New Roman" w:hAnsi="Times New Roman" w:cs="Times New Roman"/>
          <w:sz w:val="28"/>
          <w:szCs w:val="28"/>
        </w:rPr>
        <w:t xml:space="preserve">исходя из содержащейся в общероссийском базовом (отраслевом) перечне (классификаторе) </w:t>
      </w:r>
      <w:r w:rsidR="000C251F" w:rsidRPr="00802959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Pr="00802959">
        <w:rPr>
          <w:rFonts w:ascii="Times New Roman" w:hAnsi="Times New Roman" w:cs="Times New Roman"/>
          <w:sz w:val="28"/>
          <w:szCs w:val="28"/>
        </w:rPr>
        <w:t xml:space="preserve">муниципальных услуг информации </w:t>
      </w:r>
      <w:r w:rsidR="00C134EF">
        <w:rPr>
          <w:rFonts w:ascii="Times New Roman" w:hAnsi="Times New Roman" w:cs="Times New Roman"/>
          <w:sz w:val="28"/>
          <w:szCs w:val="28"/>
        </w:rPr>
        <w:br/>
      </w:r>
      <w:r w:rsidRPr="00802959">
        <w:rPr>
          <w:rFonts w:ascii="Times New Roman" w:hAnsi="Times New Roman" w:cs="Times New Roman"/>
          <w:sz w:val="28"/>
          <w:szCs w:val="28"/>
        </w:rPr>
        <w:t xml:space="preserve">о единице показателя, характеризующего объем муниципальной услуги, </w:t>
      </w:r>
      <w:r w:rsidR="00C134EF">
        <w:rPr>
          <w:rFonts w:ascii="Times New Roman" w:hAnsi="Times New Roman" w:cs="Times New Roman"/>
          <w:sz w:val="28"/>
          <w:szCs w:val="28"/>
        </w:rPr>
        <w:br/>
      </w:r>
      <w:r w:rsidRPr="00802959">
        <w:rPr>
          <w:rFonts w:ascii="Times New Roman" w:hAnsi="Times New Roman" w:cs="Times New Roman"/>
          <w:sz w:val="28"/>
          <w:szCs w:val="28"/>
        </w:rPr>
        <w:t>и показателей, отражающих содержание и (или) условия оказания муниципальной услуги;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C5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оказание муниципальной услуги, определяемого в соответствии </w:t>
      </w:r>
      <w:r w:rsidRPr="00BE4ED0">
        <w:rPr>
          <w:rFonts w:ascii="Times New Roman" w:hAnsi="Times New Roman" w:cs="Times New Roman"/>
          <w:sz w:val="28"/>
          <w:szCs w:val="28"/>
        </w:rPr>
        <w:t xml:space="preserve">с </w:t>
      </w:r>
      <w:r w:rsidR="009E682A">
        <w:rPr>
          <w:rFonts w:ascii="Times New Roman" w:hAnsi="Times New Roman" w:cs="Times New Roman"/>
          <w:sz w:val="28"/>
          <w:szCs w:val="28"/>
        </w:rPr>
        <w:t>о</w:t>
      </w:r>
      <w:r w:rsidR="00BE4ED0" w:rsidRPr="00C22E3A">
        <w:rPr>
          <w:rFonts w:ascii="Times New Roman" w:hAnsi="Times New Roman" w:cs="Times New Roman"/>
          <w:sz w:val="28"/>
          <w:szCs w:val="28"/>
        </w:rPr>
        <w:t>бщими требованиями к определению нормативных затрат на оказание государственных (муниципаль</w:t>
      </w:r>
      <w:r w:rsidR="0038025A" w:rsidRPr="00C22E3A">
        <w:rPr>
          <w:rFonts w:ascii="Times New Roman" w:hAnsi="Times New Roman" w:cs="Times New Roman"/>
          <w:sz w:val="28"/>
          <w:szCs w:val="28"/>
        </w:rPr>
        <w:t>ных) услуг</w:t>
      </w:r>
      <w:r w:rsidR="00C22E3A" w:rsidRP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38025A" w:rsidRPr="00C22E3A">
        <w:rPr>
          <w:rFonts w:ascii="Times New Roman" w:hAnsi="Times New Roman" w:cs="Times New Roman"/>
          <w:sz w:val="28"/>
          <w:szCs w:val="28"/>
        </w:rPr>
        <w:br/>
      </w:r>
      <w:r w:rsidR="00BE4ED0" w:rsidRPr="00C22E3A">
        <w:rPr>
          <w:rFonts w:ascii="Times New Roman" w:hAnsi="Times New Roman" w:cs="Times New Roman"/>
          <w:sz w:val="28"/>
          <w:szCs w:val="28"/>
        </w:rPr>
        <w:t>в сфере дошкольного, начального общего, основного общего, среднего общего, среднего профессионального образования, дополнительног</w:t>
      </w:r>
      <w:r w:rsidR="0038025A" w:rsidRPr="00C22E3A">
        <w:rPr>
          <w:rFonts w:ascii="Times New Roman" w:hAnsi="Times New Roman" w:cs="Times New Roman"/>
          <w:sz w:val="28"/>
          <w:szCs w:val="28"/>
        </w:rPr>
        <w:t>о образования детей</w:t>
      </w:r>
      <w:r w:rsidR="00C22E3A" w:rsidRP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38025A" w:rsidRPr="00C22E3A">
        <w:rPr>
          <w:rFonts w:ascii="Times New Roman" w:hAnsi="Times New Roman" w:cs="Times New Roman"/>
          <w:sz w:val="28"/>
          <w:szCs w:val="28"/>
        </w:rPr>
        <w:br/>
      </w:r>
      <w:r w:rsidR="00BE4ED0" w:rsidRPr="00C22E3A">
        <w:rPr>
          <w:rFonts w:ascii="Times New Roman" w:hAnsi="Times New Roman" w:cs="Times New Roman"/>
          <w:sz w:val="28"/>
          <w:szCs w:val="28"/>
        </w:rPr>
        <w:t>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</w:t>
      </w:r>
      <w:proofErr w:type="gramEnd"/>
      <w:r w:rsidR="00BE4ED0" w:rsidRPr="00C22E3A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</w:r>
      <w:r w:rsidRPr="00C22E3A">
        <w:rPr>
          <w:rFonts w:ascii="Times New Roman" w:hAnsi="Times New Roman" w:cs="Times New Roman"/>
          <w:sz w:val="28"/>
          <w:szCs w:val="28"/>
        </w:rPr>
        <w:t>,</w:t>
      </w:r>
      <w:r w:rsidRPr="00447FC5">
        <w:rPr>
          <w:rFonts w:ascii="Times New Roman" w:hAnsi="Times New Roman" w:cs="Times New Roman"/>
          <w:sz w:val="28"/>
          <w:szCs w:val="28"/>
        </w:rPr>
        <w:t xml:space="preserve"> </w:t>
      </w:r>
      <w:r w:rsidR="00AA7CFD"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="00BE4ED0" w:rsidRPr="00BE4ED0">
        <w:rPr>
          <w:rFonts w:ascii="Times New Roman" w:hAnsi="Times New Roman" w:cs="Times New Roman"/>
          <w:sz w:val="28"/>
          <w:szCs w:val="28"/>
        </w:rPr>
        <w:t>приказом Мин</w:t>
      </w:r>
      <w:r w:rsidR="00AA7CF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BE4ED0" w:rsidRPr="00BE4ED0">
        <w:rPr>
          <w:rFonts w:ascii="Times New Roman" w:hAnsi="Times New Roman" w:cs="Times New Roman"/>
          <w:sz w:val="28"/>
          <w:szCs w:val="28"/>
        </w:rPr>
        <w:t>просвещения Росси</w:t>
      </w:r>
      <w:r w:rsidR="00AA7CFD">
        <w:rPr>
          <w:rFonts w:ascii="Times New Roman" w:hAnsi="Times New Roman" w:cs="Times New Roman"/>
          <w:sz w:val="28"/>
          <w:szCs w:val="28"/>
        </w:rPr>
        <w:t>йской Федерации</w:t>
      </w:r>
      <w:r w:rsidR="00BE4ED0" w:rsidRPr="00BE4ED0">
        <w:rPr>
          <w:rFonts w:ascii="Times New Roman" w:hAnsi="Times New Roman" w:cs="Times New Roman"/>
          <w:sz w:val="28"/>
          <w:szCs w:val="28"/>
        </w:rPr>
        <w:t xml:space="preserve"> от 20 ноября 2018 г. № 235</w:t>
      </w:r>
      <w:r w:rsidRPr="00BE4ED0">
        <w:rPr>
          <w:rFonts w:ascii="Times New Roman" w:hAnsi="Times New Roman" w:cs="Times New Roman"/>
          <w:sz w:val="28"/>
          <w:szCs w:val="28"/>
        </w:rPr>
        <w:t>, с соблюдением настоящей Методики</w:t>
      </w:r>
      <w:r w:rsidRPr="00447FC5">
        <w:rPr>
          <w:rFonts w:ascii="Times New Roman" w:hAnsi="Times New Roman" w:cs="Times New Roman"/>
          <w:sz w:val="28"/>
          <w:szCs w:val="28"/>
        </w:rPr>
        <w:t>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Нормативные затраты на оказание мун</w:t>
      </w:r>
      <w:r w:rsidR="000E6108">
        <w:rPr>
          <w:rFonts w:ascii="Times New Roman" w:hAnsi="Times New Roman" w:cs="Times New Roman"/>
          <w:sz w:val="28"/>
          <w:szCs w:val="28"/>
        </w:rPr>
        <w:t>иципальной услуги, рассчитанные</w:t>
      </w:r>
      <w:r w:rsid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с соблюдением настоящей Методики, не могут приводить к превышению объема бюджетных ассигнований, предусмотренных решением о бюджете города Перми на очередной финансовый год и плановый период, на финансовое обеспечение </w:t>
      </w:r>
      <w:r w:rsidRPr="00447FC5">
        <w:rPr>
          <w:rFonts w:ascii="Times New Roman" w:hAnsi="Times New Roman" w:cs="Times New Roman"/>
          <w:sz w:val="28"/>
          <w:szCs w:val="28"/>
        </w:rPr>
        <w:lastRenderedPageBreak/>
        <w:t>выполнения муниципального задания.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3.</w:t>
      </w:r>
      <w:r w:rsidR="00BE4ED0">
        <w:rPr>
          <w:rFonts w:ascii="Times New Roman" w:hAnsi="Times New Roman" w:cs="Times New Roman"/>
          <w:sz w:val="28"/>
          <w:szCs w:val="28"/>
        </w:rPr>
        <w:t>3</w:t>
      </w:r>
      <w:r w:rsidRPr="00447FC5">
        <w:rPr>
          <w:rFonts w:ascii="Times New Roman" w:hAnsi="Times New Roman" w:cs="Times New Roman"/>
          <w:sz w:val="28"/>
          <w:szCs w:val="28"/>
        </w:rPr>
        <w:t>. Базовый норматив затрат на оказан</w:t>
      </w:r>
      <w:r w:rsidR="000E6108">
        <w:rPr>
          <w:rFonts w:ascii="Times New Roman" w:hAnsi="Times New Roman" w:cs="Times New Roman"/>
          <w:sz w:val="28"/>
          <w:szCs w:val="28"/>
        </w:rPr>
        <w:t>ие муниципальной услуги состоит</w:t>
      </w:r>
      <w:r w:rsid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3.</w:t>
      </w:r>
      <w:r w:rsidR="00BE4ED0">
        <w:rPr>
          <w:rFonts w:ascii="Times New Roman" w:hAnsi="Times New Roman" w:cs="Times New Roman"/>
          <w:sz w:val="28"/>
          <w:szCs w:val="28"/>
        </w:rPr>
        <w:t>4</w:t>
      </w:r>
      <w:r w:rsidRPr="00447FC5">
        <w:rPr>
          <w:rFonts w:ascii="Times New Roman" w:hAnsi="Times New Roman" w:cs="Times New Roman"/>
          <w:sz w:val="28"/>
          <w:szCs w:val="28"/>
        </w:rPr>
        <w:t>. В базовый норматив затрат, непосредственно связанных с оказанием муниципальной услуги, включаются:</w:t>
      </w:r>
    </w:p>
    <w:p w:rsidR="00886CA6" w:rsidRDefault="000C1BC4" w:rsidP="000E61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7FC5">
        <w:rPr>
          <w:rFonts w:ascii="Times New Roman" w:hAnsi="Times New Roman" w:cs="Times New Roman"/>
          <w:sz w:val="28"/>
          <w:szCs w:val="28"/>
        </w:rPr>
        <w:t>затраты на оплату труда работн</w:t>
      </w:r>
      <w:r w:rsidR="000E6108">
        <w:rPr>
          <w:rFonts w:ascii="Times New Roman" w:hAnsi="Times New Roman" w:cs="Times New Roman"/>
          <w:sz w:val="28"/>
          <w:szCs w:val="28"/>
        </w:rPr>
        <w:t>иков, непосредственно связанных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</w:t>
      </w:r>
      <w:r w:rsidR="000E6108">
        <w:rPr>
          <w:rFonts w:ascii="Times New Roman" w:hAnsi="Times New Roman" w:cs="Times New Roman"/>
          <w:sz w:val="28"/>
          <w:szCs w:val="28"/>
        </w:rPr>
        <w:t>частных случаев на производстве</w:t>
      </w:r>
      <w:r w:rsidR="00C22E3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профессиональных заболеваний, в соответствии</w:t>
      </w:r>
      <w:proofErr w:type="gramEnd"/>
      <w:r w:rsidRPr="00447FC5">
        <w:rPr>
          <w:rFonts w:ascii="Times New Roman" w:hAnsi="Times New Roman" w:cs="Times New Roman"/>
          <w:sz w:val="28"/>
          <w:szCs w:val="28"/>
        </w:rPr>
        <w:t xml:space="preserve"> с трудовым законодательством Российской Федерации и иными нормативными правовыми актами, содержащими нормы трудового права (далее - начисле</w:t>
      </w:r>
      <w:r w:rsidR="00886CA6">
        <w:rPr>
          <w:rFonts w:ascii="Times New Roman" w:hAnsi="Times New Roman" w:cs="Times New Roman"/>
          <w:sz w:val="28"/>
          <w:szCs w:val="28"/>
        </w:rPr>
        <w:t>ния на выплаты по оплате труда);</w:t>
      </w:r>
    </w:p>
    <w:p w:rsidR="00886CA6" w:rsidRPr="00447FC5" w:rsidRDefault="00886CA6" w:rsidP="00886C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CA6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запасов, используемых в процессе оказания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3.</w:t>
      </w:r>
      <w:r w:rsidR="00BE4ED0">
        <w:rPr>
          <w:rFonts w:ascii="Times New Roman" w:hAnsi="Times New Roman" w:cs="Times New Roman"/>
          <w:sz w:val="28"/>
          <w:szCs w:val="28"/>
        </w:rPr>
        <w:t>5</w:t>
      </w:r>
      <w:r w:rsidRPr="00447FC5">
        <w:rPr>
          <w:rFonts w:ascii="Times New Roman" w:hAnsi="Times New Roman" w:cs="Times New Roman"/>
          <w:sz w:val="28"/>
          <w:szCs w:val="28"/>
        </w:rPr>
        <w:t>. В базовый норматив затрат на общехозяйственные нужды на оказание муниципальной услуги включаются</w:t>
      </w:r>
      <w:r w:rsidR="007B2D65">
        <w:rPr>
          <w:rFonts w:ascii="Times New Roman" w:hAnsi="Times New Roman" w:cs="Times New Roman"/>
          <w:sz w:val="28"/>
          <w:szCs w:val="28"/>
        </w:rPr>
        <w:t xml:space="preserve"> затраты </w:t>
      </w:r>
      <w:proofErr w:type="gramStart"/>
      <w:r w:rsidR="007B2D6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47FC5">
        <w:rPr>
          <w:rFonts w:ascii="Times New Roman" w:hAnsi="Times New Roman" w:cs="Times New Roman"/>
          <w:sz w:val="28"/>
          <w:szCs w:val="28"/>
        </w:rPr>
        <w:t>:</w:t>
      </w:r>
    </w:p>
    <w:p w:rsidR="000C1BC4" w:rsidRPr="00447FC5" w:rsidRDefault="000C1BC4" w:rsidP="007B2D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коммунальные услуги;</w:t>
      </w:r>
    </w:p>
    <w:p w:rsidR="000C1BC4" w:rsidRDefault="007B2D65" w:rsidP="003D7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6D51BE">
        <w:rPr>
          <w:sz w:val="28"/>
          <w:szCs w:val="28"/>
        </w:rPr>
        <w:t xml:space="preserve"> объектов недвижимого имущества</w:t>
      </w:r>
      <w:r w:rsidR="000C1BC4" w:rsidRPr="00447FC5">
        <w:rPr>
          <w:sz w:val="28"/>
          <w:szCs w:val="28"/>
        </w:rPr>
        <w:t>;</w:t>
      </w:r>
    </w:p>
    <w:p w:rsidR="00EB057A" w:rsidRPr="00447FC5" w:rsidRDefault="00EB057A" w:rsidP="003D7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ос</w:t>
      </w:r>
      <w:r w:rsidR="006D51BE">
        <w:rPr>
          <w:sz w:val="28"/>
          <w:szCs w:val="28"/>
        </w:rPr>
        <w:t xml:space="preserve">обо ценного движимого </w:t>
      </w:r>
      <w:r w:rsidR="006D51BE" w:rsidRPr="00FF70DA">
        <w:rPr>
          <w:sz w:val="28"/>
          <w:szCs w:val="28"/>
        </w:rPr>
        <w:t>имущества</w:t>
      </w:r>
      <w:r w:rsidR="000E6108" w:rsidRPr="00FF70DA">
        <w:rPr>
          <w:sz w:val="28"/>
          <w:szCs w:val="28"/>
        </w:rPr>
        <w:t>. Виды</w:t>
      </w:r>
      <w:r w:rsidR="00C22E3A">
        <w:rPr>
          <w:sz w:val="28"/>
          <w:szCs w:val="28"/>
        </w:rPr>
        <w:t xml:space="preserve"> </w:t>
      </w:r>
      <w:r w:rsidR="000E6108">
        <w:rPr>
          <w:sz w:val="28"/>
          <w:szCs w:val="28"/>
        </w:rPr>
        <w:br/>
      </w:r>
      <w:r>
        <w:rPr>
          <w:sz w:val="28"/>
          <w:szCs w:val="28"/>
        </w:rPr>
        <w:t>и перечни особо ценного движимого имущества в соответствии с нормами действующего законодательства Российской Федерации определяются администрацией города Перми;</w:t>
      </w:r>
    </w:p>
    <w:p w:rsidR="000C1BC4" w:rsidRPr="00447FC5" w:rsidRDefault="000C1BC4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приобретение услуг связи;</w:t>
      </w:r>
    </w:p>
    <w:p w:rsidR="000C1BC4" w:rsidRPr="00447FC5" w:rsidRDefault="000C1BC4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оплату труда работников, которые не принимают непосредственного участия в оказании муниципальной услуги, и начисления на выплаты по оплате труда работников, которые не принимают непосредственного участия в оказании муниципальной услуги;</w:t>
      </w:r>
    </w:p>
    <w:p w:rsidR="000C1BC4" w:rsidRPr="00447FC5" w:rsidRDefault="000C1BC4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прочие общехозяйственные нужды.</w:t>
      </w:r>
    </w:p>
    <w:p w:rsidR="007B2D65" w:rsidRDefault="007B2D65" w:rsidP="003D7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затраты на коммунальные услуги, содержание </w:t>
      </w:r>
      <w:r w:rsidR="003D7BBE">
        <w:rPr>
          <w:sz w:val="28"/>
          <w:szCs w:val="28"/>
        </w:rPr>
        <w:t xml:space="preserve">объектов </w:t>
      </w:r>
      <w:r w:rsidR="006D51BE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 xml:space="preserve">включаются затраты на оказание муниципальной услуги в </w:t>
      </w:r>
      <w:r w:rsidR="006D51BE">
        <w:rPr>
          <w:sz w:val="28"/>
          <w:szCs w:val="28"/>
        </w:rPr>
        <w:t>отношении имущества учреждения</w:t>
      </w:r>
      <w:r>
        <w:rPr>
          <w:sz w:val="28"/>
          <w:szCs w:val="28"/>
        </w:rPr>
        <w:t>, для вы</w:t>
      </w:r>
      <w:r w:rsidR="000E6108">
        <w:rPr>
          <w:sz w:val="28"/>
          <w:szCs w:val="28"/>
        </w:rPr>
        <w:t>полнения муниципального задания</w:t>
      </w:r>
      <w:r w:rsidR="0099783F">
        <w:rPr>
          <w:sz w:val="28"/>
          <w:szCs w:val="28"/>
        </w:rPr>
        <w:t xml:space="preserve"> </w:t>
      </w:r>
      <w:r w:rsidR="000E6108">
        <w:rPr>
          <w:sz w:val="28"/>
          <w:szCs w:val="28"/>
        </w:rPr>
        <w:br/>
      </w:r>
      <w:r>
        <w:rPr>
          <w:sz w:val="28"/>
          <w:szCs w:val="28"/>
        </w:rPr>
        <w:t>и общехозяйственных нужд.</w:t>
      </w:r>
    </w:p>
    <w:p w:rsidR="00A80A5F" w:rsidRDefault="000C1BC4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3.</w:t>
      </w:r>
      <w:r w:rsidR="00BE4ED0">
        <w:rPr>
          <w:rFonts w:ascii="Times New Roman" w:hAnsi="Times New Roman" w:cs="Times New Roman"/>
          <w:sz w:val="28"/>
          <w:szCs w:val="28"/>
        </w:rPr>
        <w:t>6</w:t>
      </w:r>
      <w:r w:rsidRPr="00447FC5">
        <w:rPr>
          <w:rFonts w:ascii="Times New Roman" w:hAnsi="Times New Roman" w:cs="Times New Roman"/>
          <w:sz w:val="28"/>
          <w:szCs w:val="28"/>
        </w:rPr>
        <w:t>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услуги.</w:t>
      </w:r>
    </w:p>
    <w:p w:rsidR="00A80A5F" w:rsidRDefault="000C1BC4" w:rsidP="003D7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FC5">
        <w:rPr>
          <w:sz w:val="28"/>
          <w:szCs w:val="28"/>
        </w:rPr>
        <w:t>3.</w:t>
      </w:r>
      <w:r w:rsidR="00BE4ED0">
        <w:rPr>
          <w:sz w:val="28"/>
          <w:szCs w:val="28"/>
        </w:rPr>
        <w:t>7</w:t>
      </w:r>
      <w:r w:rsidRPr="00447FC5">
        <w:rPr>
          <w:sz w:val="28"/>
          <w:szCs w:val="28"/>
        </w:rPr>
        <w:t>. Расчет нормативных затрат на выполнение муниципальной услуги осуществляется с учетом прогнозного индекса потребительских цен (далее - ИПЦ), определяемого в соответствии с прогнозом социально-экономического развития города Перми на очередной фи</w:t>
      </w:r>
      <w:r w:rsidR="00C34B31">
        <w:rPr>
          <w:sz w:val="28"/>
          <w:szCs w:val="28"/>
        </w:rPr>
        <w:t>нансовый год и плановый период</w:t>
      </w:r>
      <w:r w:rsidR="00C7499B" w:rsidRPr="006D51BE">
        <w:rPr>
          <w:sz w:val="28"/>
          <w:szCs w:val="28"/>
        </w:rPr>
        <w:t>.</w:t>
      </w:r>
    </w:p>
    <w:p w:rsidR="00497265" w:rsidRDefault="000C1BC4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lastRenderedPageBreak/>
        <w:t xml:space="preserve">При определении нормативных затрат на оказание муниципальной услуги применяются рыночные цены (тарифы) на </w:t>
      </w:r>
      <w:r w:rsidR="0099783F">
        <w:rPr>
          <w:rFonts w:ascii="Times New Roman" w:hAnsi="Times New Roman" w:cs="Times New Roman"/>
          <w:sz w:val="28"/>
          <w:szCs w:val="28"/>
        </w:rPr>
        <w:t>0</w:t>
      </w:r>
      <w:r w:rsidRPr="00447FC5">
        <w:rPr>
          <w:rFonts w:ascii="Times New Roman" w:hAnsi="Times New Roman" w:cs="Times New Roman"/>
          <w:sz w:val="28"/>
          <w:szCs w:val="28"/>
        </w:rPr>
        <w:t>1 января 201</w:t>
      </w:r>
      <w:r w:rsidR="00CA42E9">
        <w:rPr>
          <w:rFonts w:ascii="Times New Roman" w:hAnsi="Times New Roman" w:cs="Times New Roman"/>
          <w:sz w:val="28"/>
          <w:szCs w:val="28"/>
        </w:rPr>
        <w:t>9</w:t>
      </w:r>
      <w:r w:rsidRPr="00447FC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7265" w:rsidRDefault="00497265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sz w:val="28"/>
          <w:szCs w:val="28"/>
        </w:rPr>
        <w:t xml:space="preserve">.8. </w:t>
      </w:r>
      <w:r w:rsidRPr="00497265">
        <w:rPr>
          <w:rFonts w:ascii="Times New Roman" w:hAnsi="Times New Roman" w:cs="Times New Roman"/>
          <w:sz w:val="28"/>
          <w:szCs w:val="28"/>
        </w:rPr>
        <w:t>Нормы, выраженные в натура</w:t>
      </w:r>
      <w:r w:rsidR="000E6108">
        <w:rPr>
          <w:rFonts w:ascii="Times New Roman" w:hAnsi="Times New Roman" w:cs="Times New Roman"/>
          <w:sz w:val="28"/>
          <w:szCs w:val="28"/>
        </w:rPr>
        <w:t>льных показателях, определяются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97265">
        <w:rPr>
          <w:rFonts w:ascii="Times New Roman" w:hAnsi="Times New Roman" w:cs="Times New Roman"/>
          <w:sz w:val="28"/>
          <w:szCs w:val="28"/>
        </w:rPr>
        <w:t>на основе анализа и усреднения показателей деятельности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 (далее - метод наиболее эффективного учреждения).</w:t>
      </w:r>
    </w:p>
    <w:p w:rsidR="00497265" w:rsidRPr="00CD64DC" w:rsidRDefault="00497265" w:rsidP="003D7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265">
        <w:rPr>
          <w:rFonts w:ascii="Times New Roman" w:hAnsi="Times New Roman" w:cs="Times New Roman"/>
          <w:sz w:val="28"/>
          <w:szCs w:val="28"/>
        </w:rPr>
        <w:t>Метод наиболее эффективного учреждения основывается на показателях анализа деятельности Учреждения.</w:t>
      </w:r>
    </w:p>
    <w:p w:rsidR="000C1BC4" w:rsidRDefault="000C1BC4" w:rsidP="00491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3.</w:t>
      </w:r>
      <w:r w:rsidR="00A01EE9">
        <w:rPr>
          <w:rFonts w:ascii="Times New Roman" w:hAnsi="Times New Roman" w:cs="Times New Roman"/>
          <w:sz w:val="28"/>
          <w:szCs w:val="28"/>
        </w:rPr>
        <w:t>9</w:t>
      </w:r>
      <w:r w:rsidRPr="00447FC5">
        <w:rPr>
          <w:rFonts w:ascii="Times New Roman" w:hAnsi="Times New Roman" w:cs="Times New Roman"/>
          <w:sz w:val="28"/>
          <w:szCs w:val="28"/>
        </w:rPr>
        <w:t xml:space="preserve">. Среднее количество муниципальных услуг составляет </w:t>
      </w:r>
      <w:r w:rsidR="00CA42E9">
        <w:rPr>
          <w:rFonts w:ascii="Times New Roman" w:hAnsi="Times New Roman" w:cs="Times New Roman"/>
          <w:sz w:val="28"/>
          <w:szCs w:val="28"/>
        </w:rPr>
        <w:t>300</w:t>
      </w:r>
      <w:r w:rsidRPr="00447FC5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31585D" w:rsidRPr="00447FC5" w:rsidRDefault="0031585D" w:rsidP="004911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4" w:rsidRPr="00311104" w:rsidRDefault="000C1BC4" w:rsidP="00FB26B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1104">
        <w:rPr>
          <w:rFonts w:ascii="Times New Roman" w:hAnsi="Times New Roman" w:cs="Times New Roman"/>
          <w:b w:val="0"/>
          <w:sz w:val="28"/>
          <w:szCs w:val="28"/>
        </w:rPr>
        <w:t>IV. Методика расчета нормативных затрат на оказание</w:t>
      </w:r>
    </w:p>
    <w:p w:rsidR="000C1BC4" w:rsidRPr="00311104" w:rsidRDefault="000C1BC4" w:rsidP="00FB26B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1104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4.1. Нормативные затраты на оказание муниципальной услуги устанавливаются на основе значения базового норматива затрат на оказание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Значение базового норматива на оказание муниципальной услуги рассчитывается по формуле: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>, где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баз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 на оказание муниципальной услуги;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</w:t>
      </w:r>
      <w:r w:rsidR="000E6108">
        <w:rPr>
          <w:rFonts w:ascii="Times New Roman" w:hAnsi="Times New Roman" w:cs="Times New Roman"/>
          <w:sz w:val="28"/>
          <w:szCs w:val="28"/>
        </w:rPr>
        <w:t>трат, непосредственно связанных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оказанием муниципальной услуги;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 на общехозяйственные нужды на оказание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4.2. Базовый норматив затрат, непосредственно связанных с оказанием муниципальной услуги, рассчитывается по формуле:</w:t>
      </w:r>
    </w:p>
    <w:p w:rsidR="000C1BC4" w:rsidRPr="00201B95" w:rsidRDefault="00886CA6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6CA6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886CA6">
        <w:rPr>
          <w:rFonts w:ascii="Times New Roman" w:hAnsi="Times New Roman" w:cs="Times New Roman"/>
          <w:sz w:val="28"/>
          <w:szCs w:val="28"/>
          <w:vertAlign w:val="subscript"/>
        </w:rPr>
        <w:t>непоср</w:t>
      </w:r>
      <w:proofErr w:type="spellEnd"/>
      <w:r w:rsidRPr="00886CA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sz w:val="24"/>
          <w:szCs w:val="24"/>
        </w:rPr>
        <w:t xml:space="preserve"> </w:t>
      </w:r>
      <w:proofErr w:type="spellStart"/>
      <w:r w:rsidR="00201B95" w:rsidRPr="00201B95">
        <w:rPr>
          <w:rFonts w:ascii="Times New Roman" w:hAnsi="Times New Roman" w:cs="Times New Roman"/>
          <w:sz w:val="28"/>
          <w:szCs w:val="28"/>
        </w:rPr>
        <w:t>N</w:t>
      </w:r>
      <w:r w:rsidR="00201B95" w:rsidRPr="00201B9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="00201B95" w:rsidRPr="00201B9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201B95" w:rsidRPr="00201B95">
        <w:rPr>
          <w:rFonts w:ascii="Times New Roman" w:hAnsi="Times New Roman" w:cs="Times New Roman"/>
          <w:sz w:val="28"/>
          <w:szCs w:val="28"/>
        </w:rPr>
        <w:t>N</w:t>
      </w:r>
      <w:r w:rsidR="00201B95" w:rsidRPr="00201B95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proofErr w:type="spellEnd"/>
      <w:r w:rsidR="00201B95" w:rsidRPr="00201B95">
        <w:rPr>
          <w:rFonts w:ascii="Times New Roman" w:hAnsi="Times New Roman" w:cs="Times New Roman"/>
          <w:sz w:val="28"/>
          <w:szCs w:val="28"/>
        </w:rPr>
        <w:t>, где</w:t>
      </w:r>
    </w:p>
    <w:p w:rsidR="000C1BC4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</w:t>
      </w:r>
      <w:r w:rsidR="000E6108">
        <w:rPr>
          <w:rFonts w:ascii="Times New Roman" w:hAnsi="Times New Roman" w:cs="Times New Roman"/>
          <w:sz w:val="28"/>
          <w:szCs w:val="28"/>
        </w:rPr>
        <w:t>иков, непосредственно связанных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с оказанием муниципальной услуги, и начисления на выплаты по оплате труда работников, непосредственно связанных с </w:t>
      </w:r>
      <w:r w:rsidR="00201B95">
        <w:rPr>
          <w:rFonts w:ascii="Times New Roman" w:hAnsi="Times New Roman" w:cs="Times New Roman"/>
          <w:sz w:val="28"/>
          <w:szCs w:val="28"/>
        </w:rPr>
        <w:t>оказанием муниципальной услуги;</w:t>
      </w:r>
    </w:p>
    <w:p w:rsidR="00201B95" w:rsidRPr="00447FC5" w:rsidRDefault="00201B95" w:rsidP="0020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</w:t>
      </w:r>
      <w:proofErr w:type="gramEnd"/>
      <w:r>
        <w:rPr>
          <w:sz w:val="28"/>
          <w:szCs w:val="28"/>
          <w:vertAlign w:val="subscript"/>
        </w:rPr>
        <w:t>мз</w:t>
      </w:r>
      <w:proofErr w:type="spellEnd"/>
      <w:r>
        <w:rPr>
          <w:sz w:val="28"/>
          <w:szCs w:val="28"/>
        </w:rPr>
        <w:t xml:space="preserve"> - затраты на приобретение мат</w:t>
      </w:r>
      <w:r w:rsidR="000E6108">
        <w:rPr>
          <w:sz w:val="28"/>
          <w:szCs w:val="28"/>
        </w:rPr>
        <w:t>ериальных запасов, используемых</w:t>
      </w:r>
      <w:r w:rsidR="0099783F">
        <w:rPr>
          <w:sz w:val="28"/>
          <w:szCs w:val="28"/>
        </w:rPr>
        <w:t xml:space="preserve"> </w:t>
      </w:r>
      <w:r w:rsidR="0099783F">
        <w:rPr>
          <w:sz w:val="28"/>
          <w:szCs w:val="28"/>
        </w:rPr>
        <w:br/>
      </w:r>
      <w:r>
        <w:rPr>
          <w:sz w:val="28"/>
          <w:szCs w:val="28"/>
        </w:rPr>
        <w:t>в процессе оказания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4.3. Затраты на оплату труда работник</w:t>
      </w:r>
      <w:r w:rsidR="000E6108">
        <w:rPr>
          <w:rFonts w:ascii="Times New Roman" w:hAnsi="Times New Roman" w:cs="Times New Roman"/>
          <w:sz w:val="28"/>
          <w:szCs w:val="28"/>
        </w:rPr>
        <w:t>ов, непосредственно связанных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</w:t>
      </w:r>
      <w:r w:rsidR="00AE0162"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 определяются с учетом: 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количеств</w:t>
      </w:r>
      <w:r w:rsidR="00AE0162">
        <w:rPr>
          <w:rFonts w:ascii="Times New Roman" w:hAnsi="Times New Roman" w:cs="Times New Roman"/>
          <w:sz w:val="28"/>
          <w:szCs w:val="28"/>
        </w:rPr>
        <w:t>а</w:t>
      </w:r>
      <w:r w:rsidRPr="00447FC5">
        <w:rPr>
          <w:rFonts w:ascii="Times New Roman" w:hAnsi="Times New Roman" w:cs="Times New Roman"/>
          <w:sz w:val="28"/>
          <w:szCs w:val="28"/>
        </w:rPr>
        <w:t xml:space="preserve"> ставок работников, непосредственно связанных с</w:t>
      </w:r>
      <w:r w:rsidR="00A01EE9">
        <w:rPr>
          <w:rFonts w:ascii="Times New Roman" w:hAnsi="Times New Roman" w:cs="Times New Roman"/>
          <w:sz w:val="28"/>
          <w:szCs w:val="28"/>
        </w:rPr>
        <w:t xml:space="preserve"> оказанием муниципальной услуги</w:t>
      </w:r>
      <w:r w:rsidR="0099783F">
        <w:rPr>
          <w:rFonts w:ascii="Times New Roman" w:hAnsi="Times New Roman" w:cs="Times New Roman"/>
          <w:sz w:val="28"/>
          <w:szCs w:val="28"/>
        </w:rPr>
        <w:t xml:space="preserve"> на 01 сентября </w:t>
      </w:r>
      <w:r w:rsidR="00201B95">
        <w:rPr>
          <w:rFonts w:ascii="Times New Roman" w:hAnsi="Times New Roman" w:cs="Times New Roman"/>
          <w:sz w:val="28"/>
          <w:szCs w:val="28"/>
        </w:rPr>
        <w:t>2019 г.</w:t>
      </w:r>
      <w:r w:rsidRPr="00A01EE9">
        <w:rPr>
          <w:rFonts w:ascii="Times New Roman" w:hAnsi="Times New Roman" w:cs="Times New Roman"/>
          <w:sz w:val="28"/>
          <w:szCs w:val="28"/>
        </w:rPr>
        <w:t>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размер</w:t>
      </w:r>
      <w:r w:rsidR="00AE0162">
        <w:rPr>
          <w:rFonts w:ascii="Times New Roman" w:hAnsi="Times New Roman" w:cs="Times New Roman"/>
          <w:sz w:val="28"/>
          <w:szCs w:val="28"/>
        </w:rPr>
        <w:t>а</w:t>
      </w:r>
      <w:r w:rsidRPr="00447FC5">
        <w:rPr>
          <w:rFonts w:ascii="Times New Roman" w:hAnsi="Times New Roman" w:cs="Times New Roman"/>
          <w:sz w:val="28"/>
          <w:szCs w:val="28"/>
        </w:rPr>
        <w:t xml:space="preserve"> среднего должностного оклада по должностям работников, непосредственно связанных с оказанием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Заработная плата состоит из базовой и стимулирующей частей.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lastRenderedPageBreak/>
        <w:t>Базовая часть заработной платы</w:t>
      </w:r>
      <w:r w:rsidR="000E6108">
        <w:rPr>
          <w:rFonts w:ascii="Times New Roman" w:hAnsi="Times New Roman" w:cs="Times New Roman"/>
          <w:sz w:val="28"/>
          <w:szCs w:val="28"/>
        </w:rPr>
        <w:t xml:space="preserve"> состоит из должностных окладов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компенсационных выплат, опред</w:t>
      </w:r>
      <w:r w:rsidR="000E6108">
        <w:rPr>
          <w:rFonts w:ascii="Times New Roman" w:hAnsi="Times New Roman" w:cs="Times New Roman"/>
          <w:sz w:val="28"/>
          <w:szCs w:val="28"/>
        </w:rPr>
        <w:t>еляемых в установленном порядке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0572E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447FC5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учреждений, подведомственных департаменту образования администрации города Перми, утвержденным </w:t>
      </w:r>
      <w:r w:rsidR="008C284C">
        <w:rPr>
          <w:rFonts w:ascii="Times New Roman" w:hAnsi="Times New Roman" w:cs="Times New Roman"/>
          <w:sz w:val="28"/>
          <w:szCs w:val="28"/>
        </w:rPr>
        <w:t>п</w:t>
      </w:r>
      <w:r w:rsidRPr="00447FC5">
        <w:rPr>
          <w:rFonts w:ascii="Times New Roman" w:hAnsi="Times New Roman" w:cs="Times New Roman"/>
          <w:sz w:val="28"/>
          <w:szCs w:val="28"/>
        </w:rPr>
        <w:t>остановле</w:t>
      </w:r>
      <w:r w:rsidR="000E6108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от 20 октября 2009 г. </w:t>
      </w:r>
      <w:r w:rsidR="004D3996">
        <w:rPr>
          <w:rFonts w:ascii="Times New Roman" w:hAnsi="Times New Roman" w:cs="Times New Roman"/>
          <w:sz w:val="28"/>
          <w:szCs w:val="28"/>
        </w:rPr>
        <w:t>№</w:t>
      </w:r>
      <w:r w:rsidRPr="00447FC5">
        <w:rPr>
          <w:rFonts w:ascii="Times New Roman" w:hAnsi="Times New Roman" w:cs="Times New Roman"/>
          <w:sz w:val="28"/>
          <w:szCs w:val="28"/>
        </w:rPr>
        <w:t xml:space="preserve"> 705.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В состав стимулирующей части зараб</w:t>
      </w:r>
      <w:r w:rsidR="000E6108">
        <w:rPr>
          <w:rFonts w:ascii="Times New Roman" w:hAnsi="Times New Roman" w:cs="Times New Roman"/>
          <w:sz w:val="28"/>
          <w:szCs w:val="28"/>
        </w:rPr>
        <w:t>отной платы включаются надбавки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доплаты стимулирующего характера, премии и иные поощрительные выплаты работникам Учреждения.</w:t>
      </w:r>
    </w:p>
    <w:p w:rsidR="000C1BC4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Затраты на оплату труда работн</w:t>
      </w:r>
      <w:r w:rsidR="000E6108">
        <w:rPr>
          <w:rFonts w:ascii="Times New Roman" w:hAnsi="Times New Roman" w:cs="Times New Roman"/>
          <w:sz w:val="28"/>
          <w:szCs w:val="28"/>
        </w:rPr>
        <w:t>иков, непосредственно связанных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услуги, рассчитываются по формуле:</w:t>
      </w:r>
    </w:p>
    <w:p w:rsidR="00786098" w:rsidRPr="000208C2" w:rsidRDefault="00B80093" w:rsidP="00786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70D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o</w:t>
      </w:r>
      <w:r w:rsidRPr="00FF70DA">
        <w:rPr>
          <w:rFonts w:ascii="Times New Roman" w:hAnsi="Times New Roman" w:cs="Times New Roman"/>
          <w:sz w:val="28"/>
          <w:szCs w:val="28"/>
          <w:vertAlign w:val="subscript"/>
        </w:rPr>
        <w:t xml:space="preserve">ту </w:t>
      </w:r>
      <w:r w:rsidRPr="00FF70DA">
        <w:rPr>
          <w:rFonts w:ascii="Times New Roman" w:hAnsi="Times New Roman" w:cs="Times New Roman"/>
          <w:sz w:val="28"/>
          <w:szCs w:val="28"/>
        </w:rPr>
        <w:t xml:space="preserve">= </w:t>
      </w:r>
      <w:r w:rsidR="002928B6" w:rsidRPr="00FF70DA">
        <w:rPr>
          <w:rFonts w:ascii="Times New Roman" w:hAnsi="Times New Roman" w:cs="Times New Roman"/>
          <w:sz w:val="28"/>
          <w:szCs w:val="28"/>
        </w:rPr>
        <w:t>∑</w:t>
      </w:r>
      <w:r w:rsidR="009001E2"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="009001E2" w:rsidRPr="00FF70DA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="0099783F" w:rsidRP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786098" w:rsidRPr="00FF70DA">
        <w:rPr>
          <w:rFonts w:ascii="Times New Roman" w:hAnsi="Times New Roman" w:cs="Times New Roman"/>
          <w:sz w:val="28"/>
          <w:szCs w:val="28"/>
        </w:rPr>
        <w:t>×</w:t>
      </w:r>
      <w:r w:rsidR="00FE07A8" w:rsidRP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FE07A8" w:rsidRPr="00FF70DA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 w:rsidR="002928B6" w:rsidRPr="00FF70DA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="002928B6" w:rsidRPr="00FF70DA">
        <w:rPr>
          <w:rFonts w:ascii="Times New Roman" w:hAnsi="Times New Roman" w:cs="Times New Roman"/>
          <w:sz w:val="28"/>
          <w:szCs w:val="28"/>
        </w:rPr>
        <w:t>,</w:t>
      </w:r>
      <w:r w:rsidR="002928B6" w:rsidRPr="000208C2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</w:t>
      </w:r>
      <w:r w:rsidR="000E6108">
        <w:rPr>
          <w:rFonts w:ascii="Times New Roman" w:hAnsi="Times New Roman" w:cs="Times New Roman"/>
          <w:sz w:val="28"/>
          <w:szCs w:val="28"/>
        </w:rPr>
        <w:t>иков, непосредственно связанных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оказанием муниципальной услуги, и начисления на выплаты по оплате труда работников, непосредственно связанных с оказанием муниципальной услуги;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годового фонда оплаты труда работников, непосредственно связанных с оказанием муниципальной услуги, рассчитанное с учетом фактически сложившего</w:t>
      </w:r>
      <w:r w:rsidR="000E6108">
        <w:rPr>
          <w:rFonts w:ascii="Times New Roman" w:hAnsi="Times New Roman" w:cs="Times New Roman"/>
          <w:sz w:val="28"/>
          <w:szCs w:val="28"/>
        </w:rPr>
        <w:t>ся количества ставок работников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среднего количества муниципальных услуг;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годовой фонд оплаты труда, рассчитанный из размера повременной (часовая, дневная, месячная, годовая) оплаты труда работника, непосредственно связанного с оказанием муниципальной услуги, с учетом окладов (должностных окладов), ставок заработной платы, выплат компенсационного и стимулирующего характера, с начислениями на выплаты по</w:t>
      </w:r>
      <w:r w:rsidR="000E6108">
        <w:rPr>
          <w:rFonts w:ascii="Times New Roman" w:hAnsi="Times New Roman" w:cs="Times New Roman"/>
          <w:sz w:val="28"/>
          <w:szCs w:val="28"/>
        </w:rPr>
        <w:t xml:space="preserve"> оплате труда, и рассчитывается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по формуле: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R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= (БЧ + СЧ)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12) + НЗ)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ИПЦ, где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БЧ - базовая часть заработной п</w:t>
      </w:r>
      <w:r w:rsidR="000E6108">
        <w:rPr>
          <w:rFonts w:ascii="Times New Roman" w:hAnsi="Times New Roman" w:cs="Times New Roman"/>
          <w:sz w:val="28"/>
          <w:szCs w:val="28"/>
        </w:rPr>
        <w:t>латы в месяц (должностной оклад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компенсационные выплаты);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СЧ - стимулирующая часть заработной платы в месяц (выплаты стимулирующего характера с учетом выплат за работу в местностях с особыми климатическими условиями);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12 - двенадцать месяцев;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НЗ - размер начислений на выплаты по оплате труда.</w:t>
      </w:r>
    </w:p>
    <w:p w:rsidR="00201B95" w:rsidRDefault="000C1BC4" w:rsidP="00201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Начисления на выплаты по оплате т</w:t>
      </w:r>
      <w:r w:rsidR="000E6108">
        <w:rPr>
          <w:rFonts w:ascii="Times New Roman" w:hAnsi="Times New Roman" w:cs="Times New Roman"/>
          <w:sz w:val="28"/>
          <w:szCs w:val="28"/>
        </w:rPr>
        <w:t>руда исчисляются в соответствии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201B95" w:rsidRPr="00201B95" w:rsidRDefault="00201B95" w:rsidP="00201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201B95">
        <w:rPr>
          <w:rFonts w:ascii="Times New Roman" w:hAnsi="Times New Roman" w:cs="Times New Roman"/>
          <w:sz w:val="28"/>
          <w:szCs w:val="28"/>
        </w:rPr>
        <w:t>Затраты на приобретение мат</w:t>
      </w:r>
      <w:r w:rsidR="000E6108">
        <w:rPr>
          <w:rFonts w:ascii="Times New Roman" w:hAnsi="Times New Roman" w:cs="Times New Roman"/>
          <w:sz w:val="28"/>
          <w:szCs w:val="28"/>
        </w:rPr>
        <w:t>ериальных запасов, используемых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201B95">
        <w:rPr>
          <w:rFonts w:ascii="Times New Roman" w:hAnsi="Times New Roman" w:cs="Times New Roman"/>
          <w:sz w:val="28"/>
          <w:szCs w:val="28"/>
        </w:rPr>
        <w:t>в процесс</w:t>
      </w:r>
      <w:r>
        <w:rPr>
          <w:rFonts w:ascii="Times New Roman" w:hAnsi="Times New Roman" w:cs="Times New Roman"/>
          <w:sz w:val="28"/>
          <w:szCs w:val="28"/>
        </w:rPr>
        <w:t>е оказания муниципальной услуги определяются</w:t>
      </w:r>
      <w:r>
        <w:rPr>
          <w:sz w:val="28"/>
          <w:szCs w:val="28"/>
        </w:rPr>
        <w:t xml:space="preserve"> </w:t>
      </w:r>
      <w:r w:rsidRPr="00201B95">
        <w:rPr>
          <w:rFonts w:ascii="Times New Roman" w:hAnsi="Times New Roman" w:cs="Times New Roman"/>
          <w:sz w:val="28"/>
          <w:szCs w:val="28"/>
        </w:rPr>
        <w:t>для следующего вида расходов:</w:t>
      </w:r>
    </w:p>
    <w:p w:rsidR="00201B95" w:rsidRDefault="00201B95" w:rsidP="00201B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B95">
        <w:rPr>
          <w:rFonts w:ascii="Times New Roman" w:hAnsi="Times New Roman" w:cs="Times New Roman"/>
          <w:sz w:val="28"/>
          <w:szCs w:val="28"/>
        </w:rPr>
        <w:t>приобретение канцелярских принадлежностей - по формуле:</w:t>
      </w:r>
    </w:p>
    <w:p w:rsidR="00201B95" w:rsidRPr="008A52F2" w:rsidRDefault="002928B6" w:rsidP="008A52F2">
      <w:pPr>
        <w:pStyle w:val="ConsPlusNormal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vertAlign w:val="superscript"/>
          <w:lang w:val="en-US"/>
        </w:rPr>
        <w:t>id</w:t>
      </w:r>
      <w:proofErr w:type="spellStart"/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мз</w:t>
      </w:r>
      <w:proofErr w:type="spellEnd"/>
      <w:proofErr w:type="gramStart"/>
      <w:r w:rsidRPr="00FF70DA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FF70DA">
        <w:rPr>
          <w:rFonts w:ascii="Times New Roman" w:hAnsi="Times New Roman" w:cs="Times New Roman"/>
          <w:sz w:val="28"/>
          <w:szCs w:val="28"/>
        </w:rPr>
        <w:t>∑</w:t>
      </w:r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F70DA">
        <w:rPr>
          <w:rFonts w:ascii="Times New Roman" w:hAnsi="Times New Roman" w:cs="Times New Roman"/>
          <w:spacing w:val="-20"/>
          <w:kern w:val="28"/>
          <w:position w:val="6"/>
          <w:sz w:val="28"/>
          <w:szCs w:val="28"/>
          <w:vertAlign w:val="superscript"/>
          <w:lang w:val="en-US"/>
        </w:rPr>
        <w:t>idg</w:t>
      </w:r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мз</w:t>
      </w:r>
      <w:proofErr w:type="spellEnd"/>
      <w:r w:rsidRPr="00FF70DA">
        <w:rPr>
          <w:rFonts w:ascii="Times New Roman" w:hAnsi="Times New Roman" w:cs="Times New Roman"/>
          <w:sz w:val="28"/>
          <w:szCs w:val="28"/>
        </w:rPr>
        <w:t>×Р</w:t>
      </w:r>
      <w:proofErr w:type="spellStart"/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vertAlign w:val="superscript"/>
          <w:lang w:val="en-US"/>
        </w:rPr>
        <w:t>idg</w:t>
      </w:r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мз</w:t>
      </w:r>
      <w:proofErr w:type="spellEnd"/>
      <w:r w:rsidRPr="00FF70DA">
        <w:rPr>
          <w:rFonts w:ascii="Times New Roman" w:hAnsi="Times New Roman" w:cs="Times New Roman"/>
          <w:sz w:val="28"/>
          <w:szCs w:val="28"/>
        </w:rPr>
        <w:t>)×ИЦП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2928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28B6">
        <w:rPr>
          <w:rFonts w:ascii="Times New Roman" w:hAnsi="Times New Roman" w:cs="Times New Roman"/>
          <w:sz w:val="28"/>
          <w:szCs w:val="28"/>
        </w:rPr>
        <w:t>где</w:t>
      </w:r>
    </w:p>
    <w:p w:rsidR="00201B95" w:rsidRPr="00D02981" w:rsidRDefault="000208C2" w:rsidP="0020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N</w:t>
      </w:r>
      <w:r w:rsidRPr="00FF70DA">
        <w:rPr>
          <w:spacing w:val="-20"/>
          <w:position w:val="6"/>
          <w:sz w:val="28"/>
          <w:szCs w:val="28"/>
          <w:vertAlign w:val="superscript"/>
          <w:lang w:val="en-US"/>
        </w:rPr>
        <w:t>id</w:t>
      </w:r>
      <w:proofErr w:type="spellStart"/>
      <w:r w:rsidRPr="00FF70DA">
        <w:rPr>
          <w:spacing w:val="-20"/>
          <w:position w:val="-6"/>
          <w:sz w:val="28"/>
          <w:szCs w:val="28"/>
          <w:vertAlign w:val="subscript"/>
        </w:rPr>
        <w:t>мз</w:t>
      </w:r>
      <w:proofErr w:type="spellEnd"/>
      <w:r w:rsidR="006D5CC7" w:rsidRPr="00FF70DA">
        <w:rPr>
          <w:noProof/>
          <w:position w:val="-12"/>
          <w:sz w:val="28"/>
          <w:szCs w:val="28"/>
        </w:rPr>
        <w:t xml:space="preserve"> </w:t>
      </w:r>
      <w:r w:rsidR="00201B95" w:rsidRPr="00D02981">
        <w:rPr>
          <w:sz w:val="28"/>
          <w:szCs w:val="28"/>
        </w:rPr>
        <w:t>- затраты на приобретение мат</w:t>
      </w:r>
      <w:r w:rsidR="000E6108" w:rsidRPr="00D02981">
        <w:rPr>
          <w:sz w:val="28"/>
          <w:szCs w:val="28"/>
        </w:rPr>
        <w:t>ериальных запасов, используемых</w:t>
      </w:r>
      <w:r w:rsidR="0099783F">
        <w:rPr>
          <w:sz w:val="28"/>
          <w:szCs w:val="28"/>
        </w:rPr>
        <w:t xml:space="preserve"> </w:t>
      </w:r>
      <w:r w:rsidR="000E6108" w:rsidRPr="00D02981">
        <w:rPr>
          <w:sz w:val="28"/>
          <w:szCs w:val="28"/>
        </w:rPr>
        <w:br/>
      </w:r>
      <w:r w:rsidR="00201B95" w:rsidRPr="00D02981">
        <w:rPr>
          <w:sz w:val="28"/>
          <w:szCs w:val="28"/>
        </w:rPr>
        <w:t>в процессе оказания муниципальной услуги;</w:t>
      </w:r>
    </w:p>
    <w:p w:rsidR="00201B95" w:rsidRPr="00D02981" w:rsidRDefault="006D5CC7" w:rsidP="0020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70DA">
        <w:rPr>
          <w:sz w:val="28"/>
          <w:szCs w:val="28"/>
          <w:lang w:val="en-US"/>
        </w:rPr>
        <w:lastRenderedPageBreak/>
        <w:t>n</w:t>
      </w:r>
      <w:proofErr w:type="spellStart"/>
      <w:r w:rsidR="000208C2" w:rsidRPr="00FF70DA">
        <w:rPr>
          <w:spacing w:val="-20"/>
          <w:kern w:val="28"/>
          <w:position w:val="4"/>
          <w:sz w:val="28"/>
          <w:szCs w:val="28"/>
          <w:vertAlign w:val="superscript"/>
          <w:lang w:val="en-US"/>
        </w:rPr>
        <w:t>idg</w:t>
      </w:r>
      <w:r w:rsidR="000208C2" w:rsidRPr="00FF70DA">
        <w:rPr>
          <w:spacing w:val="-20"/>
          <w:position w:val="-6"/>
          <w:sz w:val="28"/>
          <w:szCs w:val="28"/>
          <w:vertAlign w:val="subscript"/>
        </w:rPr>
        <w:t>мз</w:t>
      </w:r>
      <w:proofErr w:type="spellEnd"/>
      <w:proofErr w:type="gramEnd"/>
      <w:r w:rsidR="00FF70DA">
        <w:rPr>
          <w:spacing w:val="-20"/>
          <w:position w:val="-6"/>
          <w:sz w:val="28"/>
          <w:szCs w:val="28"/>
        </w:rPr>
        <w:t xml:space="preserve"> </w:t>
      </w:r>
      <w:r w:rsidR="00201B95" w:rsidRPr="00D02981">
        <w:rPr>
          <w:sz w:val="28"/>
          <w:szCs w:val="28"/>
        </w:rPr>
        <w:t>- значение натуральной нормы l-го вида материального запаса, непосредственно используемого в процессе</w:t>
      </w:r>
      <w:r w:rsidR="000E6108" w:rsidRPr="00D02981">
        <w:rPr>
          <w:sz w:val="28"/>
          <w:szCs w:val="28"/>
        </w:rPr>
        <w:t xml:space="preserve"> оказания муниципальной услуги,</w:t>
      </w:r>
      <w:r w:rsidR="0099783F">
        <w:rPr>
          <w:sz w:val="28"/>
          <w:szCs w:val="28"/>
        </w:rPr>
        <w:t xml:space="preserve"> </w:t>
      </w:r>
      <w:r w:rsidR="000E6108" w:rsidRPr="00D02981">
        <w:rPr>
          <w:sz w:val="28"/>
          <w:szCs w:val="28"/>
        </w:rPr>
        <w:br/>
      </w:r>
      <w:r w:rsidR="00201B95" w:rsidRPr="00D02981">
        <w:rPr>
          <w:sz w:val="28"/>
          <w:szCs w:val="28"/>
        </w:rPr>
        <w:t>с учетом среднего количества муниципальных услуг;</w:t>
      </w:r>
    </w:p>
    <w:p w:rsidR="00201B95" w:rsidRPr="004D3996" w:rsidRDefault="00E15537" w:rsidP="00201B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</w:rPr>
        <w:t>Р</w:t>
      </w:r>
      <w:proofErr w:type="spellStart"/>
      <w:proofErr w:type="gramStart"/>
      <w:r w:rsidRPr="00FF70DA">
        <w:rPr>
          <w:spacing w:val="-20"/>
          <w:position w:val="6"/>
          <w:sz w:val="28"/>
          <w:szCs w:val="28"/>
          <w:vertAlign w:val="superscript"/>
          <w:lang w:val="en-US"/>
        </w:rPr>
        <w:t>idg</w:t>
      </w:r>
      <w:proofErr w:type="gramEnd"/>
      <w:r w:rsidRPr="00FF70DA">
        <w:rPr>
          <w:spacing w:val="-20"/>
          <w:position w:val="-6"/>
          <w:sz w:val="28"/>
          <w:szCs w:val="28"/>
          <w:vertAlign w:val="subscript"/>
        </w:rPr>
        <w:t>мз</w:t>
      </w:r>
      <w:proofErr w:type="spellEnd"/>
      <w:r w:rsidR="006D5CC7">
        <w:rPr>
          <w:sz w:val="28"/>
          <w:szCs w:val="28"/>
        </w:rPr>
        <w:t xml:space="preserve"> </w:t>
      </w:r>
      <w:r w:rsidR="00201B95">
        <w:rPr>
          <w:sz w:val="28"/>
          <w:szCs w:val="28"/>
        </w:rPr>
        <w:t>- стоимость l-го вида материального запаса, непосредственно используемого в процессе оказания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8"/>
      <w:bookmarkEnd w:id="1"/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01577B">
        <w:rPr>
          <w:rFonts w:ascii="Times New Roman" w:hAnsi="Times New Roman" w:cs="Times New Roman"/>
          <w:sz w:val="28"/>
          <w:szCs w:val="28"/>
        </w:rPr>
        <w:t>5</w:t>
      </w:r>
      <w:r w:rsidRPr="00447FC5">
        <w:rPr>
          <w:rFonts w:ascii="Times New Roman" w:hAnsi="Times New Roman" w:cs="Times New Roman"/>
          <w:sz w:val="28"/>
          <w:szCs w:val="28"/>
        </w:rPr>
        <w:t>. Базовый норматив затрат на общехозяйственные нужды на оказание муниципальной услуги определяется по формуле: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общехоз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3279AF" w:rsidRPr="00447FC5">
        <w:rPr>
          <w:rFonts w:ascii="Times New Roman" w:hAnsi="Times New Roman" w:cs="Times New Roman"/>
          <w:sz w:val="28"/>
          <w:szCs w:val="28"/>
        </w:rPr>
        <w:t>N</w:t>
      </w:r>
      <w:r w:rsidR="003279AF" w:rsidRPr="003279AF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="003279AF">
        <w:rPr>
          <w:sz w:val="24"/>
          <w:szCs w:val="24"/>
        </w:rPr>
        <w:t xml:space="preserve"> </w:t>
      </w:r>
      <w:r w:rsidR="003279AF" w:rsidRPr="00447FC5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ото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N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>, где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услуги;</w:t>
      </w:r>
    </w:p>
    <w:p w:rsidR="003279AF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имущества;</w:t>
      </w:r>
    </w:p>
    <w:p w:rsidR="003279AF" w:rsidRPr="003279AF" w:rsidRDefault="003279AF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279A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3279AF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3279A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ус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ото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оплату труда работников, которые не принимают непосредственного участия в оказании мун</w:t>
      </w:r>
      <w:r w:rsidR="000E6108">
        <w:rPr>
          <w:rFonts w:ascii="Times New Roman" w:hAnsi="Times New Roman" w:cs="Times New Roman"/>
          <w:sz w:val="28"/>
          <w:szCs w:val="28"/>
        </w:rPr>
        <w:t>иципальной услуги, и начисления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выплаты по оплате труда работников, которые не принимают непосредственного участия в оказании муниципальной услуги;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нужды.</w:t>
      </w:r>
    </w:p>
    <w:p w:rsidR="000C1BC4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01577B">
        <w:rPr>
          <w:rFonts w:ascii="Times New Roman" w:hAnsi="Times New Roman" w:cs="Times New Roman"/>
          <w:sz w:val="28"/>
          <w:szCs w:val="28"/>
        </w:rPr>
        <w:t>6</w:t>
      </w:r>
      <w:r w:rsidRPr="00447FC5">
        <w:rPr>
          <w:rFonts w:ascii="Times New Roman" w:hAnsi="Times New Roman" w:cs="Times New Roman"/>
          <w:sz w:val="28"/>
          <w:szCs w:val="28"/>
        </w:rPr>
        <w:t>. Затраты на коммунальные услуги определяются по формуле:</w:t>
      </w:r>
    </w:p>
    <w:p w:rsidR="000C1BC4" w:rsidRPr="00D02981" w:rsidRDefault="006D5CC7" w:rsidP="00272FCC">
      <w:pPr>
        <w:pStyle w:val="ConsPlusNormal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F70DA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gramStart"/>
      <w:r w:rsidRPr="00FF70D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F70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70DA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="00272FCC" w:rsidRPr="00FF70DA">
        <w:rPr>
          <w:rFonts w:ascii="Times New Roman" w:hAnsi="Times New Roman" w:cs="Times New Roman"/>
          <w:spacing w:val="-20"/>
          <w:position w:val="6"/>
          <w:sz w:val="28"/>
          <w:szCs w:val="28"/>
          <w:lang w:val="en-US"/>
        </w:rPr>
        <w:t>n</w:t>
      </w:r>
      <w:r w:rsidR="00272FCC"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w</w:t>
      </w:r>
      <w:r w:rsidR="00272FCC" w:rsidRPr="00FF70DA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>ку</w:t>
      </w:r>
      <w:proofErr w:type="spellEnd"/>
      <w:r w:rsidR="00246446" w:rsidRPr="00FF70DA">
        <w:rPr>
          <w:rFonts w:ascii="Times New Roman" w:hAnsi="Times New Roman" w:cs="Times New Roman"/>
          <w:spacing w:val="-20"/>
          <w:sz w:val="28"/>
          <w:szCs w:val="28"/>
          <w:vertAlign w:val="subscript"/>
        </w:rPr>
        <w:t xml:space="preserve"> </w:t>
      </w:r>
      <w:r w:rsidRPr="00FF70DA">
        <w:rPr>
          <w:rFonts w:ascii="Times New Roman" w:hAnsi="Times New Roman" w:cs="Times New Roman"/>
          <w:sz w:val="28"/>
          <w:szCs w:val="28"/>
        </w:rPr>
        <w:t>×</w:t>
      </w:r>
      <w:r w:rsidRPr="00FF70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w</w:t>
      </w:r>
      <w:proofErr w:type="spellStart"/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ку</w:t>
      </w:r>
      <w:proofErr w:type="spellEnd"/>
      <w:r w:rsidRPr="00FF70DA">
        <w:rPr>
          <w:rFonts w:ascii="Times New Roman" w:hAnsi="Times New Roman" w:cs="Times New Roman"/>
          <w:sz w:val="28"/>
          <w:szCs w:val="28"/>
        </w:rPr>
        <w:t>) ×</w:t>
      </w:r>
      <w:r w:rsidR="00FF70DA">
        <w:rPr>
          <w:rFonts w:asciiTheme="minorHAnsi" w:hAnsiTheme="minorHAnsi"/>
          <w:sz w:val="36"/>
          <w:szCs w:val="36"/>
        </w:rPr>
        <w:t xml:space="preserve"> </w:t>
      </w:r>
      <w:r w:rsidR="00BA72EC" w:rsidRPr="00D02981">
        <w:rPr>
          <w:rFonts w:ascii="Times New Roman" w:hAnsi="Times New Roman" w:cs="Times New Roman"/>
          <w:sz w:val="28"/>
          <w:szCs w:val="28"/>
        </w:rPr>
        <w:t>ИЦП, где</w:t>
      </w:r>
    </w:p>
    <w:p w:rsidR="000C1BC4" w:rsidRPr="00D02981" w:rsidRDefault="00272FCC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lang w:val="en-US"/>
        </w:rPr>
        <w:t>n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w</w:t>
      </w:r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>ку</w:t>
      </w:r>
      <w:proofErr w:type="spellEnd"/>
      <w:r w:rsidRPr="00D02981">
        <w:rPr>
          <w:rFonts w:asciiTheme="minorHAnsi" w:hAnsiTheme="minorHAnsi"/>
          <w:spacing w:val="-20"/>
          <w:position w:val="6"/>
          <w:sz w:val="28"/>
          <w:szCs w:val="28"/>
          <w:vertAlign w:val="subscript"/>
        </w:rPr>
        <w:t xml:space="preserve"> </w:t>
      </w:r>
      <w:r w:rsidR="000C1BC4" w:rsidRPr="00D02981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(расхода) w-го вида коммунальных услуг, учитываемое</w:t>
      </w:r>
      <w:r w:rsidR="000E6108" w:rsidRPr="00D02981">
        <w:rPr>
          <w:rFonts w:ascii="Times New Roman" w:hAnsi="Times New Roman" w:cs="Times New Roman"/>
          <w:sz w:val="28"/>
          <w:szCs w:val="28"/>
        </w:rPr>
        <w:t xml:space="preserve"> при расчете нормативных затрат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 w:rsidRPr="00D02981">
        <w:rPr>
          <w:rFonts w:ascii="Times New Roman" w:hAnsi="Times New Roman" w:cs="Times New Roman"/>
          <w:sz w:val="28"/>
          <w:szCs w:val="28"/>
        </w:rPr>
        <w:br/>
      </w:r>
      <w:r w:rsidR="000C1BC4" w:rsidRPr="00D02981">
        <w:rPr>
          <w:rFonts w:ascii="Times New Roman" w:hAnsi="Times New Roman" w:cs="Times New Roman"/>
          <w:sz w:val="28"/>
          <w:szCs w:val="28"/>
        </w:rPr>
        <w:t xml:space="preserve">на общехозяйственные нужды на оказание муниципальной услуги, рассчитанное исходя из фактического объема потребления (расхода) </w:t>
      </w:r>
      <w:r w:rsidR="00C846E5" w:rsidRPr="00D0298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0C1BC4" w:rsidRPr="00D02981">
        <w:rPr>
          <w:rFonts w:ascii="Times New Roman" w:hAnsi="Times New Roman" w:cs="Times New Roman"/>
          <w:sz w:val="28"/>
          <w:szCs w:val="28"/>
        </w:rPr>
        <w:t>w-го вида коммунальных услуг за 201</w:t>
      </w:r>
      <w:r w:rsidR="0001577B" w:rsidRPr="00D02981">
        <w:rPr>
          <w:rFonts w:ascii="Times New Roman" w:hAnsi="Times New Roman" w:cs="Times New Roman"/>
          <w:sz w:val="28"/>
          <w:szCs w:val="28"/>
        </w:rPr>
        <w:t>8</w:t>
      </w:r>
      <w:r w:rsidR="000C1BC4" w:rsidRPr="00D02981">
        <w:rPr>
          <w:rFonts w:ascii="Times New Roman" w:hAnsi="Times New Roman" w:cs="Times New Roman"/>
          <w:sz w:val="28"/>
          <w:szCs w:val="28"/>
        </w:rPr>
        <w:t xml:space="preserve"> год и среднего количества муниципальных услуг;</w:t>
      </w:r>
    </w:p>
    <w:p w:rsidR="000C1BC4" w:rsidRPr="00D02981" w:rsidRDefault="00272FCC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w</w:t>
      </w:r>
      <w:proofErr w:type="spellStart"/>
      <w:r w:rsidRPr="00FF70DA">
        <w:rPr>
          <w:rFonts w:ascii="Times New Roman" w:hAnsi="Times New Roman" w:cs="Times New Roman"/>
          <w:spacing w:val="-20"/>
          <w:position w:val="4"/>
          <w:sz w:val="28"/>
          <w:szCs w:val="28"/>
          <w:vertAlign w:val="subscript"/>
        </w:rPr>
        <w:t>ку</w:t>
      </w:r>
      <w:proofErr w:type="spellEnd"/>
      <w:r w:rsidRPr="00FF70DA">
        <w:rPr>
          <w:rFonts w:ascii="Times New Roman" w:hAnsi="Times New Roman" w:cs="Times New Roman"/>
          <w:noProof/>
          <w:position w:val="-11"/>
          <w:sz w:val="28"/>
          <w:szCs w:val="28"/>
        </w:rPr>
        <w:t xml:space="preserve"> </w:t>
      </w:r>
      <w:r w:rsidR="000C1BC4" w:rsidRPr="00FF70DA">
        <w:rPr>
          <w:rFonts w:ascii="Times New Roman" w:hAnsi="Times New Roman" w:cs="Times New Roman"/>
          <w:sz w:val="28"/>
          <w:szCs w:val="28"/>
        </w:rPr>
        <w:t>-</w:t>
      </w:r>
      <w:r w:rsidR="000C1BC4" w:rsidRPr="00D02981">
        <w:rPr>
          <w:rFonts w:ascii="Times New Roman" w:hAnsi="Times New Roman" w:cs="Times New Roman"/>
          <w:sz w:val="28"/>
          <w:szCs w:val="28"/>
        </w:rPr>
        <w:t xml:space="preserve"> цена (тариф) w-го вида коммунальных услуг, учитываемая при расчете нормативных затрат на общехозяйственные нужды на оказание муниципальной услуги.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При расчете затрат на коммунальные услуги на оказание муниципальной услуги учитываются следующие виды коммунальных услуг: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электроэнергия (50% от общего объема потребления);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7FC5"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(50% от общего объема потребления);</w:t>
      </w:r>
    </w:p>
    <w:p w:rsidR="00B511BD" w:rsidRPr="00447FC5" w:rsidRDefault="00B511BD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</w:t>
      </w:r>
      <w:r w:rsidR="00750EF7">
        <w:rPr>
          <w:rFonts w:ascii="Times New Roman" w:hAnsi="Times New Roman" w:cs="Times New Roman"/>
          <w:sz w:val="28"/>
          <w:szCs w:val="28"/>
        </w:rPr>
        <w:t>е и водоотведение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BC4" w:rsidRPr="00D02981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276AC3">
        <w:rPr>
          <w:rFonts w:ascii="Times New Roman" w:hAnsi="Times New Roman" w:cs="Times New Roman"/>
          <w:sz w:val="28"/>
          <w:szCs w:val="28"/>
        </w:rPr>
        <w:t>7</w:t>
      </w:r>
      <w:r w:rsidRPr="00447FC5">
        <w:rPr>
          <w:rFonts w:ascii="Times New Roman" w:hAnsi="Times New Roman" w:cs="Times New Roman"/>
          <w:sz w:val="28"/>
          <w:szCs w:val="28"/>
        </w:rPr>
        <w:t xml:space="preserve">. </w:t>
      </w:r>
      <w:r w:rsidRPr="00D02981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определяются по формуле:</w:t>
      </w:r>
    </w:p>
    <w:p w:rsidR="000C1BC4" w:rsidRPr="00D02981" w:rsidRDefault="00272FCC" w:rsidP="00023A93">
      <w:pPr>
        <w:pStyle w:val="ConsPlusNormal"/>
        <w:ind w:firstLine="709"/>
        <w:jc w:val="both"/>
        <w:rPr>
          <w:rFonts w:asciiTheme="minorHAnsi" w:hAnsiTheme="minorHAnsi" w:cs="Times New Roman"/>
          <w:sz w:val="28"/>
          <w:szCs w:val="28"/>
        </w:rPr>
      </w:pPr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FF70DA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gramStart"/>
      <w:r w:rsidRPr="00FF70DA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FF70D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F70DA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lang w:val="en-US"/>
        </w:rPr>
        <w:t>n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n</w:t>
      </w:r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>сни</w:t>
      </w:r>
      <w:proofErr w:type="spellEnd"/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</w:rPr>
        <w:t>×</w:t>
      </w:r>
      <w:r w:rsidRPr="00FF70DA">
        <w:rPr>
          <w:rFonts w:ascii="Times New Roman" w:hAnsi="Times New Roman" w:cs="Times New Roman"/>
          <w:sz w:val="28"/>
          <w:szCs w:val="28"/>
        </w:rPr>
        <w:t xml:space="preserve"> </w:t>
      </w:r>
      <w:r w:rsidRPr="00FF70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n</w:t>
      </w:r>
      <w:proofErr w:type="spellStart"/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сни</w:t>
      </w:r>
      <w:proofErr w:type="spellEnd"/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 xml:space="preserve"> </w:t>
      </w:r>
      <w:r w:rsidRPr="00FF70DA">
        <w:rPr>
          <w:rFonts w:ascii="Times New Roman" w:hAnsi="Times New Roman" w:cs="Times New Roman"/>
          <w:sz w:val="28"/>
          <w:szCs w:val="28"/>
        </w:rPr>
        <w:t>)</w:t>
      </w:r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</w:rPr>
        <w:t xml:space="preserve"> ×</w:t>
      </w:r>
      <w:r w:rsidR="00E15537" w:rsidRPr="00FF70DA">
        <w:rPr>
          <w:rFonts w:ascii="Times New Roman" w:hAnsi="Times New Roman" w:cs="Times New Roman"/>
          <w:spacing w:val="-20"/>
          <w:position w:val="6"/>
          <w:sz w:val="28"/>
          <w:szCs w:val="28"/>
        </w:rPr>
        <w:t xml:space="preserve"> </w:t>
      </w:r>
      <w:r w:rsidRPr="00FF70DA">
        <w:rPr>
          <w:rFonts w:ascii="Times New Roman" w:hAnsi="Times New Roman" w:cs="Times New Roman"/>
          <w:spacing w:val="-20"/>
          <w:position w:val="6"/>
          <w:sz w:val="28"/>
          <w:szCs w:val="28"/>
        </w:rPr>
        <w:t>ИПЦ</w:t>
      </w:r>
      <w:r w:rsidRPr="00D02981">
        <w:rPr>
          <w:rFonts w:ascii="Times New Roman" w:hAnsi="Times New Roman" w:cs="Times New Roman"/>
          <w:spacing w:val="-20"/>
          <w:position w:val="6"/>
          <w:sz w:val="28"/>
          <w:szCs w:val="28"/>
        </w:rPr>
        <w:t>, где</w:t>
      </w:r>
    </w:p>
    <w:p w:rsidR="000C1BC4" w:rsidRPr="00D02981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70DA">
        <w:rPr>
          <w:rFonts w:ascii="Times New Roman" w:hAnsi="Times New Roman" w:cs="Times New Roman"/>
          <w:sz w:val="28"/>
          <w:szCs w:val="28"/>
        </w:rPr>
        <w:t>n</w:t>
      </w:r>
      <w:r w:rsidRPr="00FF70DA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FF70DA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D0298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n-го вида содержания объектов недвижимого имущества, учитываемое при расчете нормативных затрат на общехозяйственные нужды для муниц</w:t>
      </w:r>
      <w:r w:rsidR="000E6108" w:rsidRPr="00D02981">
        <w:rPr>
          <w:rFonts w:ascii="Times New Roman" w:hAnsi="Times New Roman" w:cs="Times New Roman"/>
          <w:sz w:val="28"/>
          <w:szCs w:val="28"/>
        </w:rPr>
        <w:t>ипальной услуги и рассчитанного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 w:rsidRPr="00D02981">
        <w:rPr>
          <w:rFonts w:ascii="Times New Roman" w:hAnsi="Times New Roman" w:cs="Times New Roman"/>
          <w:sz w:val="28"/>
          <w:szCs w:val="28"/>
        </w:rPr>
        <w:br/>
      </w:r>
      <w:r w:rsidRPr="00D02981">
        <w:rPr>
          <w:rFonts w:ascii="Times New Roman" w:hAnsi="Times New Roman" w:cs="Times New Roman"/>
          <w:sz w:val="28"/>
          <w:szCs w:val="28"/>
        </w:rPr>
        <w:t>с учетом среднего количества муниципальных услуг;</w:t>
      </w:r>
    </w:p>
    <w:p w:rsidR="000C1BC4" w:rsidRPr="00D02981" w:rsidRDefault="00023A93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70D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F70DA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n</w:t>
      </w:r>
      <w:proofErr w:type="spellStart"/>
      <w:r w:rsidRPr="00FF70DA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сни</w:t>
      </w:r>
      <w:proofErr w:type="spellEnd"/>
      <w:r w:rsidRPr="00D02981"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D02981">
        <w:rPr>
          <w:rFonts w:ascii="Times New Roman" w:hAnsi="Times New Roman" w:cs="Times New Roman"/>
          <w:sz w:val="28"/>
          <w:szCs w:val="28"/>
        </w:rPr>
        <w:t>- цена (тариф) n-го вида содержания объектов недвижимого имущества, учитываемая при расчете нормативных за</w:t>
      </w:r>
      <w:r w:rsidR="000E6108" w:rsidRPr="00D02981">
        <w:rPr>
          <w:rFonts w:ascii="Times New Roman" w:hAnsi="Times New Roman" w:cs="Times New Roman"/>
          <w:sz w:val="28"/>
          <w:szCs w:val="28"/>
        </w:rPr>
        <w:t>трат на общехозяйственные нужды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 w:rsidRPr="00D02981">
        <w:rPr>
          <w:rFonts w:ascii="Times New Roman" w:hAnsi="Times New Roman" w:cs="Times New Roman"/>
          <w:sz w:val="28"/>
          <w:szCs w:val="28"/>
        </w:rPr>
        <w:br/>
      </w:r>
      <w:r w:rsidR="000C1BC4" w:rsidRPr="00D02981">
        <w:rPr>
          <w:rFonts w:ascii="Times New Roman" w:hAnsi="Times New Roman" w:cs="Times New Roman"/>
          <w:sz w:val="28"/>
          <w:szCs w:val="28"/>
        </w:rPr>
        <w:lastRenderedPageBreak/>
        <w:t>на оказание муниципальной услуги.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 учитываются следующие виды работ (услуг) по содержанию недвижимого имущества:</w:t>
      </w:r>
    </w:p>
    <w:p w:rsidR="000C1BC4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обслуживание и уборка помещений з</w:t>
      </w:r>
      <w:r w:rsidR="000E6108">
        <w:rPr>
          <w:rFonts w:ascii="Times New Roman" w:hAnsi="Times New Roman" w:cs="Times New Roman"/>
          <w:sz w:val="28"/>
          <w:szCs w:val="28"/>
        </w:rPr>
        <w:t>дания и сооружения (дезинфекция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дератизация);</w:t>
      </w:r>
    </w:p>
    <w:p w:rsidR="00DC10A2" w:rsidRDefault="00DC10A2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отопительной системы, в том числе подго</w:t>
      </w:r>
      <w:r w:rsidR="00C75FFF">
        <w:rPr>
          <w:sz w:val="28"/>
          <w:szCs w:val="28"/>
        </w:rPr>
        <w:t>товка</w:t>
      </w:r>
      <w:r>
        <w:rPr>
          <w:sz w:val="28"/>
          <w:szCs w:val="28"/>
        </w:rPr>
        <w:t xml:space="preserve"> отопительной системы к зимнему сезону;</w:t>
      </w:r>
    </w:p>
    <w:p w:rsidR="00DC10A2" w:rsidRDefault="00DC10A2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ремонт систем</w:t>
      </w:r>
      <w:r>
        <w:rPr>
          <w:rFonts w:ascii="Times New Roman" w:hAnsi="Times New Roman" w:cs="Times New Roman"/>
          <w:sz w:val="28"/>
          <w:szCs w:val="28"/>
        </w:rPr>
        <w:t xml:space="preserve"> охранно-тревожной сигнализации;</w:t>
      </w:r>
    </w:p>
    <w:p w:rsidR="000C1BC4" w:rsidRDefault="00A10C68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поверке приборов узла учета тепловой энергии</w:t>
      </w:r>
      <w:r w:rsidR="00DC10A2">
        <w:rPr>
          <w:rFonts w:ascii="Times New Roman" w:hAnsi="Times New Roman" w:cs="Times New Roman"/>
          <w:sz w:val="28"/>
          <w:szCs w:val="28"/>
        </w:rPr>
        <w:t>;</w:t>
      </w:r>
    </w:p>
    <w:p w:rsidR="00933CAC" w:rsidRDefault="00750EF7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вывоз твердых </w:t>
      </w:r>
      <w:r>
        <w:rPr>
          <w:rFonts w:ascii="Times New Roman" w:hAnsi="Times New Roman" w:cs="Times New Roman"/>
          <w:sz w:val="28"/>
          <w:szCs w:val="28"/>
        </w:rPr>
        <w:t>коммунальных отходов;</w:t>
      </w:r>
    </w:p>
    <w:p w:rsidR="00A10C68" w:rsidRPr="00933CAC" w:rsidRDefault="00A10C68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C">
        <w:rPr>
          <w:rFonts w:ascii="Times New Roman" w:hAnsi="Times New Roman" w:cs="Times New Roman"/>
          <w:sz w:val="28"/>
          <w:szCs w:val="28"/>
        </w:rPr>
        <w:t>другие виды работ</w:t>
      </w:r>
      <w:r w:rsidR="00C75FFF" w:rsidRPr="00933CAC">
        <w:rPr>
          <w:rFonts w:ascii="Times New Roman" w:hAnsi="Times New Roman" w:cs="Times New Roman"/>
          <w:sz w:val="28"/>
          <w:szCs w:val="28"/>
        </w:rPr>
        <w:t>,</w:t>
      </w:r>
      <w:r w:rsidRPr="00933CAC">
        <w:rPr>
          <w:rFonts w:ascii="Times New Roman" w:hAnsi="Times New Roman" w:cs="Times New Roman"/>
          <w:sz w:val="28"/>
          <w:szCs w:val="28"/>
        </w:rPr>
        <w:t xml:space="preserve"> услуг по содержанию объектов недвижимого имущества</w:t>
      </w:r>
      <w:r w:rsidR="0001577B" w:rsidRPr="00933CAC">
        <w:rPr>
          <w:rFonts w:ascii="Times New Roman" w:hAnsi="Times New Roman" w:cs="Times New Roman"/>
          <w:sz w:val="28"/>
          <w:szCs w:val="28"/>
        </w:rPr>
        <w:t xml:space="preserve"> </w:t>
      </w:r>
      <w:r w:rsidR="00276AC3" w:rsidRPr="00933CAC">
        <w:rPr>
          <w:rFonts w:ascii="Times New Roman" w:hAnsi="Times New Roman" w:cs="Times New Roman"/>
          <w:sz w:val="28"/>
          <w:szCs w:val="28"/>
        </w:rPr>
        <w:t>(</w:t>
      </w:r>
      <w:r w:rsidR="0001577B" w:rsidRPr="00933CAC">
        <w:rPr>
          <w:rFonts w:ascii="Times New Roman" w:hAnsi="Times New Roman" w:cs="Times New Roman"/>
          <w:sz w:val="28"/>
          <w:szCs w:val="28"/>
        </w:rPr>
        <w:t>текущий ремонт зданий и сооружений, обслуживание контейнерной площадки</w:t>
      </w:r>
      <w:r w:rsidR="00DC48C7" w:rsidRPr="00933CAC">
        <w:rPr>
          <w:rFonts w:ascii="Times New Roman" w:hAnsi="Times New Roman" w:cs="Times New Roman"/>
          <w:sz w:val="28"/>
          <w:szCs w:val="28"/>
        </w:rPr>
        <w:t>, содержание прилегающей территории</w:t>
      </w:r>
      <w:r w:rsidR="0001577B" w:rsidRPr="00933CAC">
        <w:rPr>
          <w:rFonts w:ascii="Times New Roman" w:hAnsi="Times New Roman" w:cs="Times New Roman"/>
          <w:sz w:val="28"/>
          <w:szCs w:val="28"/>
        </w:rPr>
        <w:t>)</w:t>
      </w:r>
      <w:r w:rsidRPr="00933CAC">
        <w:rPr>
          <w:rFonts w:ascii="Times New Roman" w:hAnsi="Times New Roman" w:cs="Times New Roman"/>
          <w:sz w:val="28"/>
          <w:szCs w:val="28"/>
        </w:rPr>
        <w:t>.</w:t>
      </w:r>
    </w:p>
    <w:p w:rsidR="003279AF" w:rsidRDefault="003279AF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76AC3">
        <w:rPr>
          <w:sz w:val="28"/>
          <w:szCs w:val="28"/>
        </w:rPr>
        <w:t>8</w:t>
      </w:r>
      <w:r>
        <w:rPr>
          <w:sz w:val="28"/>
          <w:szCs w:val="28"/>
        </w:rPr>
        <w:t>. Затраты на содержание объектов особо ценного движимого имущества определяются по формуле:</w:t>
      </w:r>
    </w:p>
    <w:p w:rsidR="003279AF" w:rsidRPr="00D02981" w:rsidRDefault="00023A93" w:rsidP="000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81">
        <w:rPr>
          <w:sz w:val="28"/>
          <w:szCs w:val="28"/>
          <w:lang w:val="en-US"/>
        </w:rPr>
        <w:t>N</w:t>
      </w:r>
      <w:proofErr w:type="spellStart"/>
      <w:r w:rsidRPr="00D02981">
        <w:rPr>
          <w:sz w:val="28"/>
          <w:szCs w:val="28"/>
          <w:vertAlign w:val="subscript"/>
        </w:rPr>
        <w:t>соцди</w:t>
      </w:r>
      <w:proofErr w:type="gramStart"/>
      <w:r w:rsidRPr="00D02981">
        <w:rPr>
          <w:sz w:val="28"/>
          <w:szCs w:val="28"/>
        </w:rPr>
        <w:t>=</w:t>
      </w:r>
      <w:proofErr w:type="spellEnd"/>
      <w:r w:rsidRPr="00D02981">
        <w:rPr>
          <w:sz w:val="36"/>
          <w:szCs w:val="36"/>
        </w:rPr>
        <w:t>(</w:t>
      </w:r>
      <w:proofErr w:type="gramEnd"/>
      <w:r w:rsidRPr="00D02981">
        <w:rPr>
          <w:rFonts w:ascii="CG Times" w:hAnsi="CG Times"/>
          <w:sz w:val="36"/>
          <w:szCs w:val="36"/>
        </w:rPr>
        <w:t>∑</w:t>
      </w:r>
      <w:proofErr w:type="spellStart"/>
      <w:r w:rsidRPr="00D02981">
        <w:rPr>
          <w:spacing w:val="-20"/>
          <w:position w:val="6"/>
          <w:sz w:val="28"/>
          <w:szCs w:val="28"/>
          <w:lang w:val="en-US"/>
        </w:rPr>
        <w:t>n</w:t>
      </w:r>
      <w:r w:rsidRPr="00D02981">
        <w:rPr>
          <w:spacing w:val="-60"/>
          <w:position w:val="6"/>
          <w:sz w:val="28"/>
          <w:szCs w:val="28"/>
          <w:vertAlign w:val="superscript"/>
          <w:lang w:val="en-US"/>
        </w:rPr>
        <w:t>t</w:t>
      </w:r>
      <w:r w:rsidRPr="00D02981">
        <w:rPr>
          <w:spacing w:val="-20"/>
          <w:position w:val="6"/>
          <w:sz w:val="28"/>
          <w:szCs w:val="28"/>
          <w:vertAlign w:val="subscript"/>
        </w:rPr>
        <w:t>соцди</w:t>
      </w:r>
      <w:proofErr w:type="spellEnd"/>
      <w:r w:rsidRPr="00D02981">
        <w:rPr>
          <w:spacing w:val="-20"/>
          <w:position w:val="6"/>
          <w:sz w:val="28"/>
          <w:szCs w:val="28"/>
        </w:rPr>
        <w:t>×</w:t>
      </w:r>
      <w:r w:rsidRPr="00D02981">
        <w:rPr>
          <w:rFonts w:ascii="CG Times" w:hAnsi="CG Times"/>
          <w:sz w:val="28"/>
          <w:szCs w:val="28"/>
        </w:rPr>
        <w:t xml:space="preserve"> </w:t>
      </w:r>
      <w:r w:rsidRPr="00D02981">
        <w:rPr>
          <w:rFonts w:ascii="CG Times" w:hAnsi="CG Times"/>
          <w:sz w:val="28"/>
          <w:szCs w:val="28"/>
          <w:lang w:val="en-US"/>
        </w:rPr>
        <w:t>P</w:t>
      </w:r>
      <w:r w:rsidRPr="00D02981">
        <w:rPr>
          <w:spacing w:val="-60"/>
          <w:position w:val="6"/>
          <w:sz w:val="28"/>
          <w:szCs w:val="28"/>
          <w:vertAlign w:val="superscript"/>
          <w:lang w:val="en-US"/>
        </w:rPr>
        <w:t>t</w:t>
      </w:r>
      <w:proofErr w:type="spellStart"/>
      <w:r w:rsidRPr="00D02981">
        <w:rPr>
          <w:spacing w:val="-20"/>
          <w:position w:val="-6"/>
          <w:sz w:val="28"/>
          <w:szCs w:val="28"/>
          <w:vertAlign w:val="subscript"/>
        </w:rPr>
        <w:t>соцди</w:t>
      </w:r>
      <w:proofErr w:type="spellEnd"/>
      <w:r w:rsidRPr="00D02981">
        <w:rPr>
          <w:spacing w:val="-20"/>
          <w:position w:val="-6"/>
          <w:sz w:val="28"/>
          <w:szCs w:val="28"/>
          <w:vertAlign w:val="subscript"/>
        </w:rPr>
        <w:t xml:space="preserve"> </w:t>
      </w:r>
      <w:r w:rsidRPr="00D02981">
        <w:rPr>
          <w:sz w:val="36"/>
          <w:szCs w:val="36"/>
        </w:rPr>
        <w:t>)</w:t>
      </w:r>
      <w:r w:rsidRPr="00D02981">
        <w:rPr>
          <w:spacing w:val="-20"/>
          <w:position w:val="6"/>
          <w:sz w:val="28"/>
          <w:szCs w:val="28"/>
        </w:rPr>
        <w:t xml:space="preserve"> ×</w:t>
      </w:r>
      <w:r w:rsidR="00E15537" w:rsidRPr="00D02981">
        <w:rPr>
          <w:spacing w:val="-20"/>
          <w:position w:val="6"/>
          <w:sz w:val="28"/>
          <w:szCs w:val="28"/>
        </w:rPr>
        <w:t xml:space="preserve"> </w:t>
      </w:r>
      <w:r w:rsidRPr="00D02981">
        <w:rPr>
          <w:spacing w:val="-20"/>
          <w:position w:val="6"/>
          <w:sz w:val="28"/>
          <w:szCs w:val="28"/>
        </w:rPr>
        <w:t>ИПЦ, где</w:t>
      </w:r>
    </w:p>
    <w:p w:rsidR="003279AF" w:rsidRPr="00D02981" w:rsidRDefault="003279AF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D02981">
        <w:rPr>
          <w:sz w:val="28"/>
          <w:szCs w:val="28"/>
        </w:rPr>
        <w:t>n</w:t>
      </w:r>
      <w:r w:rsidRPr="00D02981">
        <w:rPr>
          <w:sz w:val="28"/>
          <w:szCs w:val="28"/>
          <w:vertAlign w:val="superscript"/>
        </w:rPr>
        <w:t>t</w:t>
      </w:r>
      <w:proofErr w:type="gramEnd"/>
      <w:r w:rsidRPr="00D02981">
        <w:rPr>
          <w:sz w:val="28"/>
          <w:szCs w:val="28"/>
          <w:vertAlign w:val="subscript"/>
        </w:rPr>
        <w:t>соцди</w:t>
      </w:r>
      <w:proofErr w:type="spellEnd"/>
      <w:r w:rsidRPr="00D02981">
        <w:rPr>
          <w:sz w:val="28"/>
          <w:szCs w:val="28"/>
        </w:rPr>
        <w:t xml:space="preserve"> - значение натуральной нормы потребления t-го вида содержания объектов особо ценного движимого имущества, учитываемое при расчете базового норматива затрат на общехозяйственные нужды при оказании муниципальной услуги, рассчитанное с учетом среднего количества муниципальных услуг;</w:t>
      </w:r>
    </w:p>
    <w:p w:rsidR="003279AF" w:rsidRDefault="00023A93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70DA">
        <w:rPr>
          <w:sz w:val="28"/>
          <w:szCs w:val="28"/>
          <w:lang w:val="en-US"/>
        </w:rPr>
        <w:t>P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t</w:t>
      </w:r>
      <w:proofErr w:type="spellStart"/>
      <w:r w:rsidRPr="00FF70DA">
        <w:rPr>
          <w:spacing w:val="-20"/>
          <w:position w:val="-6"/>
          <w:sz w:val="28"/>
          <w:szCs w:val="28"/>
          <w:vertAlign w:val="subscript"/>
        </w:rPr>
        <w:t>соцд</w:t>
      </w:r>
      <w:r w:rsidRPr="00D02981">
        <w:rPr>
          <w:spacing w:val="-20"/>
          <w:position w:val="-6"/>
          <w:sz w:val="28"/>
          <w:szCs w:val="28"/>
          <w:vertAlign w:val="subscript"/>
        </w:rPr>
        <w:t>и</w:t>
      </w:r>
      <w:proofErr w:type="spellEnd"/>
      <w:r w:rsidRPr="00D02981">
        <w:rPr>
          <w:spacing w:val="-20"/>
          <w:position w:val="-6"/>
          <w:sz w:val="28"/>
          <w:szCs w:val="28"/>
          <w:vertAlign w:val="subscript"/>
        </w:rPr>
        <w:t xml:space="preserve"> </w:t>
      </w:r>
      <w:r w:rsidR="003279AF" w:rsidRPr="00D02981">
        <w:rPr>
          <w:sz w:val="28"/>
          <w:szCs w:val="28"/>
        </w:rPr>
        <w:t>- цена (тариф) t-го вида содержания объектов особо ценного движимого имущества,</w:t>
      </w:r>
      <w:r w:rsidR="003279AF">
        <w:rPr>
          <w:sz w:val="28"/>
          <w:szCs w:val="28"/>
        </w:rPr>
        <w:t xml:space="preserve"> учитываемая при ра</w:t>
      </w:r>
      <w:r w:rsidR="000E6108">
        <w:rPr>
          <w:sz w:val="28"/>
          <w:szCs w:val="28"/>
        </w:rPr>
        <w:t>счете базового норматива затрат</w:t>
      </w:r>
      <w:r w:rsidR="0099783F">
        <w:rPr>
          <w:sz w:val="28"/>
          <w:szCs w:val="28"/>
        </w:rPr>
        <w:t xml:space="preserve"> </w:t>
      </w:r>
      <w:r w:rsidR="000E6108">
        <w:rPr>
          <w:sz w:val="28"/>
          <w:szCs w:val="28"/>
        </w:rPr>
        <w:br/>
      </w:r>
      <w:r w:rsidR="003279AF">
        <w:rPr>
          <w:sz w:val="28"/>
          <w:szCs w:val="28"/>
        </w:rPr>
        <w:t>на общехозяйственные нужды при оказании муниципальной услуги.</w:t>
      </w:r>
      <w:proofErr w:type="gramEnd"/>
    </w:p>
    <w:p w:rsidR="003279AF" w:rsidRDefault="003279AF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составе затрат на содержание объектов особо ценного движимого имущества учитываются другие виды работ (услуг) по содержанию объектов особо ценного движимого имущества:</w:t>
      </w:r>
    </w:p>
    <w:p w:rsidR="003279AF" w:rsidRDefault="003279AF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D2E93">
        <w:rPr>
          <w:sz w:val="28"/>
          <w:szCs w:val="28"/>
        </w:rPr>
        <w:t>ехническое обслуживание средств автоматической пожарной сигнализации и системы оповещения людей о пожаре</w:t>
      </w:r>
      <w:r>
        <w:rPr>
          <w:sz w:val="28"/>
          <w:szCs w:val="28"/>
        </w:rPr>
        <w:t>;</w:t>
      </w:r>
    </w:p>
    <w:p w:rsidR="00DC48C7" w:rsidRDefault="003279AF" w:rsidP="00DC4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D2E93">
        <w:rPr>
          <w:sz w:val="28"/>
          <w:szCs w:val="28"/>
        </w:rPr>
        <w:t>ехническое обслуживание и р</w:t>
      </w:r>
      <w:r w:rsidR="000E6108">
        <w:rPr>
          <w:sz w:val="28"/>
          <w:szCs w:val="28"/>
        </w:rPr>
        <w:t>емонт копировально-множительной</w:t>
      </w:r>
      <w:r w:rsidR="0099783F">
        <w:rPr>
          <w:sz w:val="28"/>
          <w:szCs w:val="28"/>
        </w:rPr>
        <w:t xml:space="preserve"> </w:t>
      </w:r>
      <w:r w:rsidR="000E6108">
        <w:rPr>
          <w:sz w:val="28"/>
          <w:szCs w:val="28"/>
        </w:rPr>
        <w:br/>
      </w:r>
      <w:r w:rsidRPr="001D2E93">
        <w:rPr>
          <w:sz w:val="28"/>
          <w:szCs w:val="28"/>
        </w:rPr>
        <w:t>и вычислительной техники. Заправка тонером и восстановление картриджей</w:t>
      </w:r>
      <w:r>
        <w:rPr>
          <w:sz w:val="28"/>
          <w:szCs w:val="28"/>
        </w:rPr>
        <w:t>;</w:t>
      </w:r>
    </w:p>
    <w:p w:rsidR="003279AF" w:rsidRPr="00447FC5" w:rsidRDefault="003279AF" w:rsidP="00DC48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виды работ (услуг) по содержанию объектов особо ценного движимого имущества</w:t>
      </w:r>
      <w:r w:rsidR="00276AC3" w:rsidRPr="00276AC3">
        <w:t xml:space="preserve"> </w:t>
      </w:r>
      <w:r w:rsidR="00276AC3">
        <w:t>(</w:t>
      </w:r>
      <w:r w:rsidR="00DC48C7">
        <w:rPr>
          <w:sz w:val="28"/>
          <w:szCs w:val="28"/>
        </w:rPr>
        <w:t xml:space="preserve">техническое обслуживание и </w:t>
      </w:r>
      <w:proofErr w:type="spellStart"/>
      <w:r w:rsidR="00DC48C7">
        <w:rPr>
          <w:sz w:val="28"/>
          <w:szCs w:val="28"/>
        </w:rPr>
        <w:t>регламентно-профилактический</w:t>
      </w:r>
      <w:proofErr w:type="spellEnd"/>
      <w:r w:rsidR="00DC48C7">
        <w:rPr>
          <w:sz w:val="28"/>
          <w:szCs w:val="28"/>
        </w:rPr>
        <w:t xml:space="preserve"> ремонт систем кондиционирования и вентиляции</w:t>
      </w:r>
      <w:r w:rsidR="00276A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F75545">
        <w:rPr>
          <w:rFonts w:ascii="Times New Roman" w:hAnsi="Times New Roman" w:cs="Times New Roman"/>
          <w:sz w:val="28"/>
          <w:szCs w:val="28"/>
        </w:rPr>
        <w:t>9</w:t>
      </w:r>
      <w:r w:rsidRPr="00447FC5">
        <w:rPr>
          <w:rFonts w:ascii="Times New Roman" w:hAnsi="Times New Roman" w:cs="Times New Roman"/>
          <w:sz w:val="28"/>
          <w:szCs w:val="28"/>
        </w:rPr>
        <w:t>. Затраты на приобретение услуг связи определяются по формуле:</w:t>
      </w:r>
    </w:p>
    <w:p w:rsidR="000C1BC4" w:rsidRPr="00D02981" w:rsidRDefault="00023A93" w:rsidP="000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N</w:t>
      </w:r>
      <w:proofErr w:type="spellStart"/>
      <w:r w:rsidRPr="00FF70DA">
        <w:rPr>
          <w:sz w:val="28"/>
          <w:szCs w:val="28"/>
          <w:vertAlign w:val="subscript"/>
        </w:rPr>
        <w:t>ус</w:t>
      </w:r>
      <w:proofErr w:type="gramStart"/>
      <w:r w:rsidRPr="00FF70DA">
        <w:rPr>
          <w:sz w:val="28"/>
          <w:szCs w:val="28"/>
        </w:rPr>
        <w:t>=</w:t>
      </w:r>
      <w:proofErr w:type="spellEnd"/>
      <w:r w:rsidRPr="00FF70DA">
        <w:rPr>
          <w:sz w:val="28"/>
          <w:szCs w:val="28"/>
        </w:rPr>
        <w:t>(</w:t>
      </w:r>
      <w:proofErr w:type="gramEnd"/>
      <w:r w:rsidRPr="00FF70DA">
        <w:rPr>
          <w:sz w:val="28"/>
          <w:szCs w:val="28"/>
        </w:rPr>
        <w:t>∑</w:t>
      </w:r>
      <w:r w:rsidRPr="00FF70DA">
        <w:rPr>
          <w:spacing w:val="-20"/>
          <w:position w:val="6"/>
          <w:sz w:val="28"/>
          <w:szCs w:val="28"/>
          <w:lang w:val="en-US"/>
        </w:rPr>
        <w:t>n</w:t>
      </w:r>
      <w:r w:rsidRPr="00FF70DA">
        <w:rPr>
          <w:spacing w:val="-60"/>
          <w:position w:val="6"/>
          <w:sz w:val="28"/>
          <w:szCs w:val="28"/>
          <w:vertAlign w:val="superscript"/>
        </w:rPr>
        <w:t>р</w:t>
      </w:r>
      <w:r w:rsidRPr="00FF70DA">
        <w:rPr>
          <w:spacing w:val="-20"/>
          <w:position w:val="6"/>
          <w:sz w:val="28"/>
          <w:szCs w:val="28"/>
          <w:vertAlign w:val="subscript"/>
        </w:rPr>
        <w:t>ус</w:t>
      </w:r>
      <w:r w:rsidRPr="00FF70DA">
        <w:rPr>
          <w:spacing w:val="-20"/>
          <w:position w:val="6"/>
          <w:sz w:val="28"/>
          <w:szCs w:val="28"/>
        </w:rPr>
        <w:t>×</w:t>
      </w:r>
      <w:r w:rsidRPr="00FF70DA">
        <w:rPr>
          <w:sz w:val="28"/>
          <w:szCs w:val="28"/>
        </w:rPr>
        <w:t xml:space="preserve"> </w:t>
      </w:r>
      <w:r w:rsidRPr="00FF70DA">
        <w:rPr>
          <w:sz w:val="28"/>
          <w:szCs w:val="28"/>
          <w:lang w:val="en-US"/>
        </w:rPr>
        <w:t>P</w:t>
      </w:r>
      <w:proofErr w:type="spellStart"/>
      <w:r w:rsidRPr="00FF70DA">
        <w:rPr>
          <w:spacing w:val="-60"/>
          <w:position w:val="6"/>
          <w:sz w:val="28"/>
          <w:szCs w:val="28"/>
          <w:vertAlign w:val="superscript"/>
        </w:rPr>
        <w:t>р</w:t>
      </w:r>
      <w:proofErr w:type="spellEnd"/>
      <w:r w:rsidRPr="00FF70DA">
        <w:rPr>
          <w:spacing w:val="-20"/>
          <w:position w:val="-6"/>
          <w:sz w:val="28"/>
          <w:szCs w:val="28"/>
          <w:vertAlign w:val="subscript"/>
        </w:rPr>
        <w:t xml:space="preserve">ус </w:t>
      </w:r>
      <w:r w:rsidRPr="00FF70DA">
        <w:rPr>
          <w:sz w:val="28"/>
          <w:szCs w:val="28"/>
        </w:rPr>
        <w:t>)</w:t>
      </w:r>
      <w:r w:rsidRPr="00FF70DA">
        <w:rPr>
          <w:spacing w:val="-20"/>
          <w:position w:val="6"/>
          <w:sz w:val="28"/>
          <w:szCs w:val="28"/>
        </w:rPr>
        <w:t xml:space="preserve"> ×</w:t>
      </w:r>
      <w:r w:rsidR="00E15537" w:rsidRPr="00FF70DA">
        <w:rPr>
          <w:spacing w:val="-20"/>
          <w:position w:val="6"/>
          <w:sz w:val="28"/>
          <w:szCs w:val="28"/>
        </w:rPr>
        <w:t xml:space="preserve"> </w:t>
      </w:r>
      <w:r w:rsidRPr="00FF70DA">
        <w:rPr>
          <w:spacing w:val="-20"/>
          <w:position w:val="6"/>
          <w:sz w:val="28"/>
          <w:szCs w:val="28"/>
        </w:rPr>
        <w:t>ИПЦ</w:t>
      </w:r>
      <w:r w:rsidRPr="00D02981">
        <w:rPr>
          <w:spacing w:val="-20"/>
          <w:position w:val="6"/>
          <w:sz w:val="28"/>
          <w:szCs w:val="28"/>
        </w:rPr>
        <w:t>, где</w:t>
      </w:r>
    </w:p>
    <w:p w:rsidR="000C1BC4" w:rsidRPr="00D02981" w:rsidRDefault="000208C2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83F">
        <w:rPr>
          <w:rFonts w:ascii="Times New Roman" w:hAnsi="Times New Roman" w:cs="Times New Roman"/>
          <w:spacing w:val="-20"/>
          <w:position w:val="6"/>
          <w:sz w:val="28"/>
          <w:szCs w:val="28"/>
          <w:lang w:val="en-US"/>
        </w:rPr>
        <w:t>n</w:t>
      </w:r>
      <w:r w:rsidRPr="0099783F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</w:rPr>
        <w:t>р</w:t>
      </w:r>
      <w:r w:rsidRPr="0099783F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>ус</w:t>
      </w:r>
      <w:proofErr w:type="gramEnd"/>
      <w:r w:rsidRPr="00D02981"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D02981">
        <w:rPr>
          <w:rFonts w:ascii="Times New Roman" w:hAnsi="Times New Roman" w:cs="Times New Roman"/>
          <w:sz w:val="28"/>
          <w:szCs w:val="28"/>
        </w:rPr>
        <w:t>- значение средней нормы потребления p-го вида услуг связи, учитываемое при расчете нормативных за</w:t>
      </w:r>
      <w:r w:rsidR="000E6108" w:rsidRPr="00D02981">
        <w:rPr>
          <w:rFonts w:ascii="Times New Roman" w:hAnsi="Times New Roman" w:cs="Times New Roman"/>
          <w:sz w:val="28"/>
          <w:szCs w:val="28"/>
        </w:rPr>
        <w:t>трат на общехозяйственные нужды</w:t>
      </w:r>
      <w:r w:rsidR="0099783F">
        <w:rPr>
          <w:rFonts w:ascii="Times New Roman" w:hAnsi="Times New Roman" w:cs="Times New Roman"/>
          <w:sz w:val="28"/>
          <w:szCs w:val="28"/>
        </w:rPr>
        <w:t xml:space="preserve"> </w:t>
      </w:r>
      <w:r w:rsidR="000E6108" w:rsidRPr="00D02981">
        <w:rPr>
          <w:rFonts w:ascii="Times New Roman" w:hAnsi="Times New Roman" w:cs="Times New Roman"/>
          <w:sz w:val="28"/>
          <w:szCs w:val="28"/>
        </w:rPr>
        <w:br/>
      </w:r>
      <w:r w:rsidR="000C1BC4" w:rsidRPr="00D02981">
        <w:rPr>
          <w:rFonts w:ascii="Times New Roman" w:hAnsi="Times New Roman" w:cs="Times New Roman"/>
          <w:sz w:val="28"/>
          <w:szCs w:val="28"/>
        </w:rPr>
        <w:t xml:space="preserve">на оказание муниципальной услуги, рассчитанное исходя из количества телефонных точек, соединений Интернета </w:t>
      </w:r>
      <w:r w:rsidR="0031585D" w:rsidRPr="00D02981">
        <w:rPr>
          <w:rFonts w:ascii="Times New Roman" w:hAnsi="Times New Roman" w:cs="Times New Roman"/>
          <w:sz w:val="28"/>
          <w:szCs w:val="28"/>
        </w:rPr>
        <w:t xml:space="preserve">(либо фактического расхода </w:t>
      </w:r>
      <w:r w:rsidR="008C284C" w:rsidRPr="00D0298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</w:t>
      </w:r>
      <w:r w:rsidR="0031585D" w:rsidRPr="00D02981">
        <w:rPr>
          <w:rFonts w:ascii="Times New Roman" w:hAnsi="Times New Roman" w:cs="Times New Roman"/>
          <w:sz w:val="28"/>
          <w:szCs w:val="28"/>
        </w:rPr>
        <w:t xml:space="preserve">w-го вида услуг) </w:t>
      </w:r>
      <w:r w:rsidR="000C1BC4" w:rsidRPr="00D02981">
        <w:rPr>
          <w:rFonts w:ascii="Times New Roman" w:hAnsi="Times New Roman" w:cs="Times New Roman"/>
          <w:sz w:val="28"/>
          <w:szCs w:val="28"/>
        </w:rPr>
        <w:t>и среднего количества муниципальных услуг;</w:t>
      </w:r>
    </w:p>
    <w:p w:rsidR="000C1BC4" w:rsidRPr="00D02981" w:rsidRDefault="00D02981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83F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99783F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</w:rPr>
        <w:t>р</w:t>
      </w:r>
      <w:proofErr w:type="spellEnd"/>
      <w:r w:rsidRPr="0099783F">
        <w:rPr>
          <w:rFonts w:ascii="Times New Roman" w:hAnsi="Times New Roman" w:cs="Times New Roman"/>
          <w:spacing w:val="-20"/>
          <w:position w:val="-6"/>
          <w:sz w:val="28"/>
          <w:szCs w:val="28"/>
          <w:vertAlign w:val="subscript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D02981">
        <w:rPr>
          <w:rFonts w:ascii="Times New Roman" w:hAnsi="Times New Roman" w:cs="Times New Roman"/>
          <w:sz w:val="28"/>
          <w:szCs w:val="28"/>
        </w:rPr>
        <w:t>- цена (тариф) p-го вида услуг связи, учитываемая при расчете нормативных затрат на общехозяйственные нужды на оказание муниципальной услуги.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При расчете затрат на услуги связи на оказание муниципальной услуги учитываются следующие виды услуг связи: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услуги телефонной связи (местно</w:t>
      </w:r>
      <w:r w:rsidR="000E6108">
        <w:rPr>
          <w:rFonts w:ascii="Times New Roman" w:hAnsi="Times New Roman" w:cs="Times New Roman"/>
          <w:sz w:val="28"/>
          <w:szCs w:val="28"/>
        </w:rPr>
        <w:t>й, внутризоновой, междугородной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международной телефонной связи);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36805">
        <w:rPr>
          <w:rFonts w:ascii="Times New Roman" w:hAnsi="Times New Roman" w:cs="Times New Roman"/>
          <w:sz w:val="28"/>
          <w:szCs w:val="28"/>
        </w:rPr>
        <w:t>сети Интернет</w:t>
      </w:r>
      <w:r w:rsidR="00F02509">
        <w:rPr>
          <w:rFonts w:ascii="Times New Roman" w:hAnsi="Times New Roman" w:cs="Times New Roman"/>
          <w:sz w:val="28"/>
          <w:szCs w:val="28"/>
        </w:rPr>
        <w:t>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F75545">
        <w:rPr>
          <w:rFonts w:ascii="Times New Roman" w:hAnsi="Times New Roman" w:cs="Times New Roman"/>
          <w:sz w:val="28"/>
          <w:szCs w:val="28"/>
        </w:rPr>
        <w:t>10</w:t>
      </w:r>
      <w:r w:rsidRPr="00447FC5">
        <w:rPr>
          <w:rFonts w:ascii="Times New Roman" w:hAnsi="Times New Roman" w:cs="Times New Roman"/>
          <w:sz w:val="28"/>
          <w:szCs w:val="28"/>
        </w:rPr>
        <w:t>. Затраты на оплату труда работников, которые не принимают непосредственного участия в оказании мун</w:t>
      </w:r>
      <w:r w:rsidR="000E6108">
        <w:rPr>
          <w:rFonts w:ascii="Times New Roman" w:hAnsi="Times New Roman" w:cs="Times New Roman"/>
          <w:sz w:val="28"/>
          <w:szCs w:val="28"/>
        </w:rPr>
        <w:t>иципальной услуги, и начисления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выплаты по оплате труда работников, которые не принимают непосредственного участия в оказании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Исходной базой для расчета расход</w:t>
      </w:r>
      <w:r w:rsidR="000E6108">
        <w:rPr>
          <w:rFonts w:ascii="Times New Roman" w:hAnsi="Times New Roman" w:cs="Times New Roman"/>
          <w:sz w:val="28"/>
          <w:szCs w:val="28"/>
        </w:rPr>
        <w:t>ов на оплату труда и начислений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выплаты по оплате труда являются: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количество ставок работников, которые не принимают непосредственного участия в</w:t>
      </w:r>
      <w:r w:rsidR="00E36805">
        <w:rPr>
          <w:rFonts w:ascii="Times New Roman" w:hAnsi="Times New Roman" w:cs="Times New Roman"/>
          <w:sz w:val="28"/>
          <w:szCs w:val="28"/>
        </w:rPr>
        <w:t xml:space="preserve"> оказании муниципальной услуги</w:t>
      </w:r>
      <w:r w:rsidR="007334C3">
        <w:rPr>
          <w:rFonts w:ascii="Times New Roman" w:hAnsi="Times New Roman" w:cs="Times New Roman"/>
          <w:sz w:val="28"/>
          <w:szCs w:val="28"/>
        </w:rPr>
        <w:t xml:space="preserve"> на 01</w:t>
      </w:r>
      <w:r w:rsidR="00FF70D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7334C3">
        <w:rPr>
          <w:rFonts w:ascii="Times New Roman" w:hAnsi="Times New Roman" w:cs="Times New Roman"/>
          <w:sz w:val="28"/>
          <w:szCs w:val="28"/>
        </w:rPr>
        <w:t>2019 г.</w:t>
      </w:r>
      <w:r w:rsidR="00E36805">
        <w:rPr>
          <w:rFonts w:ascii="Times New Roman" w:hAnsi="Times New Roman" w:cs="Times New Roman"/>
          <w:sz w:val="28"/>
          <w:szCs w:val="28"/>
        </w:rPr>
        <w:t>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размер среднего должностного оклада по должностям работников, которые не принимают непосредственного участия в оказании муниципальной услуги.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Заработная плата состоит из базовой и стимулирующей частей.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Базовая часть заработной платы</w:t>
      </w:r>
      <w:r w:rsidR="000E6108">
        <w:rPr>
          <w:rFonts w:ascii="Times New Roman" w:hAnsi="Times New Roman" w:cs="Times New Roman"/>
          <w:sz w:val="28"/>
          <w:szCs w:val="28"/>
        </w:rPr>
        <w:t xml:space="preserve"> состоит из должностных окладов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компенсационных выплат, опред</w:t>
      </w:r>
      <w:r w:rsidR="000E6108">
        <w:rPr>
          <w:rFonts w:ascii="Times New Roman" w:hAnsi="Times New Roman" w:cs="Times New Roman"/>
          <w:sz w:val="28"/>
          <w:szCs w:val="28"/>
        </w:rPr>
        <w:t>еляемых в установленном порядке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3996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Pr="00447FC5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учреждений, подведомственных департаменту образования администрации города Перми, утвержденным </w:t>
      </w:r>
      <w:r w:rsidR="008C284C">
        <w:rPr>
          <w:rFonts w:ascii="Times New Roman" w:hAnsi="Times New Roman" w:cs="Times New Roman"/>
          <w:sz w:val="28"/>
          <w:szCs w:val="28"/>
        </w:rPr>
        <w:t>п</w:t>
      </w:r>
      <w:r w:rsidRPr="00447FC5">
        <w:rPr>
          <w:rFonts w:ascii="Times New Roman" w:hAnsi="Times New Roman" w:cs="Times New Roman"/>
          <w:sz w:val="28"/>
          <w:szCs w:val="28"/>
        </w:rPr>
        <w:t>остановле</w:t>
      </w:r>
      <w:r w:rsidR="000E6108">
        <w:rPr>
          <w:rFonts w:ascii="Times New Roman" w:hAnsi="Times New Roman" w:cs="Times New Roman"/>
          <w:sz w:val="28"/>
          <w:szCs w:val="28"/>
        </w:rPr>
        <w:t>нием администрации города Перми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от 20 октября 2009 г. </w:t>
      </w:r>
      <w:r w:rsidR="00723A0A">
        <w:rPr>
          <w:rFonts w:ascii="Times New Roman" w:hAnsi="Times New Roman" w:cs="Times New Roman"/>
          <w:sz w:val="28"/>
          <w:szCs w:val="28"/>
        </w:rPr>
        <w:t>№</w:t>
      </w:r>
      <w:r w:rsidRPr="00447FC5">
        <w:rPr>
          <w:rFonts w:ascii="Times New Roman" w:hAnsi="Times New Roman" w:cs="Times New Roman"/>
          <w:sz w:val="28"/>
          <w:szCs w:val="28"/>
        </w:rPr>
        <w:t xml:space="preserve"> 705.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В состав стимулирующей части зараб</w:t>
      </w:r>
      <w:r w:rsidR="000E6108">
        <w:rPr>
          <w:rFonts w:ascii="Times New Roman" w:hAnsi="Times New Roman" w:cs="Times New Roman"/>
          <w:sz w:val="28"/>
          <w:szCs w:val="28"/>
        </w:rPr>
        <w:t>отной платы включаются надбавки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доплаты стимулирующего характера, премии и иные поощрительные выплаты работникам Учреждения.</w:t>
      </w:r>
    </w:p>
    <w:p w:rsidR="0098323C" w:rsidRDefault="000C1BC4" w:rsidP="009832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Затраты на оплату труда работников, которые не принимают непосредственного участия в оказании мун</w:t>
      </w:r>
      <w:r w:rsidR="000E6108">
        <w:rPr>
          <w:rFonts w:ascii="Times New Roman" w:hAnsi="Times New Roman" w:cs="Times New Roman"/>
          <w:sz w:val="28"/>
          <w:szCs w:val="28"/>
        </w:rPr>
        <w:t>иципальной услуги, и начисления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на выплаты по оплате труда работников, которые не принимают непосредственного участия в оказании муниципальной услуги, рассчитываются по формуле:</w:t>
      </w:r>
    </w:p>
    <w:p w:rsidR="000C1BC4" w:rsidRPr="00447FC5" w:rsidRDefault="00023A93" w:rsidP="000208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N</w:t>
      </w:r>
      <w:proofErr w:type="spellStart"/>
      <w:r w:rsidRPr="00FF70DA">
        <w:rPr>
          <w:sz w:val="28"/>
          <w:szCs w:val="28"/>
          <w:vertAlign w:val="subscript"/>
        </w:rPr>
        <w:t>ото</w:t>
      </w:r>
      <w:r w:rsidRPr="00FF70DA">
        <w:rPr>
          <w:sz w:val="28"/>
          <w:szCs w:val="28"/>
        </w:rPr>
        <w:t>=</w:t>
      </w:r>
      <w:proofErr w:type="spellEnd"/>
      <w:r w:rsidRPr="00FF70DA">
        <w:rPr>
          <w:sz w:val="28"/>
          <w:szCs w:val="28"/>
        </w:rPr>
        <w:t>∑</w:t>
      </w:r>
      <w:r w:rsidRPr="00FF70DA">
        <w:rPr>
          <w:sz w:val="28"/>
          <w:szCs w:val="28"/>
          <w:lang w:val="en-US"/>
        </w:rPr>
        <w:t>n</w:t>
      </w:r>
      <w:r w:rsidRPr="00FF70DA">
        <w:rPr>
          <w:sz w:val="28"/>
          <w:szCs w:val="28"/>
          <w:vertAlign w:val="subscript"/>
        </w:rPr>
        <w:t>ото</w:t>
      </w:r>
      <w:r w:rsidRPr="00FF70DA">
        <w:rPr>
          <w:i/>
          <w:spacing w:val="-20"/>
          <w:position w:val="6"/>
          <w:sz w:val="28"/>
          <w:szCs w:val="28"/>
        </w:rPr>
        <w:t>×</w:t>
      </w:r>
      <w:r w:rsidR="00E15537" w:rsidRPr="00FF70DA">
        <w:rPr>
          <w:i/>
          <w:spacing w:val="-20"/>
          <w:position w:val="6"/>
          <w:sz w:val="28"/>
          <w:szCs w:val="28"/>
        </w:rPr>
        <w:t xml:space="preserve"> </w:t>
      </w:r>
      <w:r w:rsidRPr="00FF70DA">
        <w:rPr>
          <w:spacing w:val="-20"/>
          <w:position w:val="6"/>
          <w:sz w:val="28"/>
          <w:szCs w:val="28"/>
          <w:lang w:val="en-US"/>
        </w:rPr>
        <w:t>R</w:t>
      </w:r>
      <w:r w:rsidRPr="00FF70DA">
        <w:rPr>
          <w:sz w:val="28"/>
          <w:szCs w:val="28"/>
          <w:vertAlign w:val="subscript"/>
        </w:rPr>
        <w:t>ото</w:t>
      </w:r>
      <w:r w:rsidRPr="00FF70DA">
        <w:rPr>
          <w:sz w:val="28"/>
          <w:szCs w:val="28"/>
        </w:rPr>
        <w:t>,</w:t>
      </w:r>
      <w:r>
        <w:rPr>
          <w:sz w:val="28"/>
          <w:szCs w:val="28"/>
        </w:rPr>
        <w:t xml:space="preserve"> где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ото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годового фонда оплаты труда работников, которые не принимают непосредственного участия в оказании муниципальной услуги, рассчитанное с учет</w:t>
      </w:r>
      <w:r w:rsidR="000E6108">
        <w:rPr>
          <w:rFonts w:ascii="Times New Roman" w:hAnsi="Times New Roman" w:cs="Times New Roman"/>
          <w:sz w:val="28"/>
          <w:szCs w:val="28"/>
        </w:rPr>
        <w:t>ом количества ставок работников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и среднего количества муниципальных услуг;</w:t>
      </w:r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R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ото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- годовой фонд размера оплаты труда, рассчитанный из размера повременной (часовая, дневная, месячная, годовая) оплаты труда работника, который не принимает непосредственного участия в оказании муниципальной услуги, с учетом окладов (должностных окладов), ставок заработной платы, выплат компенсационного и стимулиру</w:t>
      </w:r>
      <w:r w:rsidR="000E6108">
        <w:rPr>
          <w:rFonts w:ascii="Times New Roman" w:hAnsi="Times New Roman" w:cs="Times New Roman"/>
          <w:sz w:val="28"/>
          <w:szCs w:val="28"/>
        </w:rPr>
        <w:t>ющего характера, с начислениями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lastRenderedPageBreak/>
        <w:t>на выплаты по оплате труда и рассчитывается по следующей формуле: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7FC5">
        <w:rPr>
          <w:rFonts w:ascii="Times New Roman" w:hAnsi="Times New Roman" w:cs="Times New Roman"/>
          <w:sz w:val="28"/>
          <w:szCs w:val="28"/>
        </w:rPr>
        <w:t>R</w:t>
      </w:r>
      <w:r w:rsidRPr="00447FC5">
        <w:rPr>
          <w:rFonts w:ascii="Times New Roman" w:hAnsi="Times New Roman" w:cs="Times New Roman"/>
          <w:sz w:val="28"/>
          <w:szCs w:val="28"/>
          <w:vertAlign w:val="subscript"/>
        </w:rPr>
        <w:t>ото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= (БЧ + СЧ)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12) + НЗ) </w:t>
      </w:r>
      <w:proofErr w:type="spellStart"/>
      <w:r w:rsidRPr="00447FC5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47FC5">
        <w:rPr>
          <w:rFonts w:ascii="Times New Roman" w:hAnsi="Times New Roman" w:cs="Times New Roman"/>
          <w:sz w:val="28"/>
          <w:szCs w:val="28"/>
        </w:rPr>
        <w:t xml:space="preserve"> ИПЦ</w:t>
      </w:r>
      <w:proofErr w:type="gramEnd"/>
    </w:p>
    <w:p w:rsidR="000C1BC4" w:rsidRPr="00447FC5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Начисления на выплаты по оплате т</w:t>
      </w:r>
      <w:r w:rsidR="000E6108">
        <w:rPr>
          <w:rFonts w:ascii="Times New Roman" w:hAnsi="Times New Roman" w:cs="Times New Roman"/>
          <w:sz w:val="28"/>
          <w:szCs w:val="28"/>
        </w:rPr>
        <w:t>руда исчисляются в соответствии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0C1BC4" w:rsidRPr="00723A0A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3D7BBE">
        <w:rPr>
          <w:rFonts w:ascii="Times New Roman" w:hAnsi="Times New Roman" w:cs="Times New Roman"/>
          <w:sz w:val="28"/>
          <w:szCs w:val="28"/>
        </w:rPr>
        <w:t>1</w:t>
      </w:r>
      <w:r w:rsidR="00F75545">
        <w:rPr>
          <w:rFonts w:ascii="Times New Roman" w:hAnsi="Times New Roman" w:cs="Times New Roman"/>
          <w:sz w:val="28"/>
          <w:szCs w:val="28"/>
        </w:rPr>
        <w:t>1</w:t>
      </w:r>
      <w:r w:rsidRPr="00447FC5">
        <w:rPr>
          <w:rFonts w:ascii="Times New Roman" w:hAnsi="Times New Roman" w:cs="Times New Roman"/>
          <w:sz w:val="28"/>
          <w:szCs w:val="28"/>
        </w:rPr>
        <w:t>. Затраты на прочие общехозяйственные нужды:</w:t>
      </w:r>
    </w:p>
    <w:p w:rsidR="00F02509" w:rsidRDefault="000C1BC4" w:rsidP="00F025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3D7BBE">
        <w:rPr>
          <w:rFonts w:ascii="Times New Roman" w:hAnsi="Times New Roman" w:cs="Times New Roman"/>
          <w:sz w:val="28"/>
          <w:szCs w:val="28"/>
        </w:rPr>
        <w:t>1</w:t>
      </w:r>
      <w:r w:rsidR="00F75545">
        <w:rPr>
          <w:rFonts w:ascii="Times New Roman" w:hAnsi="Times New Roman" w:cs="Times New Roman"/>
          <w:sz w:val="28"/>
          <w:szCs w:val="28"/>
        </w:rPr>
        <w:t>1</w:t>
      </w:r>
      <w:r w:rsidRPr="00447FC5">
        <w:rPr>
          <w:rFonts w:ascii="Times New Roman" w:hAnsi="Times New Roman" w:cs="Times New Roman"/>
          <w:sz w:val="28"/>
          <w:szCs w:val="28"/>
        </w:rPr>
        <w:t>.1. затраты на прочие общ</w:t>
      </w:r>
      <w:r w:rsidR="000E6108">
        <w:rPr>
          <w:rFonts w:ascii="Times New Roman" w:hAnsi="Times New Roman" w:cs="Times New Roman"/>
          <w:sz w:val="28"/>
          <w:szCs w:val="28"/>
        </w:rPr>
        <w:t>ехозяйственные нужды, связанные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 xml:space="preserve">с приобретением материальных запасов, особо ценного движимого имущества, </w:t>
      </w:r>
      <w:r w:rsidRPr="00987687">
        <w:rPr>
          <w:rFonts w:ascii="Times New Roman" w:hAnsi="Times New Roman" w:cs="Times New Roman"/>
          <w:sz w:val="28"/>
          <w:szCs w:val="28"/>
        </w:rPr>
        <w:t>используемых в процессе оказания муниципальной услуги,</w:t>
      </w:r>
      <w:r w:rsidRPr="00447FC5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использования, определяются по формуле:</w:t>
      </w:r>
      <w:r w:rsidR="004F1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23C" w:rsidRPr="004F14A9" w:rsidRDefault="0098323C" w:rsidP="00FA519C">
      <w:pPr>
        <w:spacing w:line="80" w:lineRule="atLeast"/>
        <w:ind w:firstLine="709"/>
        <w:jc w:val="both"/>
        <w:rPr>
          <w:sz w:val="28"/>
          <w:szCs w:val="28"/>
        </w:rPr>
      </w:pPr>
      <w:r w:rsidRPr="004F14A9">
        <w:rPr>
          <w:sz w:val="28"/>
          <w:szCs w:val="28"/>
          <w:lang w:val="en-US"/>
        </w:rPr>
        <w:t>N</w:t>
      </w:r>
      <w:proofErr w:type="spellStart"/>
      <w:r w:rsidRPr="004F14A9">
        <w:rPr>
          <w:sz w:val="28"/>
          <w:szCs w:val="28"/>
          <w:vertAlign w:val="subscript"/>
        </w:rPr>
        <w:t>пр</w:t>
      </w:r>
      <w:proofErr w:type="spellEnd"/>
      <w:r w:rsidRPr="004F14A9">
        <w:rPr>
          <w:sz w:val="48"/>
          <w:szCs w:val="48"/>
          <w:vertAlign w:val="subscript"/>
        </w:rPr>
        <w:t xml:space="preserve"> </w:t>
      </w:r>
      <w:proofErr w:type="gramStart"/>
      <w:r w:rsidRPr="004F14A9">
        <w:rPr>
          <w:sz w:val="28"/>
          <w:szCs w:val="28"/>
        </w:rPr>
        <w:t>=</w:t>
      </w:r>
      <w:r w:rsidR="004F14A9" w:rsidRPr="004F14A9">
        <w:rPr>
          <w:sz w:val="28"/>
          <w:szCs w:val="28"/>
        </w:rPr>
        <w:t>(</w:t>
      </w:r>
      <w:proofErr w:type="gramEnd"/>
      <w:r w:rsidRPr="004F14A9">
        <w:rPr>
          <w:sz w:val="32"/>
          <w:szCs w:val="32"/>
        </w:rPr>
        <w:t>∑</w:t>
      </w:r>
      <w:proofErr w:type="spellStart"/>
      <w:r w:rsidRPr="004F14A9">
        <w:rPr>
          <w:sz w:val="28"/>
          <w:szCs w:val="28"/>
          <w:u w:val="single"/>
          <w:lang w:val="en-US"/>
        </w:rPr>
        <w:t>n</w:t>
      </w:r>
      <w:r w:rsidRPr="004F14A9">
        <w:rPr>
          <w:sz w:val="28"/>
          <w:szCs w:val="28"/>
          <w:u w:val="single"/>
          <w:vertAlign w:val="superscript"/>
          <w:lang w:val="en-US"/>
        </w:rPr>
        <w:t>g</w:t>
      </w:r>
      <w:r w:rsidRPr="004F14A9">
        <w:rPr>
          <w:sz w:val="28"/>
          <w:szCs w:val="28"/>
          <w:u w:val="single"/>
          <w:vertAlign w:val="subscript"/>
        </w:rPr>
        <w:t>пр</w:t>
      </w:r>
      <w:proofErr w:type="spellEnd"/>
      <w:r w:rsidRPr="004F14A9">
        <w:rPr>
          <w:sz w:val="28"/>
          <w:szCs w:val="28"/>
          <w:u w:val="single"/>
        </w:rPr>
        <w:t>×</w:t>
      </w:r>
      <w:r w:rsidRPr="004F14A9">
        <w:rPr>
          <w:sz w:val="28"/>
          <w:szCs w:val="28"/>
          <w:u w:val="single"/>
          <w:lang w:val="en-US"/>
        </w:rPr>
        <w:t>P</w:t>
      </w:r>
      <w:proofErr w:type="spellStart"/>
      <w:r w:rsidRPr="004F14A9">
        <w:rPr>
          <w:sz w:val="28"/>
          <w:szCs w:val="28"/>
          <w:u w:val="single"/>
          <w:vertAlign w:val="subscript"/>
        </w:rPr>
        <w:t>пр</w:t>
      </w:r>
      <w:proofErr w:type="spellEnd"/>
      <w:r w:rsidRPr="004F14A9">
        <w:rPr>
          <w:sz w:val="28"/>
          <w:szCs w:val="28"/>
          <w:vertAlign w:val="superscript"/>
          <w:lang w:val="en-US"/>
        </w:rPr>
        <w:t>g</w:t>
      </w:r>
      <w:r w:rsidR="004F14A9" w:rsidRPr="004F14A9">
        <w:rPr>
          <w:sz w:val="28"/>
          <w:szCs w:val="28"/>
        </w:rPr>
        <w:t>), где</w:t>
      </w:r>
    </w:p>
    <w:p w:rsidR="008A52F2" w:rsidRPr="00D02981" w:rsidRDefault="0098323C" w:rsidP="00D02981">
      <w:pPr>
        <w:rPr>
          <w:sz w:val="28"/>
          <w:szCs w:val="28"/>
          <w:vertAlign w:val="superscript"/>
        </w:rPr>
      </w:pPr>
      <w:r w:rsidRPr="00C9041C">
        <w:rPr>
          <w:sz w:val="28"/>
          <w:szCs w:val="28"/>
        </w:rPr>
        <w:t xml:space="preserve">                           </w:t>
      </w:r>
      <w:r w:rsidR="00D02981">
        <w:rPr>
          <w:sz w:val="28"/>
          <w:szCs w:val="28"/>
        </w:rPr>
        <w:t xml:space="preserve"> </w:t>
      </w:r>
      <w:proofErr w:type="spellStart"/>
      <w:r w:rsidRPr="00FF70DA">
        <w:rPr>
          <w:sz w:val="28"/>
          <w:szCs w:val="28"/>
        </w:rPr>
        <w:t>Т</w:t>
      </w:r>
      <w:r w:rsidRPr="00FF70DA">
        <w:rPr>
          <w:sz w:val="28"/>
          <w:szCs w:val="28"/>
          <w:vertAlign w:val="subscript"/>
        </w:rPr>
        <w:t>пр</w:t>
      </w:r>
      <w:proofErr w:type="spellEnd"/>
      <w:proofErr w:type="gramStart"/>
      <w:r w:rsidRPr="00FF70DA">
        <w:rPr>
          <w:sz w:val="28"/>
          <w:szCs w:val="28"/>
          <w:vertAlign w:val="superscript"/>
          <w:lang w:val="en-US"/>
        </w:rPr>
        <w:t>g</w:t>
      </w:r>
      <w:proofErr w:type="gramEnd"/>
    </w:p>
    <w:p w:rsidR="000C1BC4" w:rsidRPr="00447FC5" w:rsidRDefault="00D02981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F70DA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F70DA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r w:rsidRPr="00FF70DA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="000C1BC4" w:rsidRPr="00447FC5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g-го вида прочих затрат, учитываемое при расчете базового норматива затрат на общехозяйственные нужды на оказание муниципальной услуги, рассчитанное с учетом количества муниципальных услуг;</w:t>
      </w:r>
    </w:p>
    <w:p w:rsidR="000C1BC4" w:rsidRPr="00447FC5" w:rsidRDefault="008A52F2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981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Pr="00D02981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D0298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r w:rsidRPr="00447FC5"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447FC5">
        <w:rPr>
          <w:rFonts w:ascii="Times New Roman" w:hAnsi="Times New Roman" w:cs="Times New Roman"/>
          <w:sz w:val="28"/>
          <w:szCs w:val="28"/>
        </w:rPr>
        <w:t>- цена (тариф) g-го вида прочих затрат, учитываемая при расчете базового норматива затрат на общехозяйственные нужды на оказание муниципальной услуги;</w:t>
      </w:r>
    </w:p>
    <w:p w:rsidR="000C1BC4" w:rsidRDefault="008A52F2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41C">
        <w:rPr>
          <w:rFonts w:ascii="Times New Roman" w:hAnsi="Times New Roman" w:cs="Times New Roman"/>
          <w:sz w:val="28"/>
          <w:szCs w:val="28"/>
        </w:rPr>
        <w:t>Т</w:t>
      </w:r>
      <w:r w:rsidRPr="00C9041C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Start"/>
      <w:r w:rsidRPr="00C9041C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g</w:t>
      </w:r>
      <w:proofErr w:type="gramEnd"/>
      <w:r w:rsidRPr="00447FC5">
        <w:rPr>
          <w:rFonts w:ascii="Times New Roman" w:hAnsi="Times New Roman" w:cs="Times New Roman"/>
          <w:sz w:val="28"/>
          <w:szCs w:val="28"/>
        </w:rPr>
        <w:t xml:space="preserve"> </w:t>
      </w:r>
      <w:r w:rsidR="000C1BC4" w:rsidRPr="00447FC5">
        <w:rPr>
          <w:rFonts w:ascii="Times New Roman" w:hAnsi="Times New Roman" w:cs="Times New Roman"/>
          <w:sz w:val="28"/>
          <w:szCs w:val="28"/>
        </w:rPr>
        <w:t>- срок полезного использования g-го вида иного материального запаса, особо ценного движимого имущества.</w:t>
      </w:r>
    </w:p>
    <w:p w:rsidR="00987687" w:rsidRDefault="00987687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затрат на прочие общехозяйственные нужды учитываются следующие виды особо ценного движимого имущества:</w:t>
      </w:r>
    </w:p>
    <w:p w:rsidR="00987687" w:rsidRDefault="00987687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компьютерное оборудование и оргтехника;</w:t>
      </w:r>
    </w:p>
    <w:p w:rsidR="00987687" w:rsidRDefault="00987687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офисная мебель;</w:t>
      </w:r>
    </w:p>
    <w:p w:rsidR="00987687" w:rsidRPr="00447FC5" w:rsidRDefault="00237FD5" w:rsidP="00F47E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телефонные аппараты</w:t>
      </w:r>
      <w:r w:rsidR="00987687">
        <w:rPr>
          <w:sz w:val="28"/>
          <w:szCs w:val="28"/>
        </w:rPr>
        <w:t>;</w:t>
      </w:r>
    </w:p>
    <w:p w:rsidR="000C1BC4" w:rsidRPr="00D02981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4.</w:t>
      </w:r>
      <w:r w:rsidR="003D7BBE">
        <w:rPr>
          <w:rFonts w:ascii="Times New Roman" w:hAnsi="Times New Roman" w:cs="Times New Roman"/>
          <w:sz w:val="28"/>
          <w:szCs w:val="28"/>
        </w:rPr>
        <w:t>1</w:t>
      </w:r>
      <w:r w:rsidR="00F75545">
        <w:rPr>
          <w:rFonts w:ascii="Times New Roman" w:hAnsi="Times New Roman" w:cs="Times New Roman"/>
          <w:sz w:val="28"/>
          <w:szCs w:val="28"/>
        </w:rPr>
        <w:t>1</w:t>
      </w:r>
      <w:r w:rsidRPr="00447FC5">
        <w:rPr>
          <w:rFonts w:ascii="Times New Roman" w:hAnsi="Times New Roman" w:cs="Times New Roman"/>
          <w:sz w:val="28"/>
          <w:szCs w:val="28"/>
        </w:rPr>
        <w:t>.</w:t>
      </w:r>
      <w:r w:rsidR="00987687">
        <w:rPr>
          <w:rFonts w:ascii="Times New Roman" w:hAnsi="Times New Roman" w:cs="Times New Roman"/>
          <w:sz w:val="28"/>
          <w:szCs w:val="28"/>
        </w:rPr>
        <w:t>2</w:t>
      </w:r>
      <w:r w:rsidRPr="00447FC5">
        <w:rPr>
          <w:rFonts w:ascii="Times New Roman" w:hAnsi="Times New Roman" w:cs="Times New Roman"/>
          <w:sz w:val="28"/>
          <w:szCs w:val="28"/>
        </w:rPr>
        <w:t>. затраты на прочие общехозяйс</w:t>
      </w:r>
      <w:r w:rsidR="000E6108">
        <w:rPr>
          <w:rFonts w:ascii="Times New Roman" w:hAnsi="Times New Roman" w:cs="Times New Roman"/>
          <w:sz w:val="28"/>
          <w:szCs w:val="28"/>
        </w:rPr>
        <w:t>твенные нужды, связанные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приобретением услуг (работ), используемых при оказании муниципальной услуги, определяются по формуле:</w:t>
      </w:r>
    </w:p>
    <w:p w:rsidR="000C1BC4" w:rsidRPr="00D02981" w:rsidRDefault="00BE336F" w:rsidP="008A52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81">
        <w:rPr>
          <w:sz w:val="28"/>
          <w:szCs w:val="28"/>
          <w:lang w:val="en-US"/>
        </w:rPr>
        <w:t>N</w:t>
      </w:r>
      <w:proofErr w:type="spellStart"/>
      <w:r w:rsidRPr="00D02981">
        <w:rPr>
          <w:sz w:val="28"/>
          <w:szCs w:val="28"/>
          <w:vertAlign w:val="subscript"/>
        </w:rPr>
        <w:t>пру</w:t>
      </w:r>
      <w:proofErr w:type="gramStart"/>
      <w:r w:rsidRPr="00D02981">
        <w:rPr>
          <w:sz w:val="28"/>
          <w:szCs w:val="28"/>
        </w:rPr>
        <w:t>=</w:t>
      </w:r>
      <w:proofErr w:type="spellEnd"/>
      <w:r w:rsidRPr="00D02981">
        <w:rPr>
          <w:sz w:val="28"/>
          <w:szCs w:val="28"/>
        </w:rPr>
        <w:t>(</w:t>
      </w:r>
      <w:proofErr w:type="gramEnd"/>
      <w:r w:rsidRPr="00D02981">
        <w:rPr>
          <w:sz w:val="28"/>
          <w:szCs w:val="28"/>
        </w:rPr>
        <w:t xml:space="preserve"> </w:t>
      </w:r>
      <w:r w:rsidRPr="00D02981">
        <w:rPr>
          <w:sz w:val="32"/>
          <w:szCs w:val="32"/>
        </w:rPr>
        <w:t>∑</w:t>
      </w:r>
      <w:r w:rsidRPr="00D02981">
        <w:rPr>
          <w:spacing w:val="-20"/>
          <w:position w:val="6"/>
          <w:sz w:val="32"/>
          <w:szCs w:val="32"/>
        </w:rPr>
        <w:t xml:space="preserve"> </w:t>
      </w:r>
      <w:proofErr w:type="spellStart"/>
      <w:r w:rsidRPr="00D02981">
        <w:rPr>
          <w:sz w:val="28"/>
          <w:szCs w:val="28"/>
          <w:lang w:val="en-US"/>
        </w:rPr>
        <w:t>n</w:t>
      </w:r>
      <w:r w:rsidRPr="00D02981">
        <w:rPr>
          <w:sz w:val="28"/>
          <w:szCs w:val="28"/>
          <w:vertAlign w:val="superscript"/>
          <w:lang w:val="en-US"/>
        </w:rPr>
        <w:t>k</w:t>
      </w:r>
      <w:proofErr w:type="spellEnd"/>
      <w:r w:rsidRPr="00D02981">
        <w:rPr>
          <w:sz w:val="28"/>
          <w:szCs w:val="28"/>
          <w:vertAlign w:val="subscript"/>
        </w:rPr>
        <w:t>пру</w:t>
      </w:r>
      <w:r w:rsidRPr="00D02981">
        <w:rPr>
          <w:spacing w:val="-20"/>
          <w:position w:val="6"/>
          <w:sz w:val="28"/>
          <w:szCs w:val="28"/>
        </w:rPr>
        <w:t>×</w:t>
      </w:r>
      <w:r w:rsidRPr="00D02981">
        <w:rPr>
          <w:spacing w:val="-20"/>
          <w:position w:val="6"/>
          <w:sz w:val="28"/>
          <w:szCs w:val="28"/>
          <w:lang w:val="en-US"/>
        </w:rPr>
        <w:t>P</w:t>
      </w:r>
      <w:r w:rsidRPr="00D02981">
        <w:rPr>
          <w:spacing w:val="-20"/>
          <w:position w:val="6"/>
          <w:sz w:val="28"/>
          <w:szCs w:val="28"/>
          <w:vertAlign w:val="superscript"/>
        </w:rPr>
        <w:t xml:space="preserve"> </w:t>
      </w:r>
      <w:r w:rsidRPr="00D02981">
        <w:rPr>
          <w:spacing w:val="-60"/>
          <w:position w:val="6"/>
          <w:sz w:val="28"/>
          <w:szCs w:val="28"/>
          <w:vertAlign w:val="superscript"/>
          <w:lang w:val="en-US"/>
        </w:rPr>
        <w:t>k</w:t>
      </w:r>
      <w:r w:rsidRPr="00D02981">
        <w:rPr>
          <w:spacing w:val="-20"/>
          <w:kern w:val="28"/>
          <w:position w:val="6"/>
          <w:sz w:val="28"/>
          <w:szCs w:val="28"/>
          <w:vertAlign w:val="subscript"/>
        </w:rPr>
        <w:t>пру</w:t>
      </w:r>
      <w:r w:rsidR="00D02981">
        <w:rPr>
          <w:spacing w:val="-20"/>
          <w:kern w:val="28"/>
          <w:position w:val="6"/>
          <w:sz w:val="28"/>
          <w:szCs w:val="28"/>
        </w:rPr>
        <w:t>)</w:t>
      </w:r>
      <w:r w:rsidRPr="00D02981">
        <w:rPr>
          <w:sz w:val="28"/>
          <w:szCs w:val="28"/>
        </w:rPr>
        <w:t xml:space="preserve"> </w:t>
      </w:r>
      <w:r w:rsidRPr="00D02981">
        <w:rPr>
          <w:spacing w:val="-20"/>
          <w:position w:val="6"/>
          <w:sz w:val="28"/>
          <w:szCs w:val="28"/>
        </w:rPr>
        <w:t>×</w:t>
      </w:r>
      <w:r w:rsidR="00E15537" w:rsidRPr="00D02981">
        <w:rPr>
          <w:spacing w:val="-20"/>
          <w:position w:val="6"/>
          <w:sz w:val="28"/>
          <w:szCs w:val="28"/>
        </w:rPr>
        <w:t xml:space="preserve"> </w:t>
      </w:r>
      <w:r w:rsidRPr="00D02981">
        <w:rPr>
          <w:spacing w:val="-20"/>
          <w:position w:val="6"/>
          <w:sz w:val="28"/>
          <w:szCs w:val="28"/>
        </w:rPr>
        <w:t>ИПЦ</w:t>
      </w:r>
      <w:r w:rsidRPr="00D02981">
        <w:rPr>
          <w:sz w:val="28"/>
          <w:szCs w:val="28"/>
          <w:vertAlign w:val="subscript"/>
        </w:rPr>
        <w:t xml:space="preserve"> </w:t>
      </w:r>
      <w:r w:rsidRPr="00D02981">
        <w:rPr>
          <w:sz w:val="28"/>
          <w:szCs w:val="28"/>
        </w:rPr>
        <w:t>, где</w:t>
      </w:r>
    </w:p>
    <w:p w:rsidR="000C1BC4" w:rsidRPr="00D02981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98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D02981">
        <w:rPr>
          <w:rFonts w:ascii="Times New Roman" w:hAnsi="Times New Roman" w:cs="Times New Roman"/>
          <w:sz w:val="28"/>
          <w:szCs w:val="28"/>
          <w:vertAlign w:val="subscript"/>
        </w:rPr>
        <w:t>пру</w:t>
      </w:r>
      <w:proofErr w:type="spellEnd"/>
      <w:r w:rsidRPr="00D02981">
        <w:rPr>
          <w:rFonts w:ascii="Times New Roman" w:hAnsi="Times New Roman" w:cs="Times New Roman"/>
          <w:sz w:val="28"/>
          <w:szCs w:val="28"/>
        </w:rPr>
        <w:t xml:space="preserve"> - затраты на прочие общ</w:t>
      </w:r>
      <w:r w:rsidR="000E6108" w:rsidRPr="00D02981">
        <w:rPr>
          <w:rFonts w:ascii="Times New Roman" w:hAnsi="Times New Roman" w:cs="Times New Roman"/>
          <w:sz w:val="28"/>
          <w:szCs w:val="28"/>
        </w:rPr>
        <w:t>ехозяйственные нужды, связанные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 w:rsidRPr="00D02981">
        <w:rPr>
          <w:rFonts w:ascii="Times New Roman" w:hAnsi="Times New Roman" w:cs="Times New Roman"/>
          <w:sz w:val="28"/>
          <w:szCs w:val="28"/>
        </w:rPr>
        <w:br/>
      </w:r>
      <w:r w:rsidRPr="00D02981">
        <w:rPr>
          <w:rFonts w:ascii="Times New Roman" w:hAnsi="Times New Roman" w:cs="Times New Roman"/>
          <w:sz w:val="28"/>
          <w:szCs w:val="28"/>
        </w:rPr>
        <w:t>с приобретением услуг (работ);</w:t>
      </w:r>
    </w:p>
    <w:p w:rsidR="000C1BC4" w:rsidRPr="00D02981" w:rsidRDefault="000C1BC4" w:rsidP="00F47E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981">
        <w:rPr>
          <w:rFonts w:ascii="Times New Roman" w:hAnsi="Times New Roman" w:cs="Times New Roman"/>
          <w:sz w:val="28"/>
          <w:szCs w:val="28"/>
        </w:rPr>
        <w:t>n</w:t>
      </w:r>
      <w:r w:rsidRPr="00D02981">
        <w:rPr>
          <w:rFonts w:ascii="Times New Roman" w:hAnsi="Times New Roman" w:cs="Times New Roman"/>
          <w:sz w:val="28"/>
          <w:szCs w:val="28"/>
          <w:vertAlign w:val="superscript"/>
        </w:rPr>
        <w:t>k</w:t>
      </w:r>
      <w:proofErr w:type="gramEnd"/>
      <w:r w:rsidRPr="00D02981">
        <w:rPr>
          <w:rFonts w:ascii="Times New Roman" w:hAnsi="Times New Roman" w:cs="Times New Roman"/>
          <w:sz w:val="28"/>
          <w:szCs w:val="28"/>
          <w:vertAlign w:val="subscript"/>
        </w:rPr>
        <w:t>пру</w:t>
      </w:r>
      <w:proofErr w:type="spellEnd"/>
      <w:r w:rsidRPr="00D0298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k-го вида услуг (работ), необходимых для оказания муниципальной услуги, рассчитанное с учетом среднего количества муниципальных услуг;</w:t>
      </w:r>
    </w:p>
    <w:p w:rsidR="000C1BC4" w:rsidRPr="00447FC5" w:rsidRDefault="00BE336F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2981">
        <w:rPr>
          <w:rFonts w:ascii="Times New Roman" w:hAnsi="Times New Roman" w:cs="Times New Roman"/>
          <w:spacing w:val="-20"/>
          <w:position w:val="6"/>
          <w:sz w:val="28"/>
          <w:szCs w:val="28"/>
          <w:lang w:val="en-US"/>
        </w:rPr>
        <w:t>P</w:t>
      </w:r>
      <w:r w:rsidRPr="00D02981">
        <w:rPr>
          <w:rFonts w:ascii="Times New Roman" w:hAnsi="Times New Roman" w:cs="Times New Roman"/>
          <w:spacing w:val="-60"/>
          <w:position w:val="6"/>
          <w:sz w:val="28"/>
          <w:szCs w:val="28"/>
          <w:vertAlign w:val="superscript"/>
          <w:lang w:val="en-US"/>
        </w:rPr>
        <w:t>k</w:t>
      </w:r>
      <w:proofErr w:type="spellEnd"/>
      <w:r w:rsidRPr="00D02981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>пру</w:t>
      </w:r>
      <w:r w:rsidR="00D02981">
        <w:rPr>
          <w:rFonts w:ascii="Times New Roman" w:hAnsi="Times New Roman" w:cs="Times New Roman"/>
          <w:spacing w:val="-20"/>
          <w:position w:val="6"/>
          <w:sz w:val="28"/>
          <w:szCs w:val="28"/>
          <w:vertAlign w:val="subscript"/>
        </w:rPr>
        <w:t xml:space="preserve"> </w:t>
      </w:r>
      <w:r w:rsidR="000C1BC4" w:rsidRPr="00D02981">
        <w:rPr>
          <w:rFonts w:ascii="Times New Roman" w:hAnsi="Times New Roman" w:cs="Times New Roman"/>
          <w:sz w:val="28"/>
          <w:szCs w:val="28"/>
        </w:rPr>
        <w:t>- ц</w:t>
      </w:r>
      <w:r w:rsidR="000C1BC4" w:rsidRPr="00447FC5">
        <w:rPr>
          <w:rFonts w:ascii="Times New Roman" w:hAnsi="Times New Roman" w:cs="Times New Roman"/>
          <w:sz w:val="28"/>
          <w:szCs w:val="28"/>
        </w:rPr>
        <w:t>ена (тариф) k-го вида услуг (работ), необходимых для оказания муниципальной услуги.</w:t>
      </w:r>
      <w:proofErr w:type="gramEnd"/>
    </w:p>
    <w:p w:rsidR="000C1BC4" w:rsidRPr="00447FC5" w:rsidRDefault="000C1BC4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В составе затрат на прочие общ</w:t>
      </w:r>
      <w:r w:rsidR="000E6108">
        <w:rPr>
          <w:rFonts w:ascii="Times New Roman" w:hAnsi="Times New Roman" w:cs="Times New Roman"/>
          <w:sz w:val="28"/>
          <w:szCs w:val="28"/>
        </w:rPr>
        <w:t>ехозяйственные нужды, связанные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Pr="00447FC5">
        <w:rPr>
          <w:rFonts w:ascii="Times New Roman" w:hAnsi="Times New Roman" w:cs="Times New Roman"/>
          <w:sz w:val="28"/>
          <w:szCs w:val="28"/>
        </w:rPr>
        <w:t>с приобретением услуг (работ), используемых в процессе оказания муниципальной услуги, учитываются следующие виды (работы) на прочие общехозяйственные нужды:</w:t>
      </w:r>
    </w:p>
    <w:p w:rsidR="00933CAC" w:rsidRDefault="000C1BC4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C5">
        <w:rPr>
          <w:rFonts w:ascii="Times New Roman" w:hAnsi="Times New Roman" w:cs="Times New Roman"/>
          <w:sz w:val="28"/>
          <w:szCs w:val="28"/>
        </w:rPr>
        <w:t>услуги по охране, приобретаемые на основании договоров гражданско-правового характера с юридическими лицами;</w:t>
      </w:r>
    </w:p>
    <w:p w:rsidR="00933CAC" w:rsidRDefault="00933CAC" w:rsidP="00933C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3CAC">
        <w:rPr>
          <w:rFonts w:ascii="Times New Roman" w:hAnsi="Times New Roman" w:cs="Times New Roman"/>
          <w:sz w:val="28"/>
          <w:szCs w:val="28"/>
        </w:rPr>
        <w:t xml:space="preserve">роведение технического контроля работы и настройки параметров оборудования автоматического регулирования подачи и распределения </w:t>
      </w:r>
      <w:r w:rsidRPr="00933CAC">
        <w:rPr>
          <w:rFonts w:ascii="Times New Roman" w:hAnsi="Times New Roman" w:cs="Times New Roman"/>
          <w:sz w:val="28"/>
          <w:szCs w:val="28"/>
        </w:rPr>
        <w:lastRenderedPageBreak/>
        <w:t>теплоносителя в системе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27B9" w:rsidRDefault="00C75FFF" w:rsidP="005D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AC">
        <w:rPr>
          <w:rFonts w:ascii="Times New Roman" w:hAnsi="Times New Roman" w:cs="Times New Roman"/>
          <w:sz w:val="28"/>
          <w:szCs w:val="28"/>
        </w:rPr>
        <w:t>другие виды работ, услуг на прочие общехозяйственные нужды</w:t>
      </w:r>
      <w:r w:rsidR="00F75545" w:rsidRPr="00933CAC">
        <w:rPr>
          <w:rFonts w:ascii="Times New Roman" w:hAnsi="Times New Roman" w:cs="Times New Roman"/>
          <w:sz w:val="28"/>
          <w:szCs w:val="28"/>
        </w:rPr>
        <w:t xml:space="preserve"> (услуги </w:t>
      </w:r>
      <w:r w:rsidR="00FF70DA">
        <w:rPr>
          <w:rFonts w:ascii="Times New Roman" w:hAnsi="Times New Roman" w:cs="Times New Roman"/>
          <w:sz w:val="28"/>
          <w:szCs w:val="28"/>
        </w:rPr>
        <w:br/>
      </w:r>
      <w:r w:rsidR="00F75545" w:rsidRPr="00933CAC">
        <w:rPr>
          <w:rFonts w:ascii="Times New Roman" w:hAnsi="Times New Roman" w:cs="Times New Roman"/>
          <w:sz w:val="28"/>
          <w:szCs w:val="28"/>
        </w:rPr>
        <w:t>по обновлению справочно-информационных баз данных</w:t>
      </w:r>
      <w:r w:rsidR="00933CAC">
        <w:rPr>
          <w:rFonts w:ascii="Times New Roman" w:hAnsi="Times New Roman" w:cs="Times New Roman"/>
          <w:sz w:val="28"/>
          <w:szCs w:val="28"/>
        </w:rPr>
        <w:t>,</w:t>
      </w:r>
      <w:r w:rsidR="00933CAC" w:rsidRPr="00933CAC">
        <w:rPr>
          <w:rFonts w:ascii="Times New Roman" w:hAnsi="Times New Roman" w:cs="Times New Roman"/>
          <w:sz w:val="28"/>
          <w:szCs w:val="28"/>
        </w:rPr>
        <w:t xml:space="preserve"> </w:t>
      </w:r>
      <w:r w:rsidR="00933CAC" w:rsidRPr="00447FC5">
        <w:rPr>
          <w:rFonts w:ascii="Times New Roman" w:hAnsi="Times New Roman" w:cs="Times New Roman"/>
          <w:sz w:val="28"/>
          <w:szCs w:val="28"/>
        </w:rPr>
        <w:t>услуги по охране, приобретаемые на основании договоров</w:t>
      </w:r>
      <w:r w:rsidR="000E6108">
        <w:rPr>
          <w:rFonts w:ascii="Times New Roman" w:hAnsi="Times New Roman" w:cs="Times New Roman"/>
          <w:sz w:val="28"/>
          <w:szCs w:val="28"/>
        </w:rPr>
        <w:t xml:space="preserve"> гражданско-правового характера</w:t>
      </w:r>
      <w:r w:rsidR="00FF70DA">
        <w:rPr>
          <w:rFonts w:ascii="Times New Roman" w:hAnsi="Times New Roman" w:cs="Times New Roman"/>
          <w:sz w:val="28"/>
          <w:szCs w:val="28"/>
        </w:rPr>
        <w:t xml:space="preserve"> </w:t>
      </w:r>
      <w:r w:rsidR="000E6108">
        <w:rPr>
          <w:rFonts w:ascii="Times New Roman" w:hAnsi="Times New Roman" w:cs="Times New Roman"/>
          <w:sz w:val="28"/>
          <w:szCs w:val="28"/>
        </w:rPr>
        <w:br/>
      </w:r>
      <w:r w:rsidR="00933CAC" w:rsidRPr="00447FC5">
        <w:rPr>
          <w:rFonts w:ascii="Times New Roman" w:hAnsi="Times New Roman" w:cs="Times New Roman"/>
          <w:sz w:val="28"/>
          <w:szCs w:val="28"/>
        </w:rPr>
        <w:t xml:space="preserve">с </w:t>
      </w:r>
      <w:r w:rsidR="00933CAC">
        <w:rPr>
          <w:rFonts w:ascii="Times New Roman" w:hAnsi="Times New Roman" w:cs="Times New Roman"/>
          <w:sz w:val="28"/>
          <w:szCs w:val="28"/>
        </w:rPr>
        <w:t>физическими</w:t>
      </w:r>
      <w:r w:rsidR="00933CAC" w:rsidRPr="00447FC5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BA27B9" w:rsidRPr="00933CAC">
        <w:rPr>
          <w:rFonts w:ascii="Times New Roman" w:hAnsi="Times New Roman" w:cs="Times New Roman"/>
          <w:sz w:val="28"/>
          <w:szCs w:val="28"/>
        </w:rPr>
        <w:t>)</w:t>
      </w:r>
      <w:r w:rsidRPr="00933CAC">
        <w:rPr>
          <w:rFonts w:ascii="Times New Roman" w:hAnsi="Times New Roman" w:cs="Times New Roman"/>
          <w:sz w:val="28"/>
          <w:szCs w:val="28"/>
        </w:rPr>
        <w:t>.</w:t>
      </w:r>
    </w:p>
    <w:p w:rsidR="000E6108" w:rsidRPr="005D75A2" w:rsidRDefault="000E6108" w:rsidP="005D75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B9" w:rsidRPr="00BA27B9" w:rsidRDefault="00BA27B9" w:rsidP="00BA27B9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BA27B9">
        <w:rPr>
          <w:bCs/>
          <w:sz w:val="28"/>
          <w:szCs w:val="28"/>
        </w:rPr>
        <w:t>V. Методика расчета нормативных затрат на содержание</w:t>
      </w:r>
    </w:p>
    <w:p w:rsidR="00BA27B9" w:rsidRPr="00BA27B9" w:rsidRDefault="00BA27B9" w:rsidP="00BA27B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27B9">
        <w:rPr>
          <w:bCs/>
          <w:sz w:val="28"/>
          <w:szCs w:val="28"/>
        </w:rPr>
        <w:t>муниципального имущества</w:t>
      </w:r>
    </w:p>
    <w:p w:rsidR="00BA27B9" w:rsidRDefault="00BA27B9" w:rsidP="00BA27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7B9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составе нормативных затрат на содержание муниципального имущества учитывается объем затрат следующих видов коммунальных услуг:</w:t>
      </w:r>
    </w:p>
    <w:p w:rsidR="00BA27B9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(50% от общего объема затрат);</w:t>
      </w:r>
    </w:p>
    <w:p w:rsidR="00BA27B9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теплоснабжение (50% от общего объема затрат).</w:t>
      </w:r>
    </w:p>
    <w:p w:rsidR="00EB0C1F" w:rsidRDefault="00BA27B9" w:rsidP="00EB0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Нормативные затраты на содержание муниципального имущества Учреждения определяются по формуле:</w:t>
      </w:r>
    </w:p>
    <w:p w:rsidR="00506FB1" w:rsidRPr="00FF70DA" w:rsidRDefault="00506FB1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N</w:t>
      </w:r>
      <w:r w:rsidRPr="00FF70DA">
        <w:rPr>
          <w:sz w:val="28"/>
          <w:szCs w:val="28"/>
          <w:vertAlign w:val="subscript"/>
        </w:rPr>
        <w:t>им</w:t>
      </w:r>
      <w:r w:rsidRPr="00FF70DA">
        <w:rPr>
          <w:sz w:val="28"/>
          <w:szCs w:val="28"/>
        </w:rPr>
        <w:t xml:space="preserve"> = (</w:t>
      </w: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="00444DA8" w:rsidRPr="00FF70DA">
        <w:rPr>
          <w:spacing w:val="-20"/>
          <w:position w:val="6"/>
          <w:sz w:val="28"/>
          <w:szCs w:val="28"/>
        </w:rPr>
        <w:t xml:space="preserve"> </w:t>
      </w:r>
      <w:r w:rsidR="00444DA8" w:rsidRPr="00FF70DA">
        <w:rPr>
          <w:sz w:val="28"/>
          <w:szCs w:val="28"/>
        </w:rPr>
        <w:t>×</w:t>
      </w:r>
      <w:r w:rsidRPr="00FF70DA">
        <w:rPr>
          <w:sz w:val="28"/>
          <w:szCs w:val="28"/>
        </w:rPr>
        <w:t>0</w:t>
      </w:r>
      <w:proofErr w:type="gramStart"/>
      <w:r w:rsidRPr="00FF70DA">
        <w:rPr>
          <w:sz w:val="28"/>
          <w:szCs w:val="28"/>
        </w:rPr>
        <w:t>,5</w:t>
      </w:r>
      <w:proofErr w:type="gramEnd"/>
      <w:r w:rsidRPr="00FF70DA">
        <w:rPr>
          <w:sz w:val="28"/>
          <w:szCs w:val="28"/>
        </w:rPr>
        <w:t xml:space="preserve"> + </w:t>
      </w: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FF70DA">
        <w:rPr>
          <w:sz w:val="28"/>
          <w:szCs w:val="28"/>
        </w:rPr>
        <w:t xml:space="preserve"> </w:t>
      </w:r>
      <w:r w:rsidR="00444DA8" w:rsidRPr="00FF70DA">
        <w:rPr>
          <w:sz w:val="28"/>
          <w:szCs w:val="28"/>
        </w:rPr>
        <w:t>×</w:t>
      </w:r>
      <w:r w:rsidRPr="00FF70DA">
        <w:rPr>
          <w:sz w:val="28"/>
          <w:szCs w:val="28"/>
        </w:rPr>
        <w:t xml:space="preserve"> 0,5) </w:t>
      </w:r>
      <w:r w:rsidR="00444DA8" w:rsidRPr="00FF70DA">
        <w:rPr>
          <w:sz w:val="28"/>
          <w:szCs w:val="28"/>
        </w:rPr>
        <w:t>×</w:t>
      </w:r>
      <w:r w:rsidRPr="00FF70DA">
        <w:rPr>
          <w:sz w:val="28"/>
          <w:szCs w:val="28"/>
        </w:rPr>
        <w:t xml:space="preserve"> </w:t>
      </w:r>
      <w:proofErr w:type="spellStart"/>
      <w:r w:rsidRPr="00FF70DA">
        <w:rPr>
          <w:sz w:val="28"/>
          <w:szCs w:val="28"/>
          <w:lang w:val="en-US"/>
        </w:rPr>
        <w:t>k</w:t>
      </w:r>
      <w:r w:rsidRPr="00FF70DA">
        <w:rPr>
          <w:sz w:val="28"/>
          <w:szCs w:val="28"/>
          <w:vertAlign w:val="subscript"/>
          <w:lang w:val="en-US"/>
        </w:rPr>
        <w:t>nd</w:t>
      </w:r>
      <w:proofErr w:type="spellEnd"/>
      <w:r w:rsidRPr="00FF70DA">
        <w:rPr>
          <w:sz w:val="28"/>
          <w:szCs w:val="28"/>
          <w:vertAlign w:val="subscript"/>
        </w:rPr>
        <w:t xml:space="preserve">, </w:t>
      </w:r>
      <w:r w:rsidRPr="00FF70DA">
        <w:rPr>
          <w:sz w:val="28"/>
          <w:szCs w:val="28"/>
        </w:rPr>
        <w:t xml:space="preserve">где </w:t>
      </w:r>
    </w:p>
    <w:p w:rsidR="00BA27B9" w:rsidRPr="00D02981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F70DA">
        <w:rPr>
          <w:sz w:val="28"/>
          <w:szCs w:val="28"/>
        </w:rPr>
        <w:t>N</w:t>
      </w:r>
      <w:proofErr w:type="gramEnd"/>
      <w:r w:rsidRPr="00FF70DA">
        <w:rPr>
          <w:sz w:val="28"/>
          <w:szCs w:val="28"/>
          <w:vertAlign w:val="subscript"/>
        </w:rPr>
        <w:t>им</w:t>
      </w:r>
      <w:proofErr w:type="spellEnd"/>
      <w:r w:rsidRPr="00D02981">
        <w:rPr>
          <w:sz w:val="28"/>
          <w:szCs w:val="28"/>
        </w:rPr>
        <w:t xml:space="preserve"> - нормативные затраты на содержание муниципального имущества учреждения;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D02981">
        <w:rPr>
          <w:sz w:val="28"/>
          <w:szCs w:val="28"/>
        </w:rPr>
        <w:t xml:space="preserve"> </w:t>
      </w:r>
      <w:r w:rsidR="00BA27B9" w:rsidRPr="00D02981">
        <w:rPr>
          <w:sz w:val="28"/>
          <w:szCs w:val="28"/>
        </w:rPr>
        <w:t xml:space="preserve">- затраты на потребление </w:t>
      </w:r>
      <w:proofErr w:type="spellStart"/>
      <w:r w:rsidR="00BA27B9" w:rsidRPr="00D02981">
        <w:rPr>
          <w:sz w:val="28"/>
          <w:szCs w:val="28"/>
        </w:rPr>
        <w:t>теплоэнергии</w:t>
      </w:r>
      <w:proofErr w:type="spellEnd"/>
      <w:r w:rsidR="00BA27B9" w:rsidRPr="00D02981">
        <w:rPr>
          <w:sz w:val="28"/>
          <w:szCs w:val="28"/>
        </w:rPr>
        <w:t xml:space="preserve"> Учреждением;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="00BA27B9" w:rsidRPr="00FF70DA">
        <w:rPr>
          <w:sz w:val="28"/>
          <w:szCs w:val="28"/>
        </w:rPr>
        <w:t xml:space="preserve"> -</w:t>
      </w:r>
      <w:r w:rsidR="00BA27B9" w:rsidRPr="00D02981">
        <w:rPr>
          <w:sz w:val="28"/>
          <w:szCs w:val="28"/>
        </w:rPr>
        <w:t xml:space="preserve"> затраты на потребление электроэнергии Учреждением;</w:t>
      </w:r>
    </w:p>
    <w:p w:rsidR="00BA27B9" w:rsidRPr="00D02981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F70DA">
        <w:rPr>
          <w:sz w:val="28"/>
          <w:szCs w:val="28"/>
        </w:rPr>
        <w:t>k</w:t>
      </w:r>
      <w:proofErr w:type="gramEnd"/>
      <w:r w:rsidRPr="00FF70DA">
        <w:rPr>
          <w:sz w:val="28"/>
          <w:szCs w:val="28"/>
          <w:vertAlign w:val="subscript"/>
        </w:rPr>
        <w:t>пд</w:t>
      </w:r>
      <w:proofErr w:type="spellEnd"/>
      <w:r w:rsidRPr="00FF70DA">
        <w:rPr>
          <w:sz w:val="28"/>
          <w:szCs w:val="28"/>
        </w:rPr>
        <w:t xml:space="preserve"> </w:t>
      </w:r>
      <w:r w:rsidRPr="00D02981">
        <w:rPr>
          <w:sz w:val="28"/>
          <w:szCs w:val="28"/>
        </w:rPr>
        <w:t>- коэффициент платной деятельности.</w:t>
      </w:r>
    </w:p>
    <w:p w:rsidR="00BA27B9" w:rsidRPr="00D02981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81">
        <w:rPr>
          <w:sz w:val="28"/>
          <w:szCs w:val="28"/>
        </w:rPr>
        <w:t xml:space="preserve">5.3. Затраты на потребление </w:t>
      </w:r>
      <w:proofErr w:type="spellStart"/>
      <w:r w:rsidRPr="00D02981">
        <w:rPr>
          <w:sz w:val="28"/>
          <w:szCs w:val="28"/>
        </w:rPr>
        <w:t>теплоэ</w:t>
      </w:r>
      <w:r w:rsidR="000E6108" w:rsidRPr="00D02981">
        <w:rPr>
          <w:sz w:val="28"/>
          <w:szCs w:val="28"/>
        </w:rPr>
        <w:t>нергии</w:t>
      </w:r>
      <w:proofErr w:type="spellEnd"/>
      <w:r w:rsidR="000E6108" w:rsidRPr="00D02981">
        <w:rPr>
          <w:sz w:val="28"/>
          <w:szCs w:val="28"/>
        </w:rPr>
        <w:t xml:space="preserve"> Учреждением определяются</w:t>
      </w:r>
      <w:r w:rsidR="00FF70DA">
        <w:rPr>
          <w:sz w:val="28"/>
          <w:szCs w:val="28"/>
        </w:rPr>
        <w:t xml:space="preserve"> </w:t>
      </w:r>
      <w:r w:rsidR="000E6108" w:rsidRPr="00D02981">
        <w:rPr>
          <w:sz w:val="28"/>
          <w:szCs w:val="28"/>
        </w:rPr>
        <w:br/>
      </w:r>
      <w:r w:rsidRPr="00D02981">
        <w:rPr>
          <w:sz w:val="28"/>
          <w:szCs w:val="28"/>
        </w:rPr>
        <w:t>по формуле:</w:t>
      </w:r>
    </w:p>
    <w:p w:rsidR="00DD4DEA" w:rsidRPr="00D02981" w:rsidRDefault="00DD4DEA" w:rsidP="00DD4DE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FF70DA">
        <w:rPr>
          <w:sz w:val="28"/>
          <w:szCs w:val="28"/>
          <w:lang w:val="en-US"/>
        </w:rPr>
        <w:t xml:space="preserve">Z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FF70DA">
        <w:rPr>
          <w:sz w:val="28"/>
          <w:szCs w:val="28"/>
          <w:lang w:val="en-US"/>
        </w:rPr>
        <w:t xml:space="preserve"> = (T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FF70DA">
        <w:rPr>
          <w:sz w:val="28"/>
          <w:szCs w:val="28"/>
          <w:lang w:val="en-US"/>
        </w:rPr>
        <w:t xml:space="preserve"> </w:t>
      </w:r>
      <w:r w:rsidR="00444DA8" w:rsidRPr="00FF70DA">
        <w:rPr>
          <w:sz w:val="28"/>
          <w:szCs w:val="28"/>
          <w:lang w:val="en-US"/>
        </w:rPr>
        <w:t>×</w:t>
      </w:r>
      <w:r w:rsidRPr="00FF70DA">
        <w:rPr>
          <w:sz w:val="28"/>
          <w:szCs w:val="28"/>
          <w:lang w:val="en-US"/>
        </w:rPr>
        <w:t xml:space="preserve"> V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FF70DA">
        <w:rPr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z w:val="28"/>
          <w:szCs w:val="28"/>
          <w:lang w:val="en-US"/>
        </w:rPr>
        <w:t xml:space="preserve">) </w:t>
      </w:r>
      <w:r w:rsidR="00444DA8" w:rsidRPr="00FF70DA">
        <w:rPr>
          <w:sz w:val="28"/>
          <w:szCs w:val="28"/>
          <w:lang w:val="en-US"/>
        </w:rPr>
        <w:t>×</w:t>
      </w:r>
      <w:r w:rsidRPr="00FF70DA">
        <w:rPr>
          <w:sz w:val="28"/>
          <w:szCs w:val="28"/>
          <w:lang w:val="en-US"/>
        </w:rPr>
        <w:t xml:space="preserve"> </w:t>
      </w:r>
      <w:r w:rsidRPr="00FF70DA">
        <w:rPr>
          <w:sz w:val="28"/>
          <w:szCs w:val="28"/>
        </w:rPr>
        <w:t>ИПЦ</w:t>
      </w:r>
      <w:r w:rsidRPr="00D02981">
        <w:rPr>
          <w:sz w:val="28"/>
          <w:szCs w:val="28"/>
          <w:lang w:val="en-US"/>
        </w:rPr>
        <w:t xml:space="preserve">, </w:t>
      </w:r>
      <w:r w:rsidRPr="00D02981">
        <w:rPr>
          <w:sz w:val="28"/>
          <w:szCs w:val="28"/>
        </w:rPr>
        <w:t>где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D02981">
        <w:rPr>
          <w:sz w:val="28"/>
          <w:szCs w:val="28"/>
        </w:rPr>
        <w:t xml:space="preserve"> </w:t>
      </w:r>
      <w:r w:rsidR="00BA27B9" w:rsidRPr="00D02981">
        <w:rPr>
          <w:sz w:val="28"/>
          <w:szCs w:val="28"/>
        </w:rPr>
        <w:t xml:space="preserve">- затраты на потребление </w:t>
      </w:r>
      <w:proofErr w:type="spellStart"/>
      <w:r w:rsidR="00BA27B9" w:rsidRPr="00D02981">
        <w:rPr>
          <w:sz w:val="28"/>
          <w:szCs w:val="28"/>
        </w:rPr>
        <w:t>теплоэнергии</w:t>
      </w:r>
      <w:proofErr w:type="spellEnd"/>
      <w:r w:rsidR="00BA27B9" w:rsidRPr="00D02981">
        <w:rPr>
          <w:sz w:val="28"/>
          <w:szCs w:val="28"/>
        </w:rPr>
        <w:t xml:space="preserve"> Учреждением;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T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="00BA27B9" w:rsidRPr="00FF70DA">
        <w:rPr>
          <w:sz w:val="28"/>
          <w:szCs w:val="28"/>
        </w:rPr>
        <w:t xml:space="preserve"> </w:t>
      </w:r>
      <w:r w:rsidR="00BA27B9" w:rsidRPr="00D02981">
        <w:rPr>
          <w:sz w:val="28"/>
          <w:szCs w:val="28"/>
        </w:rPr>
        <w:t xml:space="preserve">- тариф на потребление </w:t>
      </w:r>
      <w:proofErr w:type="spellStart"/>
      <w:r w:rsidR="00BA27B9" w:rsidRPr="00D02981">
        <w:rPr>
          <w:sz w:val="28"/>
          <w:szCs w:val="28"/>
        </w:rPr>
        <w:t>теплоэнергии</w:t>
      </w:r>
      <w:proofErr w:type="spellEnd"/>
      <w:r w:rsidR="00BA27B9" w:rsidRPr="00D02981">
        <w:rPr>
          <w:sz w:val="28"/>
          <w:szCs w:val="28"/>
        </w:rPr>
        <w:t>;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70DA">
        <w:rPr>
          <w:sz w:val="28"/>
          <w:szCs w:val="28"/>
          <w:lang w:val="en-US"/>
        </w:rPr>
        <w:t>V</w:t>
      </w:r>
      <w:r w:rsidRPr="00FF70DA">
        <w:rPr>
          <w:spacing w:val="-20"/>
          <w:position w:val="-6"/>
          <w:sz w:val="28"/>
          <w:szCs w:val="28"/>
          <w:vertAlign w:val="subscript"/>
          <w:lang w:val="en-US"/>
        </w:rPr>
        <w:t>o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="00BA27B9" w:rsidRPr="00FF70DA">
        <w:rPr>
          <w:sz w:val="28"/>
          <w:szCs w:val="28"/>
        </w:rPr>
        <w:t xml:space="preserve"> -</w:t>
      </w:r>
      <w:r w:rsidR="00BA27B9" w:rsidRPr="00D02981">
        <w:rPr>
          <w:sz w:val="28"/>
          <w:szCs w:val="28"/>
        </w:rPr>
        <w:t xml:space="preserve"> объем потребления </w:t>
      </w:r>
      <w:proofErr w:type="spellStart"/>
      <w:r w:rsidR="00BA27B9" w:rsidRPr="00D02981">
        <w:rPr>
          <w:sz w:val="28"/>
          <w:szCs w:val="28"/>
        </w:rPr>
        <w:t>теплоэнергии</w:t>
      </w:r>
      <w:proofErr w:type="spellEnd"/>
      <w:r w:rsidR="00BA27B9" w:rsidRPr="00D02981">
        <w:rPr>
          <w:sz w:val="28"/>
          <w:szCs w:val="28"/>
        </w:rPr>
        <w:t xml:space="preserve"> (Гкал) Учреждением.</w:t>
      </w:r>
      <w:proofErr w:type="gramEnd"/>
    </w:p>
    <w:p w:rsidR="00BA27B9" w:rsidRPr="00D02981" w:rsidRDefault="00BA27B9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81">
        <w:rPr>
          <w:sz w:val="28"/>
          <w:szCs w:val="28"/>
        </w:rPr>
        <w:t>5.4. Затраты на потребление электроэ</w:t>
      </w:r>
      <w:r w:rsidR="000E6108" w:rsidRPr="00D02981">
        <w:rPr>
          <w:sz w:val="28"/>
          <w:szCs w:val="28"/>
        </w:rPr>
        <w:t>нергии Учреждением определяются</w:t>
      </w:r>
      <w:r w:rsidR="00FF70DA">
        <w:rPr>
          <w:sz w:val="28"/>
          <w:szCs w:val="28"/>
        </w:rPr>
        <w:t xml:space="preserve"> </w:t>
      </w:r>
      <w:r w:rsidR="000E6108" w:rsidRPr="00D02981">
        <w:rPr>
          <w:sz w:val="28"/>
          <w:szCs w:val="28"/>
        </w:rPr>
        <w:br/>
      </w:r>
      <w:r w:rsidRPr="00D02981">
        <w:rPr>
          <w:sz w:val="28"/>
          <w:szCs w:val="28"/>
        </w:rPr>
        <w:t>по формуле:</w:t>
      </w:r>
    </w:p>
    <w:p w:rsidR="00DD4DEA" w:rsidRPr="00D02981" w:rsidRDefault="00DD4DEA" w:rsidP="00DD4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FF70DA">
        <w:rPr>
          <w:sz w:val="28"/>
          <w:szCs w:val="28"/>
        </w:rPr>
        <w:t xml:space="preserve"> = (</w:t>
      </w:r>
      <w:r w:rsidRPr="00FF70DA">
        <w:rPr>
          <w:sz w:val="28"/>
          <w:szCs w:val="28"/>
          <w:lang w:val="en-US"/>
        </w:rPr>
        <w:t>T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FF70DA">
        <w:rPr>
          <w:sz w:val="28"/>
          <w:szCs w:val="28"/>
        </w:rPr>
        <w:t xml:space="preserve"> </w:t>
      </w:r>
      <w:r w:rsidR="00444DA8" w:rsidRPr="00FF70DA">
        <w:rPr>
          <w:sz w:val="28"/>
          <w:szCs w:val="28"/>
        </w:rPr>
        <w:t>×</w:t>
      </w:r>
      <w:r w:rsidRPr="00FF70DA">
        <w:rPr>
          <w:sz w:val="28"/>
          <w:szCs w:val="28"/>
        </w:rPr>
        <w:t xml:space="preserve"> </w:t>
      </w:r>
      <w:r w:rsidRPr="00FF70DA">
        <w:rPr>
          <w:sz w:val="28"/>
          <w:szCs w:val="28"/>
          <w:lang w:val="en-US"/>
        </w:rPr>
        <w:t>V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FF70DA">
        <w:rPr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z w:val="28"/>
          <w:szCs w:val="28"/>
        </w:rPr>
        <w:t xml:space="preserve">) </w:t>
      </w:r>
      <w:r w:rsidR="00444DA8" w:rsidRPr="00FF70DA">
        <w:rPr>
          <w:sz w:val="28"/>
          <w:szCs w:val="28"/>
        </w:rPr>
        <w:t>×</w:t>
      </w:r>
      <w:r w:rsidRPr="00FF70DA">
        <w:rPr>
          <w:sz w:val="28"/>
          <w:szCs w:val="28"/>
        </w:rPr>
        <w:t xml:space="preserve"> ИПЦ</w:t>
      </w:r>
      <w:r w:rsidRPr="00D02981">
        <w:rPr>
          <w:sz w:val="28"/>
          <w:szCs w:val="28"/>
        </w:rPr>
        <w:t>, где</w:t>
      </w:r>
    </w:p>
    <w:p w:rsidR="00BA27B9" w:rsidRPr="00D02981" w:rsidRDefault="00DD4DEA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Z</w:t>
      </w:r>
      <w:r w:rsidRPr="00FF70DA">
        <w:rPr>
          <w:sz w:val="28"/>
          <w:szCs w:val="28"/>
        </w:rPr>
        <w:t xml:space="preserve"> 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D02981">
        <w:rPr>
          <w:sz w:val="28"/>
          <w:szCs w:val="28"/>
        </w:rPr>
        <w:t xml:space="preserve"> </w:t>
      </w:r>
      <w:r w:rsidR="00BA27B9" w:rsidRPr="00D02981">
        <w:rPr>
          <w:sz w:val="28"/>
          <w:szCs w:val="28"/>
        </w:rPr>
        <w:t>- затраты на потребление электроэнергии Учреждением;</w:t>
      </w:r>
    </w:p>
    <w:p w:rsidR="00BA27B9" w:rsidRPr="00D02981" w:rsidRDefault="005D180B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0DA">
        <w:rPr>
          <w:sz w:val="28"/>
          <w:szCs w:val="28"/>
          <w:lang w:val="en-US"/>
        </w:rPr>
        <w:t>T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="00BA27B9" w:rsidRPr="00D02981">
        <w:rPr>
          <w:sz w:val="28"/>
          <w:szCs w:val="28"/>
        </w:rPr>
        <w:t xml:space="preserve"> - тариф на электроэнергию;</w:t>
      </w:r>
    </w:p>
    <w:p w:rsidR="00BA27B9" w:rsidRPr="00D02981" w:rsidRDefault="005D180B" w:rsidP="00BA27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70DA">
        <w:rPr>
          <w:sz w:val="28"/>
          <w:szCs w:val="28"/>
          <w:lang w:val="en-US"/>
        </w:rPr>
        <w:t>V</w:t>
      </w:r>
      <w:r w:rsidRPr="00FF70DA">
        <w:rPr>
          <w:spacing w:val="-20"/>
          <w:position w:val="-6"/>
          <w:sz w:val="28"/>
          <w:szCs w:val="28"/>
          <w:vertAlign w:val="subscript"/>
        </w:rPr>
        <w:t>э</w:t>
      </w:r>
      <w:r w:rsidRPr="00FF70DA">
        <w:rPr>
          <w:spacing w:val="-60"/>
          <w:position w:val="6"/>
          <w:sz w:val="28"/>
          <w:szCs w:val="28"/>
          <w:vertAlign w:val="superscript"/>
          <w:lang w:val="en-US"/>
        </w:rPr>
        <w:t>q</w:t>
      </w:r>
      <w:r w:rsidRPr="00FF70DA">
        <w:rPr>
          <w:sz w:val="28"/>
          <w:szCs w:val="28"/>
        </w:rPr>
        <w:t xml:space="preserve"> </w:t>
      </w:r>
      <w:r w:rsidR="00BA27B9" w:rsidRPr="00FF70DA">
        <w:rPr>
          <w:sz w:val="28"/>
          <w:szCs w:val="28"/>
        </w:rPr>
        <w:t>-</w:t>
      </w:r>
      <w:r w:rsidR="00BA27B9" w:rsidRPr="00D02981">
        <w:rPr>
          <w:sz w:val="28"/>
          <w:szCs w:val="28"/>
        </w:rPr>
        <w:t xml:space="preserve"> объем потребления электроэнергии (кВт/час) Учреждением.</w:t>
      </w:r>
      <w:proofErr w:type="gramEnd"/>
    </w:p>
    <w:p w:rsidR="00BA27B9" w:rsidRPr="00D02981" w:rsidRDefault="00BA27B9" w:rsidP="00C53D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2981">
        <w:rPr>
          <w:sz w:val="28"/>
          <w:szCs w:val="28"/>
        </w:rPr>
        <w:t>Нормативные затраты на содержание муниципального имущества рассчитываются с применением ко</w:t>
      </w:r>
      <w:r w:rsidR="00C53DA5" w:rsidRPr="00D02981">
        <w:rPr>
          <w:sz w:val="28"/>
          <w:szCs w:val="28"/>
        </w:rPr>
        <w:t>эффициента платной деятельности.</w:t>
      </w:r>
    </w:p>
    <w:sectPr w:rsidR="00BA27B9" w:rsidRPr="00D02981" w:rsidSect="00577E7A">
      <w:headerReference w:type="default" r:id="rId13"/>
      <w:type w:val="continuous"/>
      <w:pgSz w:w="11900" w:h="16820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89" w:rsidRDefault="00657589">
      <w:r>
        <w:separator/>
      </w:r>
    </w:p>
  </w:endnote>
  <w:endnote w:type="continuationSeparator" w:id="0">
    <w:p w:rsidR="00657589" w:rsidRDefault="00657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89" w:rsidRDefault="00657589">
    <w:pPr>
      <w:pStyle w:val="a6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89" w:rsidRDefault="00657589">
      <w:r>
        <w:separator/>
      </w:r>
    </w:p>
  </w:footnote>
  <w:footnote w:type="continuationSeparator" w:id="0">
    <w:p w:rsidR="00657589" w:rsidRDefault="00657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89" w:rsidRDefault="005117C0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758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7589" w:rsidRDefault="006575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9047"/>
      <w:docPartObj>
        <w:docPartGallery w:val="Page Numbers (Top of Page)"/>
        <w:docPartUnique/>
      </w:docPartObj>
    </w:sdtPr>
    <w:sdtContent>
      <w:p w:rsidR="00657589" w:rsidRDefault="005117C0">
        <w:pPr>
          <w:pStyle w:val="a9"/>
          <w:jc w:val="center"/>
        </w:pPr>
        <w:r w:rsidRPr="00657589">
          <w:rPr>
            <w:sz w:val="28"/>
          </w:rPr>
          <w:fldChar w:fldCharType="begin"/>
        </w:r>
        <w:r w:rsidR="00657589" w:rsidRPr="00657589">
          <w:rPr>
            <w:sz w:val="28"/>
          </w:rPr>
          <w:instrText xml:space="preserve"> PAGE   \* MERGEFORMAT </w:instrText>
        </w:r>
        <w:r w:rsidRPr="00657589">
          <w:rPr>
            <w:sz w:val="28"/>
          </w:rPr>
          <w:fldChar w:fldCharType="separate"/>
        </w:r>
        <w:r w:rsidR="00577E7A">
          <w:rPr>
            <w:noProof/>
            <w:sz w:val="28"/>
          </w:rPr>
          <w:t>2</w:t>
        </w:r>
        <w:r w:rsidRPr="00657589">
          <w:rPr>
            <w:sz w:val="28"/>
          </w:rPr>
          <w:fldChar w:fldCharType="end"/>
        </w:r>
      </w:p>
    </w:sdtContent>
  </w:sdt>
  <w:p w:rsidR="00657589" w:rsidRDefault="00657589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E7A" w:rsidRDefault="00577E7A">
    <w:pPr>
      <w:pStyle w:val="a9"/>
      <w:jc w:val="center"/>
    </w:pPr>
  </w:p>
  <w:p w:rsidR="00980442" w:rsidRDefault="00980442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224"/>
      <w:docPartObj>
        <w:docPartGallery w:val="Page Numbers (Top of Page)"/>
        <w:docPartUnique/>
      </w:docPartObj>
    </w:sdtPr>
    <w:sdtContent>
      <w:p w:rsidR="00577E7A" w:rsidRDefault="00577E7A">
        <w:pPr>
          <w:pStyle w:val="a9"/>
          <w:jc w:val="center"/>
        </w:pPr>
        <w:r w:rsidRPr="00577E7A">
          <w:rPr>
            <w:sz w:val="28"/>
          </w:rPr>
          <w:fldChar w:fldCharType="begin"/>
        </w:r>
        <w:r w:rsidRPr="00577E7A">
          <w:rPr>
            <w:sz w:val="28"/>
          </w:rPr>
          <w:instrText xml:space="preserve"> PAGE   \* MERGEFORMAT </w:instrText>
        </w:r>
        <w:r w:rsidRPr="00577E7A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577E7A">
          <w:rPr>
            <w:sz w:val="28"/>
          </w:rPr>
          <w:fldChar w:fldCharType="end"/>
        </w:r>
      </w:p>
    </w:sdtContent>
  </w:sdt>
  <w:p w:rsidR="00577E7A" w:rsidRDefault="00577E7A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231"/>
      <w:docPartObj>
        <w:docPartGallery w:val="Page Numbers (Top of Page)"/>
        <w:docPartUnique/>
      </w:docPartObj>
    </w:sdtPr>
    <w:sdtContent>
      <w:p w:rsidR="00577E7A" w:rsidRDefault="00577E7A">
        <w:pPr>
          <w:pStyle w:val="a9"/>
          <w:jc w:val="center"/>
        </w:pPr>
        <w:r w:rsidRPr="00577E7A">
          <w:rPr>
            <w:sz w:val="28"/>
          </w:rPr>
          <w:fldChar w:fldCharType="begin"/>
        </w:r>
        <w:r w:rsidRPr="00577E7A">
          <w:rPr>
            <w:sz w:val="28"/>
          </w:rPr>
          <w:instrText xml:space="preserve"> PAGE   \* MERGEFORMAT </w:instrText>
        </w:r>
        <w:r w:rsidRPr="00577E7A"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 w:rsidRPr="00577E7A">
          <w:rPr>
            <w:sz w:val="28"/>
          </w:rPr>
          <w:fldChar w:fldCharType="end"/>
        </w:r>
      </w:p>
    </w:sdtContent>
  </w:sdt>
  <w:p w:rsidR="00577E7A" w:rsidRDefault="00577E7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577B"/>
    <w:rsid w:val="00016026"/>
    <w:rsid w:val="000208C2"/>
    <w:rsid w:val="00023A93"/>
    <w:rsid w:val="00034CBE"/>
    <w:rsid w:val="000366AF"/>
    <w:rsid w:val="00040600"/>
    <w:rsid w:val="000510CD"/>
    <w:rsid w:val="00055E59"/>
    <w:rsid w:val="00060702"/>
    <w:rsid w:val="00061A3F"/>
    <w:rsid w:val="00066521"/>
    <w:rsid w:val="00067277"/>
    <w:rsid w:val="000777E6"/>
    <w:rsid w:val="0008166C"/>
    <w:rsid w:val="000818EF"/>
    <w:rsid w:val="00082727"/>
    <w:rsid w:val="00082BBB"/>
    <w:rsid w:val="000924B2"/>
    <w:rsid w:val="000933E6"/>
    <w:rsid w:val="000A4062"/>
    <w:rsid w:val="000B0C94"/>
    <w:rsid w:val="000B28DA"/>
    <w:rsid w:val="000B7BC6"/>
    <w:rsid w:val="000C01B7"/>
    <w:rsid w:val="000C1BC4"/>
    <w:rsid w:val="000C251F"/>
    <w:rsid w:val="000C3CD3"/>
    <w:rsid w:val="000C6384"/>
    <w:rsid w:val="000E3183"/>
    <w:rsid w:val="000E5704"/>
    <w:rsid w:val="000E6108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556EA"/>
    <w:rsid w:val="001602DD"/>
    <w:rsid w:val="00160A27"/>
    <w:rsid w:val="00163C06"/>
    <w:rsid w:val="00167248"/>
    <w:rsid w:val="00170BCA"/>
    <w:rsid w:val="001773C2"/>
    <w:rsid w:val="00180F7B"/>
    <w:rsid w:val="0018390B"/>
    <w:rsid w:val="00184081"/>
    <w:rsid w:val="001911A7"/>
    <w:rsid w:val="00195638"/>
    <w:rsid w:val="00195AE2"/>
    <w:rsid w:val="001A33A1"/>
    <w:rsid w:val="001A4424"/>
    <w:rsid w:val="001A62D3"/>
    <w:rsid w:val="001B084C"/>
    <w:rsid w:val="001B1234"/>
    <w:rsid w:val="001B207B"/>
    <w:rsid w:val="001B3C6B"/>
    <w:rsid w:val="001B4991"/>
    <w:rsid w:val="001B5736"/>
    <w:rsid w:val="001C34F0"/>
    <w:rsid w:val="001C4EF5"/>
    <w:rsid w:val="001F75FE"/>
    <w:rsid w:val="00201B95"/>
    <w:rsid w:val="00203717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37FD5"/>
    <w:rsid w:val="002454AB"/>
    <w:rsid w:val="00246446"/>
    <w:rsid w:val="00256217"/>
    <w:rsid w:val="0025698F"/>
    <w:rsid w:val="00256DCB"/>
    <w:rsid w:val="00261D16"/>
    <w:rsid w:val="0026464B"/>
    <w:rsid w:val="00265FBA"/>
    <w:rsid w:val="00270459"/>
    <w:rsid w:val="00271143"/>
    <w:rsid w:val="00272E18"/>
    <w:rsid w:val="00272FCC"/>
    <w:rsid w:val="0027347D"/>
    <w:rsid w:val="00273AC1"/>
    <w:rsid w:val="00273F91"/>
    <w:rsid w:val="00275088"/>
    <w:rsid w:val="00276AC3"/>
    <w:rsid w:val="00277231"/>
    <w:rsid w:val="00283D92"/>
    <w:rsid w:val="00284E3D"/>
    <w:rsid w:val="00285967"/>
    <w:rsid w:val="00286364"/>
    <w:rsid w:val="0028697D"/>
    <w:rsid w:val="00287BED"/>
    <w:rsid w:val="002919F8"/>
    <w:rsid w:val="002928B6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104"/>
    <w:rsid w:val="00311B9D"/>
    <w:rsid w:val="00311DEC"/>
    <w:rsid w:val="0031585D"/>
    <w:rsid w:val="00321755"/>
    <w:rsid w:val="003279AF"/>
    <w:rsid w:val="003300DB"/>
    <w:rsid w:val="00330C29"/>
    <w:rsid w:val="00333D31"/>
    <w:rsid w:val="0033514F"/>
    <w:rsid w:val="00337CF9"/>
    <w:rsid w:val="003607E1"/>
    <w:rsid w:val="0038025A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0E63"/>
    <w:rsid w:val="003D2AE1"/>
    <w:rsid w:val="003D369A"/>
    <w:rsid w:val="003D7BBE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17FE8"/>
    <w:rsid w:val="004208DF"/>
    <w:rsid w:val="0042106D"/>
    <w:rsid w:val="004319AD"/>
    <w:rsid w:val="00432DCB"/>
    <w:rsid w:val="00442593"/>
    <w:rsid w:val="00443AEA"/>
    <w:rsid w:val="00444DA8"/>
    <w:rsid w:val="00450E81"/>
    <w:rsid w:val="00453784"/>
    <w:rsid w:val="004613CB"/>
    <w:rsid w:val="0046288B"/>
    <w:rsid w:val="00464B35"/>
    <w:rsid w:val="004650D0"/>
    <w:rsid w:val="004665DC"/>
    <w:rsid w:val="00467C8E"/>
    <w:rsid w:val="00472AF4"/>
    <w:rsid w:val="00472DD2"/>
    <w:rsid w:val="00474508"/>
    <w:rsid w:val="00475D52"/>
    <w:rsid w:val="00476C37"/>
    <w:rsid w:val="00483E30"/>
    <w:rsid w:val="00484901"/>
    <w:rsid w:val="00484971"/>
    <w:rsid w:val="00484F3A"/>
    <w:rsid w:val="004853E9"/>
    <w:rsid w:val="00491197"/>
    <w:rsid w:val="00491535"/>
    <w:rsid w:val="00496CF1"/>
    <w:rsid w:val="004971C1"/>
    <w:rsid w:val="00497265"/>
    <w:rsid w:val="004A2BC3"/>
    <w:rsid w:val="004A3A14"/>
    <w:rsid w:val="004A4DBE"/>
    <w:rsid w:val="004A6551"/>
    <w:rsid w:val="004B1BFF"/>
    <w:rsid w:val="004B33E5"/>
    <w:rsid w:val="004B5321"/>
    <w:rsid w:val="004B6848"/>
    <w:rsid w:val="004C5F0D"/>
    <w:rsid w:val="004D008A"/>
    <w:rsid w:val="004D3996"/>
    <w:rsid w:val="004D6634"/>
    <w:rsid w:val="004D7B70"/>
    <w:rsid w:val="004E2A81"/>
    <w:rsid w:val="004E7CEF"/>
    <w:rsid w:val="004F14A9"/>
    <w:rsid w:val="004F455C"/>
    <w:rsid w:val="0050376C"/>
    <w:rsid w:val="00506FB1"/>
    <w:rsid w:val="005117C0"/>
    <w:rsid w:val="0051216D"/>
    <w:rsid w:val="00513C55"/>
    <w:rsid w:val="00513E2B"/>
    <w:rsid w:val="00533D0A"/>
    <w:rsid w:val="00534C5A"/>
    <w:rsid w:val="00540641"/>
    <w:rsid w:val="00540735"/>
    <w:rsid w:val="0054433C"/>
    <w:rsid w:val="00547A77"/>
    <w:rsid w:val="005560E4"/>
    <w:rsid w:val="00561294"/>
    <w:rsid w:val="00561A37"/>
    <w:rsid w:val="005622C5"/>
    <w:rsid w:val="00566DEA"/>
    <w:rsid w:val="005714CD"/>
    <w:rsid w:val="00571FF8"/>
    <w:rsid w:val="00572D30"/>
    <w:rsid w:val="00577E7A"/>
    <w:rsid w:val="005939C3"/>
    <w:rsid w:val="00594221"/>
    <w:rsid w:val="005949AE"/>
    <w:rsid w:val="00595DE0"/>
    <w:rsid w:val="00596FBA"/>
    <w:rsid w:val="005A0706"/>
    <w:rsid w:val="005A09A2"/>
    <w:rsid w:val="005A479E"/>
    <w:rsid w:val="005A6001"/>
    <w:rsid w:val="005B0836"/>
    <w:rsid w:val="005B4FD6"/>
    <w:rsid w:val="005C3F95"/>
    <w:rsid w:val="005D180B"/>
    <w:rsid w:val="005D19D8"/>
    <w:rsid w:val="005D4134"/>
    <w:rsid w:val="005D4931"/>
    <w:rsid w:val="005D75A2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2700"/>
    <w:rsid w:val="00626C7D"/>
    <w:rsid w:val="00633B7C"/>
    <w:rsid w:val="006347EA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57589"/>
    <w:rsid w:val="00660691"/>
    <w:rsid w:val="0066333F"/>
    <w:rsid w:val="00663E4E"/>
    <w:rsid w:val="00667FA9"/>
    <w:rsid w:val="0067048B"/>
    <w:rsid w:val="006705BE"/>
    <w:rsid w:val="00674ACA"/>
    <w:rsid w:val="00677C66"/>
    <w:rsid w:val="00683A00"/>
    <w:rsid w:val="00686255"/>
    <w:rsid w:val="00691F65"/>
    <w:rsid w:val="006A0C8F"/>
    <w:rsid w:val="006B4FF9"/>
    <w:rsid w:val="006C1952"/>
    <w:rsid w:val="006C26EB"/>
    <w:rsid w:val="006C6693"/>
    <w:rsid w:val="006C6D2E"/>
    <w:rsid w:val="006D03F6"/>
    <w:rsid w:val="006D35FB"/>
    <w:rsid w:val="006D51BE"/>
    <w:rsid w:val="006D5CC7"/>
    <w:rsid w:val="006D676B"/>
    <w:rsid w:val="006E0AC7"/>
    <w:rsid w:val="006E1C8A"/>
    <w:rsid w:val="006E34ED"/>
    <w:rsid w:val="006F0F72"/>
    <w:rsid w:val="006F2792"/>
    <w:rsid w:val="006F4CF5"/>
    <w:rsid w:val="006F7313"/>
    <w:rsid w:val="00704820"/>
    <w:rsid w:val="00704BC3"/>
    <w:rsid w:val="00715EFD"/>
    <w:rsid w:val="00721D9F"/>
    <w:rsid w:val="00723A0A"/>
    <w:rsid w:val="00723D8F"/>
    <w:rsid w:val="00731206"/>
    <w:rsid w:val="007316B2"/>
    <w:rsid w:val="007334C3"/>
    <w:rsid w:val="00741CCA"/>
    <w:rsid w:val="007420C8"/>
    <w:rsid w:val="00743A12"/>
    <w:rsid w:val="0074534B"/>
    <w:rsid w:val="00750EF7"/>
    <w:rsid w:val="007511B4"/>
    <w:rsid w:val="007516CE"/>
    <w:rsid w:val="007674E7"/>
    <w:rsid w:val="00773606"/>
    <w:rsid w:val="00774050"/>
    <w:rsid w:val="00774252"/>
    <w:rsid w:val="0077478D"/>
    <w:rsid w:val="00777F52"/>
    <w:rsid w:val="007805A5"/>
    <w:rsid w:val="00784E1B"/>
    <w:rsid w:val="007858E5"/>
    <w:rsid w:val="00786098"/>
    <w:rsid w:val="00786252"/>
    <w:rsid w:val="00786798"/>
    <w:rsid w:val="007874EB"/>
    <w:rsid w:val="00787E04"/>
    <w:rsid w:val="00790F77"/>
    <w:rsid w:val="0079336A"/>
    <w:rsid w:val="00796F24"/>
    <w:rsid w:val="007A29E4"/>
    <w:rsid w:val="007B15BF"/>
    <w:rsid w:val="007B2D65"/>
    <w:rsid w:val="007B36CE"/>
    <w:rsid w:val="007C46E8"/>
    <w:rsid w:val="007C7B0C"/>
    <w:rsid w:val="007D17DA"/>
    <w:rsid w:val="007E191E"/>
    <w:rsid w:val="007E641D"/>
    <w:rsid w:val="007E7232"/>
    <w:rsid w:val="007F0544"/>
    <w:rsid w:val="007F14A5"/>
    <w:rsid w:val="007F3CE2"/>
    <w:rsid w:val="00802959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9E3"/>
    <w:rsid w:val="00844AD0"/>
    <w:rsid w:val="00846CA3"/>
    <w:rsid w:val="0085300E"/>
    <w:rsid w:val="0085366E"/>
    <w:rsid w:val="00854475"/>
    <w:rsid w:val="00855244"/>
    <w:rsid w:val="00857DB0"/>
    <w:rsid w:val="008649C8"/>
    <w:rsid w:val="00871024"/>
    <w:rsid w:val="0087348D"/>
    <w:rsid w:val="008750FA"/>
    <w:rsid w:val="008760F9"/>
    <w:rsid w:val="00877AA3"/>
    <w:rsid w:val="00884C53"/>
    <w:rsid w:val="00886B8A"/>
    <w:rsid w:val="00886CA6"/>
    <w:rsid w:val="008922CA"/>
    <w:rsid w:val="008958B9"/>
    <w:rsid w:val="008A52F2"/>
    <w:rsid w:val="008B6756"/>
    <w:rsid w:val="008B7AF1"/>
    <w:rsid w:val="008C076B"/>
    <w:rsid w:val="008C284C"/>
    <w:rsid w:val="008C340A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1E2"/>
    <w:rsid w:val="0090028A"/>
    <w:rsid w:val="00900E37"/>
    <w:rsid w:val="00915545"/>
    <w:rsid w:val="009215AD"/>
    <w:rsid w:val="0092253E"/>
    <w:rsid w:val="00924DC0"/>
    <w:rsid w:val="00933CAC"/>
    <w:rsid w:val="00935D4A"/>
    <w:rsid w:val="00942F67"/>
    <w:rsid w:val="0094640B"/>
    <w:rsid w:val="0094707C"/>
    <w:rsid w:val="009525D7"/>
    <w:rsid w:val="00957F74"/>
    <w:rsid w:val="00960730"/>
    <w:rsid w:val="00963F62"/>
    <w:rsid w:val="009648EC"/>
    <w:rsid w:val="0097015C"/>
    <w:rsid w:val="009710F7"/>
    <w:rsid w:val="00973561"/>
    <w:rsid w:val="00977ECA"/>
    <w:rsid w:val="00980442"/>
    <w:rsid w:val="0098323C"/>
    <w:rsid w:val="0098715C"/>
    <w:rsid w:val="00987687"/>
    <w:rsid w:val="0099544D"/>
    <w:rsid w:val="009973F1"/>
    <w:rsid w:val="0099783F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7406"/>
    <w:rsid w:val="009E2BF4"/>
    <w:rsid w:val="009E3839"/>
    <w:rsid w:val="009E682A"/>
    <w:rsid w:val="009E7370"/>
    <w:rsid w:val="009F303B"/>
    <w:rsid w:val="009F753E"/>
    <w:rsid w:val="00A00524"/>
    <w:rsid w:val="00A0143A"/>
    <w:rsid w:val="00A01EE9"/>
    <w:rsid w:val="00A10C68"/>
    <w:rsid w:val="00A1458A"/>
    <w:rsid w:val="00A16185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5738E"/>
    <w:rsid w:val="00A60869"/>
    <w:rsid w:val="00A62055"/>
    <w:rsid w:val="00A62B10"/>
    <w:rsid w:val="00A65C05"/>
    <w:rsid w:val="00A66A74"/>
    <w:rsid w:val="00A71013"/>
    <w:rsid w:val="00A73B55"/>
    <w:rsid w:val="00A7717D"/>
    <w:rsid w:val="00A80A5F"/>
    <w:rsid w:val="00A83E47"/>
    <w:rsid w:val="00A86A37"/>
    <w:rsid w:val="00A902BC"/>
    <w:rsid w:val="00A93DF0"/>
    <w:rsid w:val="00A95F31"/>
    <w:rsid w:val="00AA099A"/>
    <w:rsid w:val="00AA18A1"/>
    <w:rsid w:val="00AA7CFD"/>
    <w:rsid w:val="00AB1262"/>
    <w:rsid w:val="00AB71B6"/>
    <w:rsid w:val="00AC19AA"/>
    <w:rsid w:val="00AC2FB7"/>
    <w:rsid w:val="00AC30FA"/>
    <w:rsid w:val="00AC7268"/>
    <w:rsid w:val="00AD4C92"/>
    <w:rsid w:val="00AD58FE"/>
    <w:rsid w:val="00AE0162"/>
    <w:rsid w:val="00AE406F"/>
    <w:rsid w:val="00AE74DE"/>
    <w:rsid w:val="00AF27B0"/>
    <w:rsid w:val="00AF2FD9"/>
    <w:rsid w:val="00AF3209"/>
    <w:rsid w:val="00AF60A0"/>
    <w:rsid w:val="00AF64D7"/>
    <w:rsid w:val="00AF6770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56AA"/>
    <w:rsid w:val="00B3084F"/>
    <w:rsid w:val="00B34ED0"/>
    <w:rsid w:val="00B34F43"/>
    <w:rsid w:val="00B34F77"/>
    <w:rsid w:val="00B40E29"/>
    <w:rsid w:val="00B46EB6"/>
    <w:rsid w:val="00B50C81"/>
    <w:rsid w:val="00B511BD"/>
    <w:rsid w:val="00B513B7"/>
    <w:rsid w:val="00B514F9"/>
    <w:rsid w:val="00B5668E"/>
    <w:rsid w:val="00B56AF7"/>
    <w:rsid w:val="00B60F6E"/>
    <w:rsid w:val="00B616B0"/>
    <w:rsid w:val="00B6607C"/>
    <w:rsid w:val="00B77175"/>
    <w:rsid w:val="00B80093"/>
    <w:rsid w:val="00B85BCA"/>
    <w:rsid w:val="00B8715F"/>
    <w:rsid w:val="00B957FF"/>
    <w:rsid w:val="00B9714E"/>
    <w:rsid w:val="00BA088C"/>
    <w:rsid w:val="00BA12BC"/>
    <w:rsid w:val="00BA27B9"/>
    <w:rsid w:val="00BA3A0B"/>
    <w:rsid w:val="00BA72EC"/>
    <w:rsid w:val="00BB304C"/>
    <w:rsid w:val="00BB6CF5"/>
    <w:rsid w:val="00BC657B"/>
    <w:rsid w:val="00BD40CD"/>
    <w:rsid w:val="00BE1926"/>
    <w:rsid w:val="00BE336F"/>
    <w:rsid w:val="00BE4ED0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8E6"/>
    <w:rsid w:val="00C0799E"/>
    <w:rsid w:val="00C134EF"/>
    <w:rsid w:val="00C13A0A"/>
    <w:rsid w:val="00C22E3A"/>
    <w:rsid w:val="00C255D6"/>
    <w:rsid w:val="00C2602D"/>
    <w:rsid w:val="00C265F9"/>
    <w:rsid w:val="00C341CC"/>
    <w:rsid w:val="00C34B31"/>
    <w:rsid w:val="00C37676"/>
    <w:rsid w:val="00C41503"/>
    <w:rsid w:val="00C415AF"/>
    <w:rsid w:val="00C42985"/>
    <w:rsid w:val="00C468D4"/>
    <w:rsid w:val="00C53DA5"/>
    <w:rsid w:val="00C5430D"/>
    <w:rsid w:val="00C7499B"/>
    <w:rsid w:val="00C75FFF"/>
    <w:rsid w:val="00C846E5"/>
    <w:rsid w:val="00C8730C"/>
    <w:rsid w:val="00C912C1"/>
    <w:rsid w:val="00C93D4F"/>
    <w:rsid w:val="00CA027D"/>
    <w:rsid w:val="00CA0EEC"/>
    <w:rsid w:val="00CA1229"/>
    <w:rsid w:val="00CA2818"/>
    <w:rsid w:val="00CA42E9"/>
    <w:rsid w:val="00CA4344"/>
    <w:rsid w:val="00CA6DD6"/>
    <w:rsid w:val="00CB4549"/>
    <w:rsid w:val="00CB4B24"/>
    <w:rsid w:val="00CC1301"/>
    <w:rsid w:val="00CC2661"/>
    <w:rsid w:val="00CC5516"/>
    <w:rsid w:val="00CD4CDD"/>
    <w:rsid w:val="00CD64DC"/>
    <w:rsid w:val="00CE6847"/>
    <w:rsid w:val="00CF0FD7"/>
    <w:rsid w:val="00CF1CB9"/>
    <w:rsid w:val="00CF42EA"/>
    <w:rsid w:val="00CF60B3"/>
    <w:rsid w:val="00D00CB9"/>
    <w:rsid w:val="00D02981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991"/>
    <w:rsid w:val="00D74F19"/>
    <w:rsid w:val="00D750F3"/>
    <w:rsid w:val="00D7581B"/>
    <w:rsid w:val="00D825D6"/>
    <w:rsid w:val="00D85633"/>
    <w:rsid w:val="00D8621A"/>
    <w:rsid w:val="00D957E8"/>
    <w:rsid w:val="00DA133B"/>
    <w:rsid w:val="00DA16D8"/>
    <w:rsid w:val="00DA3FC7"/>
    <w:rsid w:val="00DA59EA"/>
    <w:rsid w:val="00DB35B2"/>
    <w:rsid w:val="00DB4116"/>
    <w:rsid w:val="00DB7E9E"/>
    <w:rsid w:val="00DC10A2"/>
    <w:rsid w:val="00DC48C7"/>
    <w:rsid w:val="00DC72C9"/>
    <w:rsid w:val="00DD2829"/>
    <w:rsid w:val="00DD3EC0"/>
    <w:rsid w:val="00DD4DEA"/>
    <w:rsid w:val="00DF0364"/>
    <w:rsid w:val="00DF0A01"/>
    <w:rsid w:val="00DF2A61"/>
    <w:rsid w:val="00DF7B8E"/>
    <w:rsid w:val="00E0572E"/>
    <w:rsid w:val="00E10C5C"/>
    <w:rsid w:val="00E11A22"/>
    <w:rsid w:val="00E15537"/>
    <w:rsid w:val="00E201A4"/>
    <w:rsid w:val="00E2585C"/>
    <w:rsid w:val="00E26C28"/>
    <w:rsid w:val="00E3535A"/>
    <w:rsid w:val="00E36805"/>
    <w:rsid w:val="00E54089"/>
    <w:rsid w:val="00E60E71"/>
    <w:rsid w:val="00E65867"/>
    <w:rsid w:val="00E66F9B"/>
    <w:rsid w:val="00E6713E"/>
    <w:rsid w:val="00E6742B"/>
    <w:rsid w:val="00E73616"/>
    <w:rsid w:val="00E73887"/>
    <w:rsid w:val="00E73A3F"/>
    <w:rsid w:val="00E756FA"/>
    <w:rsid w:val="00E8368F"/>
    <w:rsid w:val="00E87F74"/>
    <w:rsid w:val="00E94157"/>
    <w:rsid w:val="00E944FD"/>
    <w:rsid w:val="00E950C2"/>
    <w:rsid w:val="00E9717A"/>
    <w:rsid w:val="00EB057A"/>
    <w:rsid w:val="00EB0C1F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509"/>
    <w:rsid w:val="00F02F64"/>
    <w:rsid w:val="00F05CCA"/>
    <w:rsid w:val="00F16424"/>
    <w:rsid w:val="00F25A31"/>
    <w:rsid w:val="00F309AB"/>
    <w:rsid w:val="00F31051"/>
    <w:rsid w:val="00F3644B"/>
    <w:rsid w:val="00F369DC"/>
    <w:rsid w:val="00F43E1B"/>
    <w:rsid w:val="00F47EE1"/>
    <w:rsid w:val="00F512E8"/>
    <w:rsid w:val="00F61A49"/>
    <w:rsid w:val="00F63689"/>
    <w:rsid w:val="00F6693E"/>
    <w:rsid w:val="00F67522"/>
    <w:rsid w:val="00F675D1"/>
    <w:rsid w:val="00F74606"/>
    <w:rsid w:val="00F74A23"/>
    <w:rsid w:val="00F75545"/>
    <w:rsid w:val="00F7787B"/>
    <w:rsid w:val="00F82107"/>
    <w:rsid w:val="00F85464"/>
    <w:rsid w:val="00F86B69"/>
    <w:rsid w:val="00F90FA8"/>
    <w:rsid w:val="00F922FB"/>
    <w:rsid w:val="00F970B6"/>
    <w:rsid w:val="00FA0E65"/>
    <w:rsid w:val="00FA192F"/>
    <w:rsid w:val="00FA519C"/>
    <w:rsid w:val="00FB26BE"/>
    <w:rsid w:val="00FB3942"/>
    <w:rsid w:val="00FC122A"/>
    <w:rsid w:val="00FC5EBF"/>
    <w:rsid w:val="00FD2F9F"/>
    <w:rsid w:val="00FE07A8"/>
    <w:rsid w:val="00FE0D5A"/>
    <w:rsid w:val="00FE1744"/>
    <w:rsid w:val="00FF2EBF"/>
    <w:rsid w:val="00FF575B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D8F"/>
  </w:style>
  <w:style w:type="paragraph" w:styleId="1">
    <w:name w:val="heading 1"/>
    <w:basedOn w:val="a"/>
    <w:next w:val="a"/>
    <w:qFormat/>
    <w:rsid w:val="00723D8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23D8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23D8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723D8F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723D8F"/>
    <w:pPr>
      <w:ind w:right="-1"/>
      <w:jc w:val="both"/>
    </w:pPr>
    <w:rPr>
      <w:sz w:val="26"/>
    </w:rPr>
  </w:style>
  <w:style w:type="paragraph" w:styleId="a6">
    <w:name w:val="footer"/>
    <w:basedOn w:val="a"/>
    <w:link w:val="a7"/>
    <w:uiPriority w:val="99"/>
    <w:rsid w:val="00723D8F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23D8F"/>
  </w:style>
  <w:style w:type="paragraph" w:styleId="a9">
    <w:name w:val="header"/>
    <w:basedOn w:val="a"/>
    <w:link w:val="aa"/>
    <w:uiPriority w:val="99"/>
    <w:rsid w:val="00723D8F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ConsPlusNormal">
    <w:name w:val="ConsPlusNormal"/>
    <w:rsid w:val="007F05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C1BC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C1BC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rsid w:val="00657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12</Pages>
  <Words>3140</Words>
  <Characters>23090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baldikova-ai</cp:lastModifiedBy>
  <cp:revision>28</cp:revision>
  <cp:lastPrinted>2019-08-01T10:47:00Z</cp:lastPrinted>
  <dcterms:created xsi:type="dcterms:W3CDTF">2019-08-23T06:34:00Z</dcterms:created>
  <dcterms:modified xsi:type="dcterms:W3CDTF">2019-08-30T05:46:00Z</dcterms:modified>
</cp:coreProperties>
</file>