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169F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1A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E26" w:rsidRDefault="00597E2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7E26" w:rsidRPr="0031066C" w:rsidRDefault="00597E2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97E26" w:rsidRPr="0099544D" w:rsidRDefault="00597E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97E26" w:rsidRDefault="00597E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E26" w:rsidRPr="00A43577" w:rsidRDefault="004E21A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18.10.2019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7E26" w:rsidRPr="00A43577" w:rsidRDefault="004E21A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74</w:t>
                              </w:r>
                              <w:r w:rsidR="004F535C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jv6nb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97E26" w:rsidRDefault="00597E2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7E26" w:rsidRPr="0031066C" w:rsidRDefault="00597E2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97E26" w:rsidRPr="0099544D" w:rsidRDefault="00597E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97E26" w:rsidRDefault="00597E2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97E26" w:rsidRPr="00A43577" w:rsidRDefault="004E21A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18.10.2019 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597E26" w:rsidRPr="00A43577" w:rsidRDefault="004E21A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74</w:t>
                        </w:r>
                        <w:r w:rsidR="004F535C">
                          <w:rPr>
                            <w:sz w:val="28"/>
                            <w:szCs w:val="28"/>
                            <w:u w:val="single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3F68DF" w:rsidRDefault="003F68DF" w:rsidP="003F68DF">
      <w:pPr>
        <w:pStyle w:val="af1"/>
        <w:spacing w:line="240" w:lineRule="exact"/>
        <w:rPr>
          <w:b/>
        </w:rPr>
      </w:pPr>
    </w:p>
    <w:p w:rsidR="007765E7" w:rsidRDefault="003F68DF" w:rsidP="007765E7">
      <w:pPr>
        <w:pStyle w:val="a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7765E7" w:rsidRDefault="003F68DF" w:rsidP="007765E7">
      <w:pPr>
        <w:pStyle w:val="af1"/>
        <w:spacing w:line="240" w:lineRule="exact"/>
        <w:rPr>
          <w:b/>
        </w:rPr>
      </w:pPr>
      <w:r>
        <w:rPr>
          <w:b/>
        </w:rPr>
        <w:t xml:space="preserve">в муниципальную программу </w:t>
      </w:r>
    </w:p>
    <w:p w:rsidR="007765E7" w:rsidRDefault="00552E5E" w:rsidP="007765E7">
      <w:pPr>
        <w:pStyle w:val="af1"/>
        <w:spacing w:line="240" w:lineRule="exact"/>
        <w:rPr>
          <w:b/>
        </w:rPr>
      </w:pPr>
      <w:r>
        <w:rPr>
          <w:b/>
        </w:rPr>
        <w:t>«</w:t>
      </w:r>
      <w:r w:rsidR="003F68DF" w:rsidRPr="00105DE0">
        <w:rPr>
          <w:b/>
        </w:rPr>
        <w:t xml:space="preserve">Развитие физической культуры </w:t>
      </w:r>
    </w:p>
    <w:p w:rsidR="007765E7" w:rsidRDefault="003F68DF" w:rsidP="007765E7">
      <w:pPr>
        <w:pStyle w:val="af1"/>
        <w:spacing w:line="240" w:lineRule="exact"/>
        <w:rPr>
          <w:b/>
        </w:rPr>
      </w:pPr>
      <w:r w:rsidRPr="00105DE0">
        <w:rPr>
          <w:b/>
        </w:rPr>
        <w:t>и спорта города Перми</w:t>
      </w:r>
      <w:r w:rsidR="00552E5E">
        <w:rPr>
          <w:b/>
        </w:rPr>
        <w:t>»</w:t>
      </w:r>
      <w:r w:rsidR="00742B06">
        <w:rPr>
          <w:b/>
        </w:rPr>
        <w:t>,</w:t>
      </w:r>
    </w:p>
    <w:p w:rsidR="007765E7" w:rsidRDefault="003F68DF" w:rsidP="007765E7">
      <w:pPr>
        <w:pStyle w:val="af1"/>
        <w:spacing w:line="240" w:lineRule="exact"/>
        <w:rPr>
          <w:b/>
        </w:rPr>
      </w:pPr>
      <w:r>
        <w:rPr>
          <w:b/>
        </w:rPr>
        <w:t xml:space="preserve">утвержденную постановлением </w:t>
      </w:r>
    </w:p>
    <w:p w:rsidR="007765E7" w:rsidRDefault="003F68DF" w:rsidP="007765E7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3F68DF" w:rsidRPr="00105DE0" w:rsidRDefault="003F68DF" w:rsidP="007765E7">
      <w:pPr>
        <w:pStyle w:val="af1"/>
        <w:spacing w:line="240" w:lineRule="exact"/>
        <w:rPr>
          <w:b/>
        </w:rPr>
      </w:pPr>
      <w:r>
        <w:rPr>
          <w:b/>
        </w:rPr>
        <w:t xml:space="preserve">от 19.10.2018 № 780 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3F68DF" w:rsidRPr="003F68DF" w:rsidRDefault="003F68DF" w:rsidP="003F68DF">
      <w:pPr>
        <w:jc w:val="both"/>
        <w:rPr>
          <w:sz w:val="28"/>
          <w:szCs w:val="28"/>
        </w:rPr>
      </w:pP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E62DF4">
        <w:rPr>
          <w:rFonts w:ascii="Times New Roman" w:hAnsi="Times New Roman"/>
          <w:sz w:val="28"/>
          <w:szCs w:val="28"/>
        </w:rPr>
        <w:t>ь</w:t>
      </w:r>
      <w:r w:rsidRPr="00E62DF4">
        <w:rPr>
          <w:rFonts w:ascii="Times New Roman" w:hAnsi="Times New Roman"/>
          <w:sz w:val="28"/>
          <w:szCs w:val="28"/>
        </w:rPr>
        <w:t xml:space="preserve">ным законом от 06 октября 2003 г. № 131-ФЗ </w:t>
      </w:r>
      <w:r w:rsidR="00552E5E">
        <w:rPr>
          <w:rFonts w:ascii="Times New Roman" w:hAnsi="Times New Roman"/>
          <w:sz w:val="28"/>
          <w:szCs w:val="28"/>
        </w:rPr>
        <w:t>«</w:t>
      </w:r>
      <w:r w:rsidRPr="00E62DF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2E5E">
        <w:rPr>
          <w:rFonts w:ascii="Times New Roman" w:hAnsi="Times New Roman"/>
          <w:sz w:val="28"/>
          <w:szCs w:val="28"/>
        </w:rPr>
        <w:t>»</w:t>
      </w:r>
      <w:r w:rsidRPr="00E62DF4">
        <w:rPr>
          <w:rFonts w:ascii="Times New Roman" w:hAnsi="Times New Roman"/>
          <w:sz w:val="28"/>
          <w:szCs w:val="28"/>
        </w:rPr>
        <w:t>, Уставом города Перми, п</w:t>
      </w:r>
      <w:r w:rsidRPr="00E62DF4">
        <w:rPr>
          <w:rFonts w:ascii="Times New Roman" w:hAnsi="Times New Roman"/>
          <w:sz w:val="28"/>
          <w:szCs w:val="28"/>
        </w:rPr>
        <w:t>о</w:t>
      </w:r>
      <w:r w:rsidRPr="00E62DF4">
        <w:rPr>
          <w:rFonts w:ascii="Times New Roman" w:hAnsi="Times New Roman"/>
          <w:sz w:val="28"/>
          <w:szCs w:val="28"/>
        </w:rPr>
        <w:t xml:space="preserve">становлением администрации города Перми от 25 сентября 2013 г. № 781 </w:t>
      </w:r>
      <w:r w:rsidR="00742B06">
        <w:rPr>
          <w:rFonts w:ascii="Times New Roman" w:hAnsi="Times New Roman"/>
          <w:sz w:val="28"/>
          <w:szCs w:val="28"/>
        </w:rPr>
        <w:br/>
      </w:r>
      <w:r w:rsidR="00552E5E">
        <w:rPr>
          <w:rFonts w:ascii="Times New Roman" w:hAnsi="Times New Roman"/>
          <w:sz w:val="28"/>
          <w:szCs w:val="28"/>
        </w:rPr>
        <w:t>«</w:t>
      </w:r>
      <w:r w:rsidRPr="00E62DF4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 муниципальных пр</w:t>
      </w:r>
      <w:r w:rsidRPr="00E62DF4">
        <w:rPr>
          <w:rFonts w:ascii="Times New Roman" w:hAnsi="Times New Roman"/>
          <w:sz w:val="28"/>
          <w:szCs w:val="28"/>
        </w:rPr>
        <w:t>о</w:t>
      </w:r>
      <w:r w:rsidRPr="00E62DF4">
        <w:rPr>
          <w:rFonts w:ascii="Times New Roman" w:hAnsi="Times New Roman"/>
          <w:sz w:val="28"/>
          <w:szCs w:val="28"/>
        </w:rPr>
        <w:t>грамм, их формирования и реализации</w:t>
      </w:r>
      <w:r w:rsidR="00552E5E">
        <w:rPr>
          <w:rFonts w:ascii="Times New Roman" w:hAnsi="Times New Roman"/>
          <w:sz w:val="28"/>
          <w:szCs w:val="28"/>
        </w:rPr>
        <w:t>»</w:t>
      </w:r>
    </w:p>
    <w:p w:rsidR="003F68DF" w:rsidRPr="00E62DF4" w:rsidRDefault="003F68DF" w:rsidP="00C21FF5">
      <w:pPr>
        <w:jc w:val="both"/>
        <w:rPr>
          <w:sz w:val="28"/>
          <w:szCs w:val="28"/>
        </w:rPr>
      </w:pPr>
      <w:r w:rsidRPr="00E62DF4">
        <w:rPr>
          <w:sz w:val="28"/>
          <w:szCs w:val="28"/>
        </w:rPr>
        <w:t>администрация города Перми ПОСТАНОВЛЯЕТ:</w:t>
      </w:r>
    </w:p>
    <w:p w:rsidR="003F68DF" w:rsidRPr="00E62DF4" w:rsidRDefault="003F68DF" w:rsidP="00C21FF5">
      <w:pPr>
        <w:ind w:firstLine="709"/>
        <w:jc w:val="both"/>
        <w:rPr>
          <w:sz w:val="28"/>
          <w:szCs w:val="28"/>
        </w:rPr>
      </w:pPr>
      <w:r w:rsidRPr="00E62DF4">
        <w:rPr>
          <w:sz w:val="28"/>
          <w:szCs w:val="28"/>
        </w:rPr>
        <w:t xml:space="preserve">1. Утвердить прилагаемые изменения в муниципальную программу </w:t>
      </w:r>
      <w:r w:rsidR="00552E5E">
        <w:rPr>
          <w:sz w:val="28"/>
          <w:szCs w:val="28"/>
        </w:rPr>
        <w:t>«</w:t>
      </w:r>
      <w:r w:rsidRPr="00E62DF4">
        <w:rPr>
          <w:sz w:val="28"/>
          <w:szCs w:val="28"/>
        </w:rPr>
        <w:t>Разв</w:t>
      </w:r>
      <w:r w:rsidRPr="00E62DF4">
        <w:rPr>
          <w:sz w:val="28"/>
          <w:szCs w:val="28"/>
        </w:rPr>
        <w:t>и</w:t>
      </w:r>
      <w:r w:rsidRPr="00E62DF4">
        <w:rPr>
          <w:sz w:val="28"/>
          <w:szCs w:val="28"/>
        </w:rPr>
        <w:t>тие физической культуры и спорта города Перми</w:t>
      </w:r>
      <w:r w:rsidR="00552E5E">
        <w:rPr>
          <w:sz w:val="28"/>
          <w:szCs w:val="28"/>
        </w:rPr>
        <w:t>»</w:t>
      </w:r>
      <w:r w:rsidR="00742B06">
        <w:rPr>
          <w:sz w:val="28"/>
          <w:szCs w:val="28"/>
        </w:rPr>
        <w:t>,</w:t>
      </w:r>
      <w:r w:rsidRPr="00E62DF4">
        <w:rPr>
          <w:sz w:val="28"/>
          <w:szCs w:val="28"/>
        </w:rPr>
        <w:t xml:space="preserve"> утвержденную постановлен</w:t>
      </w:r>
      <w:r w:rsidRPr="00E62DF4">
        <w:rPr>
          <w:sz w:val="28"/>
          <w:szCs w:val="28"/>
        </w:rPr>
        <w:t>и</w:t>
      </w:r>
      <w:r w:rsidRPr="00E62DF4">
        <w:rPr>
          <w:sz w:val="28"/>
          <w:szCs w:val="28"/>
        </w:rPr>
        <w:t xml:space="preserve">ем администрации города Перми (в ред. от 05.12.2018 </w:t>
      </w:r>
      <w:hyperlink r:id="rId11" w:history="1">
        <w:r w:rsidRPr="00E62DF4">
          <w:rPr>
            <w:sz w:val="28"/>
            <w:szCs w:val="28"/>
          </w:rPr>
          <w:t>№ 954</w:t>
        </w:r>
      </w:hyperlink>
      <w:r w:rsidRPr="00E62DF4">
        <w:rPr>
          <w:sz w:val="28"/>
          <w:szCs w:val="28"/>
        </w:rPr>
        <w:t xml:space="preserve">, от 06.02.2019 </w:t>
      </w:r>
      <w:hyperlink r:id="rId12" w:history="1">
        <w:r w:rsidRPr="00E62DF4">
          <w:rPr>
            <w:sz w:val="28"/>
            <w:szCs w:val="28"/>
          </w:rPr>
          <w:t>№ 67</w:t>
        </w:r>
      </w:hyperlink>
      <w:r w:rsidRPr="00E62DF4">
        <w:rPr>
          <w:sz w:val="28"/>
          <w:szCs w:val="28"/>
        </w:rPr>
        <w:t>,</w:t>
      </w:r>
      <w:r w:rsidR="00E35BA0" w:rsidRPr="00E62DF4">
        <w:rPr>
          <w:sz w:val="28"/>
          <w:szCs w:val="28"/>
        </w:rPr>
        <w:t xml:space="preserve"> </w:t>
      </w:r>
      <w:r w:rsidRPr="00E62DF4">
        <w:rPr>
          <w:sz w:val="28"/>
          <w:szCs w:val="28"/>
        </w:rPr>
        <w:t xml:space="preserve">от 25.03.2019 </w:t>
      </w:r>
      <w:hyperlink r:id="rId13" w:history="1">
        <w:r w:rsidRPr="00E62DF4">
          <w:rPr>
            <w:sz w:val="28"/>
            <w:szCs w:val="28"/>
          </w:rPr>
          <w:t>№ 36-П</w:t>
        </w:r>
      </w:hyperlink>
      <w:r w:rsidRPr="00E62DF4">
        <w:rPr>
          <w:sz w:val="28"/>
          <w:szCs w:val="28"/>
        </w:rPr>
        <w:t>, от 17.06.2019 № 275).</w:t>
      </w: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2. Настоящее постановление вступает в силу с 01 января 2020 г.</w:t>
      </w: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E62DF4">
        <w:rPr>
          <w:rFonts w:ascii="Times New Roman" w:hAnsi="Times New Roman"/>
          <w:sz w:val="28"/>
          <w:szCs w:val="28"/>
        </w:rPr>
        <w:t>е</w:t>
      </w:r>
      <w:r w:rsidRPr="00E62DF4">
        <w:rPr>
          <w:rFonts w:ascii="Times New Roman" w:hAnsi="Times New Roman"/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552E5E">
        <w:rPr>
          <w:rFonts w:ascii="Times New Roman" w:hAnsi="Times New Roman"/>
          <w:sz w:val="28"/>
          <w:szCs w:val="28"/>
        </w:rPr>
        <w:t>«</w:t>
      </w:r>
      <w:r w:rsidRPr="00E62DF4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</w:t>
      </w:r>
      <w:r w:rsidRPr="00E62DF4">
        <w:rPr>
          <w:rFonts w:ascii="Times New Roman" w:hAnsi="Times New Roman"/>
          <w:sz w:val="28"/>
          <w:szCs w:val="28"/>
        </w:rPr>
        <w:t>и</w:t>
      </w:r>
      <w:r w:rsidRPr="00E62DF4">
        <w:rPr>
          <w:rFonts w:ascii="Times New Roman" w:hAnsi="Times New Roman"/>
          <w:sz w:val="28"/>
          <w:szCs w:val="28"/>
        </w:rPr>
        <w:t>ципального образования город Пермь</w:t>
      </w:r>
      <w:r w:rsidR="00552E5E">
        <w:rPr>
          <w:rFonts w:ascii="Times New Roman" w:hAnsi="Times New Roman"/>
          <w:sz w:val="28"/>
          <w:szCs w:val="28"/>
        </w:rPr>
        <w:t>»</w:t>
      </w:r>
      <w:r w:rsidRPr="00E62DF4">
        <w:rPr>
          <w:rFonts w:ascii="Times New Roman" w:hAnsi="Times New Roman"/>
          <w:sz w:val="28"/>
          <w:szCs w:val="28"/>
        </w:rPr>
        <w:t>.</w:t>
      </w:r>
    </w:p>
    <w:p w:rsidR="003F68DF" w:rsidRPr="00E62DF4" w:rsidRDefault="003F68DF" w:rsidP="00C21FF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</w:t>
      </w:r>
      <w:r w:rsidRPr="00E62DF4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F68DF" w:rsidRPr="00E62DF4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3F68DF" w:rsidRDefault="003F68DF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E62DF4">
        <w:rPr>
          <w:rFonts w:ascii="Times New Roman" w:hAnsi="Times New Roman"/>
          <w:sz w:val="28"/>
          <w:szCs w:val="28"/>
        </w:rPr>
        <w:t>Глава города Перми</w:t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</w:r>
      <w:r w:rsidRPr="00E62DF4">
        <w:rPr>
          <w:rFonts w:ascii="Times New Roman" w:hAnsi="Times New Roman"/>
          <w:sz w:val="28"/>
          <w:szCs w:val="28"/>
        </w:rPr>
        <w:tab/>
        <w:t xml:space="preserve">   </w:t>
      </w:r>
      <w:r w:rsidR="004D40F8">
        <w:rPr>
          <w:rFonts w:ascii="Times New Roman" w:hAnsi="Times New Roman"/>
          <w:sz w:val="28"/>
          <w:szCs w:val="28"/>
        </w:rPr>
        <w:t xml:space="preserve">         </w:t>
      </w:r>
      <w:r w:rsidRPr="00E62DF4">
        <w:rPr>
          <w:rFonts w:ascii="Times New Roman" w:hAnsi="Times New Roman"/>
          <w:sz w:val="28"/>
          <w:szCs w:val="28"/>
        </w:rPr>
        <w:t xml:space="preserve"> Д.И. Самойлов</w:t>
      </w:r>
    </w:p>
    <w:p w:rsidR="00742B06" w:rsidRPr="00E62DF4" w:rsidRDefault="00742B06" w:rsidP="003F68DF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742B06" w:rsidRPr="00E62DF4" w:rsidSect="00742B06">
          <w:headerReference w:type="default" r:id="rId14"/>
          <w:pgSz w:w="11906" w:h="16838" w:code="9"/>
          <w:pgMar w:top="1134" w:right="567" w:bottom="1134" w:left="1418" w:header="567" w:footer="680" w:gutter="0"/>
          <w:cols w:space="708"/>
          <w:titlePg/>
          <w:docGrid w:linePitch="381"/>
        </w:sectPr>
      </w:pP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A37AE4" w:rsidRPr="00A37AE4" w:rsidRDefault="00A37AE4" w:rsidP="00A37AE4">
      <w:pPr>
        <w:pStyle w:val="ConsPlusTitle"/>
        <w:spacing w:line="240" w:lineRule="exact"/>
        <w:ind w:left="102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E21AA">
        <w:rPr>
          <w:rFonts w:ascii="Times New Roman" w:hAnsi="Times New Roman" w:cs="Times New Roman"/>
          <w:b w:val="0"/>
          <w:sz w:val="28"/>
          <w:szCs w:val="28"/>
        </w:rPr>
        <w:t>18.10.2019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E21AA">
        <w:rPr>
          <w:rFonts w:ascii="Times New Roman" w:hAnsi="Times New Roman" w:cs="Times New Roman"/>
          <w:b w:val="0"/>
          <w:sz w:val="28"/>
          <w:szCs w:val="28"/>
        </w:rPr>
        <w:t xml:space="preserve"> 748</w:t>
      </w:r>
    </w:p>
    <w:p w:rsidR="00A37AE4" w:rsidRDefault="00A37AE4" w:rsidP="00A37AE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7AE4" w:rsidRPr="00A37AE4" w:rsidRDefault="00A37AE4" w:rsidP="00A37AE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37AE4" w:rsidRPr="00A37AE4" w:rsidRDefault="00A37AE4" w:rsidP="00A37AE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F68DF" w:rsidRPr="000742BA" w:rsidRDefault="003F68DF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42BA">
        <w:rPr>
          <w:rFonts w:ascii="Times New Roman" w:hAnsi="Times New Roman" w:cs="Times New Roman"/>
          <w:sz w:val="28"/>
          <w:szCs w:val="28"/>
        </w:rPr>
        <w:t>ИЗМЕНЕНИЯ</w:t>
      </w:r>
    </w:p>
    <w:p w:rsidR="00A37AE4" w:rsidRDefault="003F68DF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42BA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A37AE4">
        <w:rPr>
          <w:rFonts w:ascii="Times New Roman" w:hAnsi="Times New Roman" w:cs="Times New Roman"/>
          <w:sz w:val="28"/>
          <w:szCs w:val="28"/>
        </w:rPr>
        <w:t xml:space="preserve"> </w:t>
      </w:r>
      <w:r w:rsidR="00552E5E">
        <w:rPr>
          <w:rFonts w:ascii="Times New Roman" w:hAnsi="Times New Roman" w:cs="Times New Roman"/>
          <w:sz w:val="28"/>
          <w:szCs w:val="28"/>
        </w:rPr>
        <w:t>«</w:t>
      </w:r>
      <w:r w:rsidRPr="000742BA">
        <w:rPr>
          <w:rFonts w:ascii="Times New Roman" w:hAnsi="Times New Roman" w:cs="Times New Roman"/>
          <w:sz w:val="28"/>
          <w:szCs w:val="28"/>
        </w:rPr>
        <w:t>Развитие физической культуры и спорта города П</w:t>
      </w:r>
      <w:r>
        <w:rPr>
          <w:rFonts w:ascii="Times New Roman" w:hAnsi="Times New Roman" w:cs="Times New Roman"/>
          <w:sz w:val="28"/>
          <w:szCs w:val="28"/>
        </w:rPr>
        <w:t>ерми</w:t>
      </w:r>
      <w:r w:rsidR="00552E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68DF" w:rsidRPr="000742BA" w:rsidRDefault="003F68DF" w:rsidP="00A37AE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утвержденную</w:t>
      </w:r>
      <w:r w:rsidR="00A37AE4">
        <w:rPr>
          <w:rFonts w:ascii="Times New Roman" w:hAnsi="Times New Roman" w:cs="Times New Roman"/>
          <w:sz w:val="28"/>
          <w:szCs w:val="28"/>
        </w:rPr>
        <w:t xml:space="preserve"> </w:t>
      </w:r>
      <w:r w:rsidRPr="000742BA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</w:t>
      </w:r>
      <w:bookmarkStart w:id="0" w:name="_GoBack"/>
      <w:bookmarkEnd w:id="0"/>
      <w:r w:rsidRPr="000742BA">
        <w:rPr>
          <w:rFonts w:ascii="Times New Roman" w:hAnsi="Times New Roman" w:cs="Times New Roman"/>
          <w:sz w:val="28"/>
          <w:szCs w:val="28"/>
        </w:rPr>
        <w:t xml:space="preserve"> от 19 октября 2018 г. № 780</w:t>
      </w:r>
    </w:p>
    <w:p w:rsidR="003F68DF" w:rsidRDefault="003F68DF" w:rsidP="00A37AE4">
      <w:pPr>
        <w:pStyle w:val="ConsPlusNormal"/>
        <w:jc w:val="center"/>
        <w:rPr>
          <w:b/>
        </w:rPr>
      </w:pPr>
    </w:p>
    <w:p w:rsidR="003F68DF" w:rsidRDefault="003F68DF" w:rsidP="00A37AE4">
      <w:pPr>
        <w:pStyle w:val="ConsPlusNormal"/>
        <w:spacing w:line="240" w:lineRule="exact"/>
        <w:ind w:firstLine="709"/>
        <w:jc w:val="both"/>
      </w:pPr>
      <w:r>
        <w:t xml:space="preserve">1. Паспорт муниципальной программы </w:t>
      </w:r>
      <w:r w:rsidR="00552E5E">
        <w:t>«</w:t>
      </w:r>
      <w:r>
        <w:t>Развитие физической культуры и спорта города Перми</w:t>
      </w:r>
      <w:r w:rsidR="00552E5E">
        <w:t>»</w:t>
      </w:r>
      <w:r>
        <w:t xml:space="preserve"> изложить в след</w:t>
      </w:r>
      <w:r>
        <w:t>у</w:t>
      </w:r>
      <w:r>
        <w:t>ющей редакции:</w:t>
      </w:r>
    </w:p>
    <w:p w:rsidR="007765E7" w:rsidRDefault="007765E7" w:rsidP="00A37AE4">
      <w:pPr>
        <w:pStyle w:val="ConsPlusNormal"/>
        <w:spacing w:line="240" w:lineRule="exact"/>
        <w:ind w:firstLine="709"/>
        <w:jc w:val="both"/>
      </w:pPr>
    </w:p>
    <w:p w:rsidR="0008671D" w:rsidRPr="0008671D" w:rsidRDefault="00552E5E" w:rsidP="007765E7">
      <w:pPr>
        <w:pStyle w:val="ConsPlusNormal"/>
        <w:spacing w:line="240" w:lineRule="exact"/>
        <w:jc w:val="center"/>
        <w:rPr>
          <w:b/>
        </w:rPr>
      </w:pPr>
      <w:r>
        <w:t>«</w:t>
      </w:r>
      <w:r w:rsidR="0008671D" w:rsidRPr="0008671D">
        <w:rPr>
          <w:b/>
        </w:rPr>
        <w:t>ПАСПОРТ</w:t>
      </w:r>
    </w:p>
    <w:p w:rsidR="007765E7" w:rsidRPr="0008671D" w:rsidRDefault="007765E7" w:rsidP="007765E7">
      <w:pPr>
        <w:pStyle w:val="ConsPlusNormal"/>
        <w:spacing w:line="240" w:lineRule="exact"/>
        <w:jc w:val="center"/>
        <w:rPr>
          <w:b/>
        </w:rPr>
      </w:pPr>
      <w:r w:rsidRPr="0008671D">
        <w:rPr>
          <w:b/>
        </w:rPr>
        <w:t>муниципальной программы</w:t>
      </w:r>
    </w:p>
    <w:p w:rsidR="007765E7" w:rsidRPr="004226EE" w:rsidRDefault="007765E7" w:rsidP="00A37AE4">
      <w:pPr>
        <w:pStyle w:val="ConsPlusNormal"/>
        <w:spacing w:line="240" w:lineRule="exact"/>
        <w:ind w:firstLine="709"/>
        <w:jc w:val="both"/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010"/>
        <w:gridCol w:w="10388"/>
      </w:tblGrid>
      <w:tr w:rsidR="003F68DF" w:rsidRPr="00A37AE4" w:rsidTr="00A37AE4">
        <w:trPr>
          <w:jc w:val="center"/>
        </w:trPr>
        <w:tc>
          <w:tcPr>
            <w:tcW w:w="232" w:type="pct"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№</w:t>
            </w:r>
          </w:p>
        </w:tc>
        <w:tc>
          <w:tcPr>
            <w:tcW w:w="132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441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A37AE4" w:rsidRPr="00A37AE4" w:rsidRDefault="00A37AE4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003"/>
        <w:gridCol w:w="2074"/>
        <w:gridCol w:w="2073"/>
        <w:gridCol w:w="2073"/>
        <w:gridCol w:w="2073"/>
        <w:gridCol w:w="2073"/>
      </w:tblGrid>
      <w:tr w:rsidR="003F68DF" w:rsidRPr="00A37AE4" w:rsidTr="00A37AE4">
        <w:trPr>
          <w:trHeight w:val="123"/>
          <w:tblHeader/>
          <w:jc w:val="center"/>
        </w:trPr>
        <w:tc>
          <w:tcPr>
            <w:tcW w:w="232" w:type="pct"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</w:t>
            </w:r>
          </w:p>
        </w:tc>
        <w:tc>
          <w:tcPr>
            <w:tcW w:w="132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</w:t>
            </w:r>
          </w:p>
        </w:tc>
        <w:tc>
          <w:tcPr>
            <w:tcW w:w="3441" w:type="pct"/>
            <w:gridSpan w:val="5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3</w:t>
            </w:r>
          </w:p>
        </w:tc>
      </w:tr>
      <w:tr w:rsidR="003F68DF" w:rsidRPr="00A37AE4" w:rsidTr="00552E5E">
        <w:trPr>
          <w:trHeight w:val="357"/>
          <w:jc w:val="center"/>
        </w:trPr>
        <w:tc>
          <w:tcPr>
            <w:tcW w:w="232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</w:t>
            </w:r>
          </w:p>
        </w:tc>
        <w:tc>
          <w:tcPr>
            <w:tcW w:w="1328" w:type="pct"/>
          </w:tcPr>
          <w:p w:rsidR="003F68DF" w:rsidRPr="00A37AE4" w:rsidRDefault="003F68DF" w:rsidP="00552E5E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441" w:type="pct"/>
            <w:gridSpan w:val="5"/>
            <w:vAlign w:val="center"/>
          </w:tcPr>
          <w:p w:rsidR="003F68DF" w:rsidRPr="00A37AE4" w:rsidRDefault="003F68DF" w:rsidP="00A37AE4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муниципальная программа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Развитие физической культуры и спорта города Перми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 xml:space="preserve"> (далее – пр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грамма)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</w:t>
            </w: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3441" w:type="pct"/>
            <w:gridSpan w:val="5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Гаджиева Л.А., заместитель главы администрации города Перми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3</w:t>
            </w: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441" w:type="pct"/>
            <w:gridSpan w:val="5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комитет по физической культуре и спорту администрации города Перми (далее – КФКС)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</w:t>
            </w:r>
          </w:p>
        </w:tc>
        <w:tc>
          <w:tcPr>
            <w:tcW w:w="1328" w:type="pct"/>
          </w:tcPr>
          <w:p w:rsidR="003F68DF" w:rsidRPr="00A37AE4" w:rsidRDefault="003F68DF" w:rsidP="00A37AE4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41" w:type="pct"/>
            <w:gridSpan w:val="5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КФКС;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муниципальные учреждения, подведомственные КФКС;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департамент образования администрации города Перми (далее – ДО);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муниципальные учреждения, подведомственные ДО;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Дзержинского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Кировского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Ленинского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Свердловского района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администрация поселка Новые Ляды города Перми;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Управление технического заказчика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 xml:space="preserve"> (далее – МКУ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УТЗ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>);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управление капитального строительства администрации города Перми (далее – УКС);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департамент имущественных отношений администрации города Перми (далее – ДИО);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Городской спортивно-культурный комплекс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 xml:space="preserve"> (далее – МАУ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ГСКК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>)</w:t>
            </w:r>
            <w:r w:rsidR="000235C7" w:rsidRPr="00A37AE4">
              <w:rPr>
                <w:sz w:val="24"/>
                <w:szCs w:val="24"/>
              </w:rPr>
              <w:t>;</w:t>
            </w:r>
          </w:p>
          <w:p w:rsidR="000235C7" w:rsidRPr="00A37AE4" w:rsidRDefault="000235C7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муниципальное автономное учреждение спортивная школа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Темп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 xml:space="preserve"> г.Перми (далее – МАУ </w:t>
            </w:r>
            <w:r w:rsidR="00552E5E">
              <w:rPr>
                <w:sz w:val="24"/>
                <w:szCs w:val="24"/>
              </w:rPr>
              <w:t>«</w:t>
            </w:r>
            <w:r w:rsidRPr="00A37AE4">
              <w:rPr>
                <w:sz w:val="24"/>
                <w:szCs w:val="24"/>
              </w:rPr>
              <w:t>СШ Темп</w:t>
            </w:r>
            <w:r w:rsidR="00552E5E">
              <w:rPr>
                <w:sz w:val="24"/>
                <w:szCs w:val="24"/>
              </w:rPr>
              <w:t>»</w:t>
            </w:r>
            <w:r w:rsidRPr="00A37AE4">
              <w:rPr>
                <w:sz w:val="24"/>
                <w:szCs w:val="24"/>
              </w:rPr>
              <w:t>);</w:t>
            </w:r>
          </w:p>
          <w:p w:rsidR="000235C7" w:rsidRDefault="000235C7" w:rsidP="000235C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муниципальное бюджетное учреждение спортивная школа Свердловского района г.</w:t>
            </w:r>
            <w:r w:rsidR="00A37AE4" w:rsidRPr="00A37AE4">
              <w:rPr>
                <w:sz w:val="24"/>
                <w:szCs w:val="24"/>
              </w:rPr>
              <w:t xml:space="preserve"> </w:t>
            </w:r>
            <w:r w:rsidRPr="00A37AE4">
              <w:rPr>
                <w:sz w:val="24"/>
                <w:szCs w:val="24"/>
              </w:rPr>
              <w:t xml:space="preserve">Перми </w:t>
            </w:r>
            <w:r w:rsidR="00552E5E">
              <w:rPr>
                <w:sz w:val="24"/>
                <w:szCs w:val="24"/>
              </w:rPr>
              <w:br/>
            </w:r>
            <w:r w:rsidRPr="00A37AE4">
              <w:rPr>
                <w:sz w:val="24"/>
                <w:szCs w:val="24"/>
              </w:rPr>
              <w:t>(далее – МБУ СШ Свердловского района г.Перми)</w:t>
            </w:r>
          </w:p>
          <w:p w:rsidR="002E2DC0" w:rsidRPr="00A37AE4" w:rsidRDefault="002E2DC0" w:rsidP="00552E5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</w:t>
            </w:r>
            <w:r w:rsidR="00552E5E">
              <w:rPr>
                <w:sz w:val="24"/>
                <w:szCs w:val="24"/>
              </w:rPr>
              <w:t>«</w:t>
            </w:r>
            <w:r w:rsidRPr="002D0CBD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="00552E5E">
              <w:rPr>
                <w:sz w:val="24"/>
                <w:szCs w:val="24"/>
              </w:rPr>
              <w:t>«</w:t>
            </w:r>
            <w:r w:rsidRPr="002D0CBD">
              <w:rPr>
                <w:sz w:val="24"/>
                <w:szCs w:val="24"/>
              </w:rPr>
              <w:t>Летающий лыжник</w:t>
            </w:r>
            <w:r w:rsidR="00552E5E">
              <w:rPr>
                <w:sz w:val="24"/>
                <w:szCs w:val="24"/>
              </w:rPr>
              <w:t>»</w:t>
            </w:r>
            <w:r w:rsidRPr="002D0CBD">
              <w:rPr>
                <w:sz w:val="24"/>
                <w:szCs w:val="24"/>
              </w:rPr>
              <w:t xml:space="preserve"> г.</w:t>
            </w:r>
            <w:r w:rsidR="00552E5E">
              <w:rPr>
                <w:sz w:val="24"/>
                <w:szCs w:val="24"/>
              </w:rPr>
              <w:t xml:space="preserve"> </w:t>
            </w:r>
            <w:r w:rsidRPr="002D0CBD">
              <w:rPr>
                <w:sz w:val="24"/>
                <w:szCs w:val="24"/>
              </w:rPr>
              <w:t>Перми</w:t>
            </w:r>
            <w:r>
              <w:rPr>
                <w:sz w:val="24"/>
                <w:szCs w:val="24"/>
              </w:rPr>
              <w:t xml:space="preserve"> </w:t>
            </w:r>
            <w:r w:rsidRPr="00552E5E">
              <w:rPr>
                <w:sz w:val="24"/>
                <w:szCs w:val="24"/>
              </w:rPr>
              <w:t>(далее</w:t>
            </w:r>
            <w:r w:rsidR="00552E5E" w:rsidRPr="00552E5E">
              <w:rPr>
                <w:sz w:val="24"/>
                <w:szCs w:val="24"/>
              </w:rPr>
              <w:t xml:space="preserve"> –</w:t>
            </w:r>
            <w:r w:rsidRPr="00552E5E">
              <w:rPr>
                <w:sz w:val="24"/>
                <w:szCs w:val="24"/>
              </w:rPr>
              <w:t xml:space="preserve"> МАУ </w:t>
            </w:r>
            <w:r w:rsidR="00552E5E" w:rsidRPr="00552E5E">
              <w:rPr>
                <w:sz w:val="24"/>
                <w:szCs w:val="24"/>
              </w:rPr>
              <w:t>«</w:t>
            </w:r>
            <w:r w:rsidRPr="00552E5E">
              <w:rPr>
                <w:sz w:val="24"/>
                <w:szCs w:val="24"/>
              </w:rPr>
              <w:t xml:space="preserve">СШОР </w:t>
            </w:r>
            <w:r w:rsidR="00552E5E" w:rsidRPr="00552E5E">
              <w:rPr>
                <w:sz w:val="24"/>
                <w:szCs w:val="24"/>
              </w:rPr>
              <w:t>«</w:t>
            </w:r>
            <w:r w:rsidRPr="00552E5E">
              <w:rPr>
                <w:sz w:val="24"/>
                <w:szCs w:val="24"/>
              </w:rPr>
              <w:t>Летающий лыжник</w:t>
            </w:r>
            <w:r w:rsidR="00552E5E" w:rsidRPr="00552E5E">
              <w:rPr>
                <w:sz w:val="24"/>
                <w:szCs w:val="24"/>
              </w:rPr>
              <w:t>»</w:t>
            </w:r>
            <w:r w:rsidRPr="00552E5E">
              <w:rPr>
                <w:sz w:val="24"/>
                <w:szCs w:val="24"/>
              </w:rPr>
              <w:t>)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28" w:type="pct"/>
          </w:tcPr>
          <w:p w:rsidR="003F68DF" w:rsidRPr="00A37AE4" w:rsidRDefault="003F68DF" w:rsidP="00552E5E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441" w:type="pct"/>
            <w:gridSpan w:val="5"/>
          </w:tcPr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программа разработана в соответствии с целями и задачами Плана мероприятий по реализации Стратегии социально-экономического развития муниципального образования город Пермь </w:t>
            </w:r>
            <w:r w:rsidR="00552E5E">
              <w:rPr>
                <w:rFonts w:eastAsia="+mn-ea"/>
                <w:sz w:val="24"/>
                <w:szCs w:val="24"/>
              </w:rPr>
              <w:br/>
            </w:r>
            <w:r w:rsidRPr="00A37AE4">
              <w:rPr>
                <w:rFonts w:eastAsia="+mn-ea"/>
                <w:sz w:val="24"/>
                <w:szCs w:val="24"/>
              </w:rPr>
              <w:t xml:space="preserve">до 2030 года, утвержденного решением Пермской городской Думы от 26 апреля 2016 г. № 67 </w:t>
            </w:r>
            <w:r w:rsidR="00552E5E">
              <w:rPr>
                <w:rFonts w:eastAsia="+mn-ea"/>
                <w:sz w:val="24"/>
                <w:szCs w:val="24"/>
              </w:rPr>
              <w:br/>
            </w:r>
            <w:r w:rsidRPr="00A37AE4">
              <w:rPr>
                <w:rFonts w:eastAsia="+mn-ea"/>
                <w:sz w:val="24"/>
                <w:szCs w:val="24"/>
              </w:rPr>
              <w:t xml:space="preserve">(далее </w:t>
            </w:r>
            <w:r w:rsidR="0008671D">
              <w:rPr>
                <w:rFonts w:eastAsia="+mn-ea"/>
                <w:sz w:val="24"/>
                <w:szCs w:val="24"/>
              </w:rPr>
              <w:t>–</w:t>
            </w:r>
            <w:r w:rsidRPr="00A37AE4">
              <w:rPr>
                <w:rFonts w:eastAsia="+mn-ea"/>
                <w:sz w:val="24"/>
                <w:szCs w:val="24"/>
              </w:rPr>
              <w:t xml:space="preserve"> ПСЭР).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Основными показателями, отражающими уровень развития физической культуры и спорта </w:t>
            </w:r>
            <w:r w:rsidR="00552E5E">
              <w:rPr>
                <w:rFonts w:eastAsia="+mn-ea"/>
                <w:sz w:val="24"/>
                <w:szCs w:val="24"/>
              </w:rPr>
              <w:br/>
            </w:r>
            <w:r w:rsidRPr="00A37AE4">
              <w:rPr>
                <w:rFonts w:eastAsia="+mn-ea"/>
                <w:sz w:val="24"/>
                <w:szCs w:val="24"/>
              </w:rPr>
              <w:t>на территории муниципального образования город Пермь, являются: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доля населения города Перми, систематически занимающегося физической культурой и спортом, от численности всего населения города Перми;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уровень обеспеченности спортивными объектами на территории города Перми исходя из един</w:t>
            </w:r>
            <w:r w:rsidRPr="00A37AE4">
              <w:rPr>
                <w:rFonts w:eastAsia="+mn-ea"/>
                <w:sz w:val="24"/>
                <w:szCs w:val="24"/>
              </w:rPr>
              <w:t>о</w:t>
            </w:r>
            <w:r w:rsidRPr="00A37AE4">
              <w:rPr>
                <w:rFonts w:eastAsia="+mn-ea"/>
                <w:sz w:val="24"/>
                <w:szCs w:val="24"/>
              </w:rPr>
              <w:t>временной пропускной способности.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По итогам 201</w:t>
            </w:r>
            <w:r w:rsidR="00880CA4" w:rsidRPr="00A37AE4">
              <w:rPr>
                <w:rFonts w:eastAsia="+mn-ea"/>
                <w:sz w:val="24"/>
                <w:szCs w:val="24"/>
              </w:rPr>
              <w:t>8</w:t>
            </w:r>
            <w:r w:rsidRPr="00A37AE4">
              <w:rPr>
                <w:rFonts w:eastAsia="+mn-ea"/>
                <w:sz w:val="24"/>
                <w:szCs w:val="24"/>
              </w:rPr>
              <w:t xml:space="preserve"> года доля населения, систематически занимающегося физической культурой </w:t>
            </w:r>
            <w:r w:rsidR="00552E5E">
              <w:rPr>
                <w:rFonts w:eastAsia="+mn-ea"/>
                <w:sz w:val="24"/>
                <w:szCs w:val="24"/>
              </w:rPr>
              <w:br/>
            </w:r>
            <w:r w:rsidRPr="00A37AE4">
              <w:rPr>
                <w:rFonts w:eastAsia="+mn-ea"/>
                <w:sz w:val="24"/>
                <w:szCs w:val="24"/>
              </w:rPr>
              <w:t>и спортом на территории города Перми, от общей численности населения города Перми состав</w:t>
            </w:r>
            <w:r w:rsidRPr="00A37AE4">
              <w:rPr>
                <w:rFonts w:eastAsia="+mn-ea"/>
                <w:sz w:val="24"/>
                <w:szCs w:val="24"/>
              </w:rPr>
              <w:t>и</w:t>
            </w:r>
            <w:r w:rsidRPr="00A37AE4">
              <w:rPr>
                <w:rFonts w:eastAsia="+mn-ea"/>
                <w:sz w:val="24"/>
                <w:szCs w:val="24"/>
              </w:rPr>
              <w:t>ла 36,4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%. В Пермском крае данный показатель составил также 36,4</w:t>
            </w:r>
            <w:r w:rsidR="00A37AE4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Уровень обеспеченности населения спортивными сооружениями на территории города Перми </w:t>
            </w:r>
            <w:r w:rsidR="00552E5E">
              <w:rPr>
                <w:rFonts w:eastAsia="+mn-ea"/>
                <w:sz w:val="24"/>
                <w:szCs w:val="24"/>
              </w:rPr>
              <w:br/>
            </w:r>
            <w:r w:rsidRPr="00A37AE4">
              <w:rPr>
                <w:rFonts w:eastAsia="+mn-ea"/>
                <w:sz w:val="24"/>
                <w:szCs w:val="24"/>
              </w:rPr>
              <w:t xml:space="preserve">в соответствии с единовременной пропускной способностью составил </w:t>
            </w:r>
            <w:r w:rsidR="003878C1" w:rsidRPr="00A37AE4">
              <w:rPr>
                <w:rFonts w:eastAsia="+mn-ea"/>
                <w:sz w:val="24"/>
                <w:szCs w:val="24"/>
              </w:rPr>
              <w:t>47,3</w:t>
            </w:r>
            <w:r w:rsidR="00A37AE4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%. В Пермском крае данный показатель составил 57,0</w:t>
            </w:r>
            <w:r w:rsidR="00A37AE4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жизни, в связи с этим является одним из ключевых факторов, обеспечивающих устойчивое социально-экономическое развитие города Перми. Ежегодно на территории города Перми в рамках календарного плана официальных фи</w:t>
            </w:r>
            <w:r w:rsidRPr="00A37AE4">
              <w:rPr>
                <w:rFonts w:eastAsia="+mn-ea"/>
                <w:sz w:val="24"/>
                <w:szCs w:val="24"/>
              </w:rPr>
              <w:t>з</w:t>
            </w:r>
            <w:r w:rsidRPr="00A37AE4">
              <w:rPr>
                <w:rFonts w:eastAsia="+mn-ea"/>
                <w:sz w:val="24"/>
                <w:szCs w:val="24"/>
              </w:rPr>
              <w:t xml:space="preserve">культурных и спортивных мероприятий, утвержденного КФКС, и календарных планов районов </w:t>
            </w:r>
            <w:r w:rsidR="00552E5E">
              <w:rPr>
                <w:rFonts w:eastAsia="+mn-ea"/>
                <w:sz w:val="24"/>
                <w:szCs w:val="24"/>
              </w:rPr>
              <w:lastRenderedPageBreak/>
              <w:t>проводя</w:t>
            </w:r>
            <w:r w:rsidRPr="00A37AE4">
              <w:rPr>
                <w:rFonts w:eastAsia="+mn-ea"/>
                <w:sz w:val="24"/>
                <w:szCs w:val="24"/>
              </w:rPr>
              <w:t>тся более 370 мероприятий и соревнований.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В городе Перми функционируют </w:t>
            </w:r>
            <w:r w:rsidR="00EE7017" w:rsidRPr="00A37AE4">
              <w:rPr>
                <w:rFonts w:eastAsia="+mn-ea"/>
                <w:sz w:val="24"/>
                <w:szCs w:val="24"/>
              </w:rPr>
              <w:t>30</w:t>
            </w:r>
            <w:r w:rsidRPr="00A37AE4">
              <w:rPr>
                <w:rFonts w:eastAsia="+mn-ea"/>
                <w:sz w:val="24"/>
                <w:szCs w:val="24"/>
              </w:rPr>
              <w:t xml:space="preserve"> учреждений, подведомственных КФКС: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24 муниципальных учреждения, которые оказывают услуги по реализации программ спортивной подготовки;</w:t>
            </w:r>
          </w:p>
          <w:p w:rsidR="003F68DF" w:rsidRPr="00A37AE4" w:rsidRDefault="00EE7017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3</w:t>
            </w:r>
            <w:r w:rsidR="003F68DF" w:rsidRPr="00A37AE4">
              <w:rPr>
                <w:rFonts w:eastAsia="+mn-ea"/>
                <w:sz w:val="24"/>
                <w:szCs w:val="24"/>
              </w:rPr>
              <w:t xml:space="preserve"> муниципальных учреждения физической культуры и спорта, в которых выполняется работа по проведению занятий физкультурно-спортивной направленности по месту проживания граждан;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1 муниципальное автономное учреждение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Городской спортивно-культурный комплекс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1 муниципальное автономное учреждение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 xml:space="preserve">Физкультурно-спортивный центр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Спартак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 г. Перми;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1 муниципальное казенное учреждение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Центр бухгалтерского учета и отчетности в сфере физ</w:t>
            </w:r>
            <w:r w:rsidRPr="00A37AE4">
              <w:rPr>
                <w:rFonts w:eastAsia="+mn-ea"/>
                <w:sz w:val="24"/>
                <w:szCs w:val="24"/>
              </w:rPr>
              <w:t>и</w:t>
            </w:r>
            <w:r w:rsidRPr="00A37AE4">
              <w:rPr>
                <w:rFonts w:eastAsia="+mn-ea"/>
                <w:sz w:val="24"/>
                <w:szCs w:val="24"/>
              </w:rPr>
              <w:t>ческой культуры и спорта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 г. Перми.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Ежегодно на территории города Перми проводится работа по устройству муниципальных пло</w:t>
            </w:r>
            <w:r w:rsidRPr="00A37AE4">
              <w:rPr>
                <w:rFonts w:eastAsia="+mn-ea"/>
                <w:sz w:val="24"/>
                <w:szCs w:val="24"/>
              </w:rPr>
              <w:t>с</w:t>
            </w:r>
            <w:r w:rsidRPr="00A37AE4">
              <w:rPr>
                <w:rFonts w:eastAsia="+mn-ea"/>
                <w:sz w:val="24"/>
                <w:szCs w:val="24"/>
              </w:rPr>
              <w:t>костных спортивных сооружений. Устройство площадок позволит организовать систематическую физкультурно-оздоровительную работу с инструктором по спорту на данных сооружениях, а та</w:t>
            </w:r>
            <w:r w:rsidRPr="00A37AE4">
              <w:rPr>
                <w:rFonts w:eastAsia="+mn-ea"/>
                <w:sz w:val="24"/>
                <w:szCs w:val="24"/>
              </w:rPr>
              <w:t>к</w:t>
            </w:r>
            <w:r w:rsidRPr="00A37AE4">
              <w:rPr>
                <w:rFonts w:eastAsia="+mn-ea"/>
                <w:sz w:val="24"/>
                <w:szCs w:val="24"/>
              </w:rPr>
              <w:t>же привлечь население к самостоятельным занятиям на спортивных площадках. В 2017 году вв</w:t>
            </w:r>
            <w:r w:rsidRPr="00A37AE4">
              <w:rPr>
                <w:rFonts w:eastAsia="+mn-ea"/>
                <w:sz w:val="24"/>
                <w:szCs w:val="24"/>
              </w:rPr>
              <w:t>е</w:t>
            </w:r>
            <w:r w:rsidRPr="00A37AE4">
              <w:rPr>
                <w:rFonts w:eastAsia="+mn-ea"/>
                <w:sz w:val="24"/>
                <w:szCs w:val="24"/>
              </w:rPr>
              <w:t xml:space="preserve">дено в эксплуатацию 4 площадки, в 2018 году </w:t>
            </w:r>
            <w:r w:rsidR="00552E5E">
              <w:rPr>
                <w:rFonts w:eastAsia="+mn-ea"/>
                <w:sz w:val="24"/>
                <w:szCs w:val="24"/>
              </w:rPr>
              <w:t>–</w:t>
            </w:r>
            <w:r w:rsidRPr="00A37AE4">
              <w:rPr>
                <w:rFonts w:eastAsia="+mn-ea"/>
                <w:sz w:val="24"/>
                <w:szCs w:val="24"/>
              </w:rPr>
              <w:t xml:space="preserve"> 5 площадок, в 2019</w:t>
            </w:r>
            <w:r w:rsidR="00674965" w:rsidRPr="00A37AE4">
              <w:rPr>
                <w:rFonts w:eastAsia="+mn-ea"/>
                <w:sz w:val="24"/>
                <w:szCs w:val="24"/>
              </w:rPr>
              <w:t xml:space="preserve"> году запланировано устро</w:t>
            </w:r>
            <w:r w:rsidR="00674965" w:rsidRPr="00A37AE4">
              <w:rPr>
                <w:rFonts w:eastAsia="+mn-ea"/>
                <w:sz w:val="24"/>
                <w:szCs w:val="24"/>
              </w:rPr>
              <w:t>й</w:t>
            </w:r>
            <w:r w:rsidR="00674965" w:rsidRPr="00A37AE4">
              <w:rPr>
                <w:rFonts w:eastAsia="+mn-ea"/>
                <w:sz w:val="24"/>
                <w:szCs w:val="24"/>
              </w:rPr>
              <w:t xml:space="preserve">ство </w:t>
            </w:r>
            <w:r w:rsidR="005D522C" w:rsidRPr="00A37AE4">
              <w:rPr>
                <w:rFonts w:eastAsia="+mn-ea"/>
                <w:sz w:val="24"/>
                <w:szCs w:val="24"/>
              </w:rPr>
              <w:t>9</w:t>
            </w:r>
            <w:r w:rsidRPr="00A37AE4">
              <w:rPr>
                <w:rFonts w:eastAsia="+mn-ea"/>
                <w:sz w:val="24"/>
                <w:szCs w:val="24"/>
              </w:rPr>
              <w:t xml:space="preserve"> площадок, в 2020</w:t>
            </w:r>
            <w:r w:rsidR="00EE7017" w:rsidRPr="00A37AE4">
              <w:rPr>
                <w:rFonts w:eastAsia="+mn-ea"/>
                <w:sz w:val="24"/>
                <w:szCs w:val="24"/>
              </w:rPr>
              <w:t>-2023</w:t>
            </w:r>
            <w:r w:rsidRPr="00A37AE4">
              <w:rPr>
                <w:rFonts w:eastAsia="+mn-ea"/>
                <w:sz w:val="24"/>
                <w:szCs w:val="24"/>
              </w:rPr>
              <w:t xml:space="preserve"> год</w:t>
            </w:r>
            <w:r w:rsidR="00EE7017" w:rsidRPr="00A37AE4">
              <w:rPr>
                <w:rFonts w:eastAsia="+mn-ea"/>
                <w:sz w:val="24"/>
                <w:szCs w:val="24"/>
              </w:rPr>
              <w:t>ах</w:t>
            </w:r>
            <w:r w:rsidR="00552E5E">
              <w:rPr>
                <w:rFonts w:eastAsia="+mn-ea"/>
                <w:sz w:val="24"/>
                <w:szCs w:val="24"/>
              </w:rPr>
              <w:t xml:space="preserve"> –</w:t>
            </w:r>
            <w:r w:rsidRPr="00A37AE4">
              <w:rPr>
                <w:rFonts w:eastAsia="+mn-ea"/>
                <w:sz w:val="24"/>
                <w:szCs w:val="24"/>
              </w:rPr>
              <w:t xml:space="preserve"> по </w:t>
            </w:r>
            <w:r w:rsidR="00711BC8" w:rsidRPr="00A37AE4">
              <w:rPr>
                <w:rFonts w:eastAsia="+mn-ea"/>
                <w:sz w:val="24"/>
                <w:szCs w:val="24"/>
              </w:rPr>
              <w:t>3</w:t>
            </w:r>
            <w:r w:rsidRPr="00A37AE4">
              <w:rPr>
                <w:rFonts w:eastAsia="+mn-ea"/>
                <w:sz w:val="24"/>
                <w:szCs w:val="24"/>
              </w:rPr>
              <w:t xml:space="preserve"> площад</w:t>
            </w:r>
            <w:r w:rsidR="00EE7017" w:rsidRPr="00A37AE4">
              <w:rPr>
                <w:rFonts w:eastAsia="+mn-ea"/>
                <w:sz w:val="24"/>
                <w:szCs w:val="24"/>
              </w:rPr>
              <w:t>ки</w:t>
            </w:r>
            <w:r w:rsidRPr="00A37AE4">
              <w:rPr>
                <w:rFonts w:eastAsia="+mn-ea"/>
                <w:sz w:val="24"/>
                <w:szCs w:val="24"/>
              </w:rPr>
              <w:t xml:space="preserve"> ежегодно.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 2015 году введен в эксплуатацию физкультурно-оздоровительный комплекс по адресу: ул. О</w:t>
            </w:r>
            <w:r w:rsidRPr="00A37AE4">
              <w:rPr>
                <w:rFonts w:eastAsia="+mn-ea"/>
                <w:sz w:val="24"/>
                <w:szCs w:val="24"/>
              </w:rPr>
              <w:t>б</w:t>
            </w:r>
            <w:r w:rsidRPr="00A37AE4">
              <w:rPr>
                <w:rFonts w:eastAsia="+mn-ea"/>
                <w:sz w:val="24"/>
                <w:szCs w:val="24"/>
              </w:rPr>
              <w:t>винская, 9, который имеет все технические возможности для обеспечения доступа для малом</w:t>
            </w:r>
            <w:r w:rsidRPr="00A37AE4">
              <w:rPr>
                <w:rFonts w:eastAsia="+mn-ea"/>
                <w:sz w:val="24"/>
                <w:szCs w:val="24"/>
              </w:rPr>
              <w:t>о</w:t>
            </w:r>
            <w:r w:rsidRPr="00A37AE4">
              <w:rPr>
                <w:rFonts w:eastAsia="+mn-ea"/>
                <w:sz w:val="24"/>
                <w:szCs w:val="24"/>
              </w:rPr>
              <w:t xml:space="preserve">бильных групп населения: пандус, лифт, туалет, поручни. В 2016 году проведена реконструкция Дворца спорта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Орленок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, а именно установлен пандус, оборудованы медицинский кабинет, вход на ледовую арену с реконструкцией мест для зрителей. В 2018 году введен в эксплуатацию плав</w:t>
            </w:r>
            <w:r w:rsidRPr="00A37AE4">
              <w:rPr>
                <w:rFonts w:eastAsia="+mn-ea"/>
                <w:sz w:val="24"/>
                <w:szCs w:val="24"/>
              </w:rPr>
              <w:t>а</w:t>
            </w:r>
            <w:r w:rsidRPr="00A37AE4">
              <w:rPr>
                <w:rFonts w:eastAsia="+mn-ea"/>
                <w:sz w:val="24"/>
                <w:szCs w:val="24"/>
              </w:rPr>
              <w:t>тельный бассейн по адресу: ул. Сысольская, 10/5, приобретены в муниципальную собственность физкультурно-оздоровительные комплексы по адресам: ул. Транспортная, 7, ул. Рабочая, 9.</w:t>
            </w:r>
            <w:r w:rsidR="00EE7017" w:rsidRPr="00A37AE4">
              <w:rPr>
                <w:rFonts w:eastAsia="+mn-ea"/>
                <w:sz w:val="24"/>
                <w:szCs w:val="24"/>
              </w:rPr>
              <w:t xml:space="preserve"> 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Несмотря на значительную работу, проводимую в рамках развития физической культуры и спо</w:t>
            </w:r>
            <w:r w:rsidRPr="00A37AE4">
              <w:rPr>
                <w:rFonts w:eastAsia="+mn-ea"/>
                <w:sz w:val="24"/>
                <w:szCs w:val="24"/>
              </w:rPr>
              <w:t>р</w:t>
            </w:r>
            <w:r w:rsidRPr="00A37AE4">
              <w:rPr>
                <w:rFonts w:eastAsia="+mn-ea"/>
                <w:sz w:val="24"/>
                <w:szCs w:val="24"/>
              </w:rPr>
              <w:t>та, имеется ряд факторов, негативно влияющих на развитие отрасли в городе Перми, и проблем, требующих решения.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Привлечение широких масс населения к занятиям физической культурой и спортом, а также усп</w:t>
            </w:r>
            <w:r w:rsidRPr="00A37AE4">
              <w:rPr>
                <w:rFonts w:eastAsia="+mn-ea"/>
                <w:sz w:val="24"/>
                <w:szCs w:val="24"/>
              </w:rPr>
              <w:t>е</w:t>
            </w:r>
            <w:r w:rsidRPr="00A37AE4">
              <w:rPr>
                <w:rFonts w:eastAsia="+mn-ea"/>
                <w:sz w:val="24"/>
                <w:szCs w:val="24"/>
              </w:rPr>
              <w:t>хи на соревнованиях различного уровня напрямую зависят от состояния спортивной инфрастру</w:t>
            </w:r>
            <w:r w:rsidRPr="00A37AE4">
              <w:rPr>
                <w:rFonts w:eastAsia="+mn-ea"/>
                <w:sz w:val="24"/>
                <w:szCs w:val="24"/>
              </w:rPr>
              <w:t>к</w:t>
            </w:r>
            <w:r w:rsidRPr="00A37AE4">
              <w:rPr>
                <w:rFonts w:eastAsia="+mn-ea"/>
                <w:sz w:val="24"/>
                <w:szCs w:val="24"/>
              </w:rPr>
              <w:t>туры.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Материальная база и инфраструктура спортивной отрасли города Перми не удовлетворяют в по</w:t>
            </w:r>
            <w:r w:rsidRPr="00A37AE4">
              <w:rPr>
                <w:rFonts w:eastAsia="+mn-ea"/>
                <w:sz w:val="24"/>
                <w:szCs w:val="24"/>
              </w:rPr>
              <w:t>л</w:t>
            </w:r>
            <w:r w:rsidRPr="00A37AE4">
              <w:rPr>
                <w:rFonts w:eastAsia="+mn-ea"/>
                <w:sz w:val="24"/>
                <w:szCs w:val="24"/>
              </w:rPr>
              <w:t>ной мере ежегодно возрастающей потребности населения в спортивно-оздоровительных услугах.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Население города Перми не в полном объеме обеспечено такими спортивными объектами, как плавательные бассейны, легкоатлетические манежи, крытые катки.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lastRenderedPageBreak/>
              <w:t>Обеспеченность плавательными бассейнами в соответствии с градостроительными нормативами составляет 9,5</w:t>
            </w:r>
            <w:r w:rsidR="00552E5E">
              <w:rPr>
                <w:rFonts w:eastAsia="+mn-ea"/>
                <w:sz w:val="24"/>
                <w:szCs w:val="24"/>
              </w:rPr>
              <w:t xml:space="preserve"> %, ЕПС бассейнов –</w:t>
            </w:r>
            <w:r w:rsidRPr="00A37AE4">
              <w:rPr>
                <w:rFonts w:eastAsia="+mn-ea"/>
                <w:sz w:val="24"/>
                <w:szCs w:val="24"/>
              </w:rPr>
              <w:t xml:space="preserve"> 589 чел./час. На территории города Перми должны функци</w:t>
            </w:r>
            <w:r w:rsidRPr="00A37AE4">
              <w:rPr>
                <w:rFonts w:eastAsia="+mn-ea"/>
                <w:sz w:val="24"/>
                <w:szCs w:val="24"/>
              </w:rPr>
              <w:t>о</w:t>
            </w:r>
            <w:r w:rsidRPr="00A37AE4">
              <w:rPr>
                <w:rFonts w:eastAsia="+mn-ea"/>
                <w:sz w:val="24"/>
                <w:szCs w:val="24"/>
              </w:rPr>
              <w:t>нировать 74 плавательных бассейна. В настоящее время в городе Перми осуществляют деятел</w:t>
            </w:r>
            <w:r w:rsidRPr="00A37AE4">
              <w:rPr>
                <w:rFonts w:eastAsia="+mn-ea"/>
                <w:sz w:val="24"/>
                <w:szCs w:val="24"/>
              </w:rPr>
              <w:t>ь</w:t>
            </w:r>
            <w:r w:rsidRPr="00A37AE4">
              <w:rPr>
                <w:rFonts w:eastAsia="+mn-ea"/>
                <w:sz w:val="24"/>
                <w:szCs w:val="24"/>
              </w:rPr>
              <w:t xml:space="preserve">ность 9 плавательных бассейнов, соответствующих требованиям: ООО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Олимпия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, ООО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БМ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, ООО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Кама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, спортивно-оздоровительный комплекс санаторий-профилакторий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Сосновый бор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, бассейн ФГКВОУ ВО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Пермский военный институт войск национальной гвардии Российской Федерации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, бассейн в фитнес-клубе ООО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Икс-Фит Сервис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 xml:space="preserve">, МАУ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Спортивная школа водных видов спорта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, плавательный бассейн по адресу: ул. Сысольская, 10/5, физкультурно-оздоровительный комплекс по адресу: ул. Транспортная, 7. Также имеются 11 бассейнов, разм</w:t>
            </w:r>
            <w:r w:rsidRPr="00A37AE4">
              <w:rPr>
                <w:rFonts w:eastAsia="+mn-ea"/>
                <w:sz w:val="24"/>
                <w:szCs w:val="24"/>
              </w:rPr>
              <w:t>е</w:t>
            </w:r>
            <w:r w:rsidRPr="00A37AE4">
              <w:rPr>
                <w:rFonts w:eastAsia="+mn-ea"/>
                <w:sz w:val="24"/>
                <w:szCs w:val="24"/>
              </w:rPr>
              <w:t>щенных на территории муниципальных общеобразовательных учреждений и учреждений допо</w:t>
            </w:r>
            <w:r w:rsidRPr="00A37AE4">
              <w:rPr>
                <w:rFonts w:eastAsia="+mn-ea"/>
                <w:sz w:val="24"/>
                <w:szCs w:val="24"/>
              </w:rPr>
              <w:t>л</w:t>
            </w:r>
            <w:r w:rsidRPr="00A37AE4">
              <w:rPr>
                <w:rFonts w:eastAsia="+mn-ea"/>
                <w:sz w:val="24"/>
                <w:szCs w:val="24"/>
              </w:rPr>
              <w:t>нительного образования, доступ на которые ограничен.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="004C1898" w:rsidRPr="00A37AE4">
              <w:rPr>
                <w:rFonts w:eastAsia="+mn-ea"/>
                <w:sz w:val="24"/>
                <w:szCs w:val="24"/>
              </w:rPr>
              <w:t xml:space="preserve">В </w:t>
            </w:r>
            <w:r w:rsidR="00A75C0A" w:rsidRPr="00A37AE4">
              <w:rPr>
                <w:rFonts w:eastAsia="+mn-ea"/>
                <w:sz w:val="24"/>
                <w:szCs w:val="24"/>
              </w:rPr>
              <w:t>202</w:t>
            </w:r>
            <w:r w:rsidR="004C2211" w:rsidRPr="00A37AE4">
              <w:rPr>
                <w:rFonts w:eastAsia="+mn-ea"/>
                <w:sz w:val="24"/>
                <w:szCs w:val="24"/>
              </w:rPr>
              <w:t>1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год</w:t>
            </w:r>
            <w:r w:rsidR="004C1898" w:rsidRPr="00A37AE4">
              <w:rPr>
                <w:rFonts w:eastAsia="+mn-ea"/>
                <w:sz w:val="24"/>
                <w:szCs w:val="24"/>
              </w:rPr>
              <w:t>у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планируется ввод в эксплу</w:t>
            </w:r>
            <w:r w:rsidR="00A75C0A" w:rsidRPr="00A37AE4">
              <w:rPr>
                <w:rFonts w:eastAsia="+mn-ea"/>
                <w:sz w:val="24"/>
                <w:szCs w:val="24"/>
              </w:rPr>
              <w:t>а</w:t>
            </w:r>
            <w:r w:rsidR="00A75C0A" w:rsidRPr="00A37AE4">
              <w:rPr>
                <w:rFonts w:eastAsia="+mn-ea"/>
                <w:sz w:val="24"/>
                <w:szCs w:val="24"/>
              </w:rPr>
              <w:t>тацию бассейна по ул.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="00A75C0A" w:rsidRPr="00A37AE4">
              <w:rPr>
                <w:rFonts w:eastAsia="+mn-ea"/>
                <w:sz w:val="24"/>
                <w:szCs w:val="24"/>
              </w:rPr>
              <w:t>Гашкова,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20а, ЕПС бассейнов составит </w:t>
            </w:r>
            <w:r w:rsidR="00552E5E">
              <w:rPr>
                <w:rFonts w:eastAsia="+mn-ea"/>
                <w:sz w:val="24"/>
                <w:szCs w:val="24"/>
              </w:rPr>
              <w:t>–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="0084538D" w:rsidRPr="00A37AE4">
              <w:rPr>
                <w:rFonts w:eastAsia="+mn-ea"/>
                <w:sz w:val="24"/>
                <w:szCs w:val="24"/>
              </w:rPr>
              <w:t>637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чел./час, </w:t>
            </w:r>
            <w:r w:rsidR="004C1898" w:rsidRPr="00A37AE4">
              <w:rPr>
                <w:rFonts w:eastAsia="+mn-ea"/>
                <w:sz w:val="24"/>
                <w:szCs w:val="24"/>
              </w:rPr>
              <w:t xml:space="preserve">в </w:t>
            </w:r>
            <w:r w:rsidR="00A75C0A" w:rsidRPr="00A37AE4">
              <w:rPr>
                <w:rFonts w:eastAsia="+mn-ea"/>
                <w:sz w:val="24"/>
                <w:szCs w:val="24"/>
              </w:rPr>
              <w:t>202</w:t>
            </w:r>
            <w:r w:rsidR="004C1898" w:rsidRPr="00A37AE4">
              <w:rPr>
                <w:rFonts w:eastAsia="+mn-ea"/>
                <w:sz w:val="24"/>
                <w:szCs w:val="24"/>
              </w:rPr>
              <w:t xml:space="preserve">2 </w:t>
            </w:r>
            <w:r w:rsidR="00A75C0A" w:rsidRPr="00A37AE4">
              <w:rPr>
                <w:rFonts w:eastAsia="+mn-ea"/>
                <w:sz w:val="24"/>
                <w:szCs w:val="24"/>
              </w:rPr>
              <w:t>год</w:t>
            </w:r>
            <w:r w:rsidR="004C1898" w:rsidRPr="00A37AE4">
              <w:rPr>
                <w:rFonts w:eastAsia="+mn-ea"/>
                <w:sz w:val="24"/>
                <w:szCs w:val="24"/>
              </w:rPr>
              <w:t>у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ввод </w:t>
            </w:r>
            <w:r w:rsidR="00552E5E">
              <w:rPr>
                <w:rFonts w:eastAsia="+mn-ea"/>
                <w:sz w:val="24"/>
                <w:szCs w:val="24"/>
              </w:rPr>
              <w:br/>
            </w:r>
            <w:r w:rsidR="00A75C0A" w:rsidRPr="00A37AE4">
              <w:rPr>
                <w:rFonts w:eastAsia="+mn-ea"/>
                <w:sz w:val="24"/>
                <w:szCs w:val="24"/>
              </w:rPr>
              <w:t>в эксплуатацию спорт</w:t>
            </w:r>
            <w:r w:rsidR="00A37AE4" w:rsidRPr="00A37AE4">
              <w:rPr>
                <w:rFonts w:eastAsia="+mn-ea"/>
                <w:sz w:val="24"/>
                <w:szCs w:val="24"/>
              </w:rPr>
              <w:t>ивного комплекса с плавательным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="00552E5E">
              <w:rPr>
                <w:rFonts w:eastAsia="+mn-ea"/>
                <w:sz w:val="24"/>
                <w:szCs w:val="24"/>
              </w:rPr>
              <w:t xml:space="preserve">бассейном </w:t>
            </w:r>
            <w:r w:rsidR="00A75C0A" w:rsidRPr="00A37AE4">
              <w:rPr>
                <w:rFonts w:eastAsia="+mn-ea"/>
                <w:sz w:val="24"/>
                <w:szCs w:val="24"/>
              </w:rPr>
              <w:t>в микрорайоне</w:t>
            </w:r>
            <w:r w:rsidR="00552E5E">
              <w:rPr>
                <w:rFonts w:eastAsia="+mn-ea"/>
                <w:sz w:val="24"/>
                <w:szCs w:val="24"/>
              </w:rPr>
              <w:t xml:space="preserve"> Парковый Дзержинского района города 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Перми, ЕПС бассейнов составит </w:t>
            </w:r>
            <w:r w:rsidR="00552E5E">
              <w:rPr>
                <w:rFonts w:eastAsia="+mn-ea"/>
                <w:sz w:val="24"/>
                <w:szCs w:val="24"/>
              </w:rPr>
              <w:t>–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</w:t>
            </w:r>
            <w:r w:rsidR="0084538D" w:rsidRPr="00A37AE4">
              <w:rPr>
                <w:rFonts w:eastAsia="+mn-ea"/>
                <w:sz w:val="24"/>
                <w:szCs w:val="24"/>
              </w:rPr>
              <w:t>713</w:t>
            </w:r>
            <w:r w:rsidR="00A75C0A" w:rsidRPr="00A37AE4">
              <w:rPr>
                <w:rFonts w:eastAsia="+mn-ea"/>
                <w:sz w:val="24"/>
                <w:szCs w:val="24"/>
              </w:rPr>
              <w:t xml:space="preserve"> чел./час</w:t>
            </w:r>
            <w:r w:rsidR="002A2883" w:rsidRPr="00A37AE4">
              <w:rPr>
                <w:rFonts w:eastAsia="+mn-ea"/>
                <w:sz w:val="24"/>
                <w:szCs w:val="24"/>
              </w:rPr>
              <w:t>.</w:t>
            </w:r>
          </w:p>
          <w:p w:rsidR="00EE1CDB" w:rsidRPr="00A37AE4" w:rsidRDefault="003F68DF" w:rsidP="00EE1CDB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 настоящее время на территории города Перми функционируют 4 легкоатлетических манежа, которые находятся в Кировском, Свердловском и Дзержинском районах. Существует потребность в легкоатлетических манежах в Орджоникидзевском, Ленинском, Мотовилихинском и Индустр</w:t>
            </w:r>
            <w:r w:rsidRPr="00A37AE4">
              <w:rPr>
                <w:rFonts w:eastAsia="+mn-ea"/>
                <w:sz w:val="24"/>
                <w:szCs w:val="24"/>
              </w:rPr>
              <w:t>и</w:t>
            </w:r>
            <w:r w:rsidRPr="00A37AE4">
              <w:rPr>
                <w:rFonts w:eastAsia="+mn-ea"/>
                <w:sz w:val="24"/>
                <w:szCs w:val="24"/>
              </w:rPr>
              <w:t>альном районах.</w:t>
            </w:r>
            <w:r w:rsidR="00EE1CDB" w:rsidRPr="00A37AE4">
              <w:rPr>
                <w:rFonts w:eastAsia="+mn-ea"/>
                <w:sz w:val="24"/>
                <w:szCs w:val="24"/>
              </w:rPr>
              <w:t xml:space="preserve"> В 2021 году планируется ввод в эксплуатацию после реконструкции легкоатл</w:t>
            </w:r>
            <w:r w:rsidR="00EE1CDB" w:rsidRPr="00A37AE4">
              <w:rPr>
                <w:rFonts w:eastAsia="+mn-ea"/>
                <w:sz w:val="24"/>
                <w:szCs w:val="24"/>
              </w:rPr>
              <w:t>е</w:t>
            </w:r>
            <w:r w:rsidR="00EE1CDB" w:rsidRPr="00A37AE4">
              <w:rPr>
                <w:rFonts w:eastAsia="+mn-ea"/>
                <w:sz w:val="24"/>
                <w:szCs w:val="24"/>
              </w:rPr>
              <w:t>тического манежа по ул.</w:t>
            </w:r>
            <w:r w:rsidR="00552E5E">
              <w:rPr>
                <w:rFonts w:eastAsia="+mn-ea"/>
                <w:sz w:val="24"/>
                <w:szCs w:val="24"/>
              </w:rPr>
              <w:t xml:space="preserve"> Рабочей</w:t>
            </w:r>
            <w:r w:rsidR="00EE1CDB" w:rsidRPr="00A37AE4">
              <w:rPr>
                <w:rFonts w:eastAsia="+mn-ea"/>
                <w:sz w:val="24"/>
                <w:szCs w:val="24"/>
              </w:rPr>
              <w:t>,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="00EE1CDB" w:rsidRPr="00A37AE4">
              <w:rPr>
                <w:rFonts w:eastAsia="+mn-ea"/>
                <w:sz w:val="24"/>
                <w:szCs w:val="24"/>
              </w:rPr>
              <w:t>9.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 городе Перми осуществляют деятельность 4 крытых катка (в Свердловском, Индустриальном, Мотовилихинском районах). Существует потребность в крытых катках в Кировском, Ленинском, Дзержинском и Орджоникидзевском районах.</w:t>
            </w:r>
          </w:p>
          <w:p w:rsidR="005D522C" w:rsidRPr="00A37AE4" w:rsidRDefault="005D522C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 2019 году будет разработана концепция на р</w:t>
            </w:r>
            <w:r w:rsidR="00A37AE4">
              <w:rPr>
                <w:rFonts w:eastAsia="+mn-ea"/>
                <w:sz w:val="24"/>
                <w:szCs w:val="24"/>
              </w:rPr>
              <w:t xml:space="preserve">еконструкцию стадиона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="00A37AE4">
              <w:rPr>
                <w:rFonts w:eastAsia="+mn-ea"/>
                <w:sz w:val="24"/>
                <w:szCs w:val="24"/>
              </w:rPr>
              <w:t>Юность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="00A37AE4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по адресу: ул. Революции, 27. После завершения разработки концепции будет разработана проектная докуме</w:t>
            </w:r>
            <w:r w:rsidRPr="00A37AE4">
              <w:rPr>
                <w:rFonts w:eastAsia="+mn-ea"/>
                <w:sz w:val="24"/>
                <w:szCs w:val="24"/>
              </w:rPr>
              <w:t>н</w:t>
            </w:r>
            <w:r w:rsidRPr="00A37AE4">
              <w:rPr>
                <w:rFonts w:eastAsia="+mn-ea"/>
                <w:sz w:val="24"/>
                <w:szCs w:val="24"/>
              </w:rPr>
              <w:t>тация и выполнены работы по реконструкции стадиона.</w:t>
            </w:r>
          </w:p>
          <w:p w:rsidR="002A2883" w:rsidRPr="00A37AE4" w:rsidRDefault="002A2883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 2020 году планируется ввод в эксплуатацию физкультурно-спортивного центра по ул.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Академ</w:t>
            </w:r>
            <w:r w:rsidRPr="00A37AE4">
              <w:rPr>
                <w:rFonts w:eastAsia="+mn-ea"/>
                <w:sz w:val="24"/>
                <w:szCs w:val="24"/>
              </w:rPr>
              <w:t>и</w:t>
            </w:r>
            <w:r w:rsidRPr="00A37AE4">
              <w:rPr>
                <w:rFonts w:eastAsia="+mn-ea"/>
                <w:sz w:val="24"/>
                <w:szCs w:val="24"/>
              </w:rPr>
              <w:t>ка Веденеева,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25</w:t>
            </w:r>
            <w:r w:rsidR="00A86523" w:rsidRPr="00A37AE4">
              <w:rPr>
                <w:rFonts w:eastAsia="+mn-ea"/>
                <w:sz w:val="24"/>
                <w:szCs w:val="24"/>
              </w:rPr>
              <w:t>, окончание строительства объектов недвижимого имущества и инженерной и</w:t>
            </w:r>
            <w:r w:rsidR="00A86523" w:rsidRPr="00A37AE4">
              <w:rPr>
                <w:rFonts w:eastAsia="+mn-ea"/>
                <w:sz w:val="24"/>
                <w:szCs w:val="24"/>
              </w:rPr>
              <w:t>н</w:t>
            </w:r>
            <w:r w:rsidR="00A86523" w:rsidRPr="00A37AE4">
              <w:rPr>
                <w:rFonts w:eastAsia="+mn-ea"/>
                <w:sz w:val="24"/>
                <w:szCs w:val="24"/>
              </w:rPr>
              <w:t>фраструктуры на территории Экстрим-парка.</w:t>
            </w:r>
          </w:p>
          <w:p w:rsidR="00A86523" w:rsidRPr="00A37AE4" w:rsidRDefault="00A86523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 202</w:t>
            </w:r>
            <w:r w:rsidR="004C2211" w:rsidRPr="00A37AE4">
              <w:rPr>
                <w:rFonts w:eastAsia="+mn-ea"/>
                <w:sz w:val="24"/>
                <w:szCs w:val="24"/>
              </w:rPr>
              <w:t>2</w:t>
            </w:r>
            <w:r w:rsidRPr="00A37AE4">
              <w:rPr>
                <w:rFonts w:eastAsia="+mn-ea"/>
                <w:sz w:val="24"/>
                <w:szCs w:val="24"/>
              </w:rPr>
              <w:t xml:space="preserve"> году запланирован ввод в эксплуатацию лыжероллерной трассы.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Все объекты спортивной инфраструктуры находятся в пределах транспортной доступности. В пешеходной доступности находятся только плоскостные спортивные сооружения.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Особо следует отметить состояние спортивных объектов, на которых организуют свою деятел</w:t>
            </w:r>
            <w:r w:rsidRPr="00A37AE4">
              <w:rPr>
                <w:rFonts w:eastAsia="+mn-ea"/>
                <w:sz w:val="24"/>
                <w:szCs w:val="24"/>
              </w:rPr>
              <w:t>ь</w:t>
            </w:r>
            <w:r w:rsidRPr="00A37AE4">
              <w:rPr>
                <w:rFonts w:eastAsia="+mn-ea"/>
                <w:sz w:val="24"/>
                <w:szCs w:val="24"/>
              </w:rPr>
              <w:t xml:space="preserve">ность учреждения системы физической культуры и спорта. Данные объекты на сегодняшний день </w:t>
            </w:r>
            <w:r w:rsidRPr="00A37AE4">
              <w:rPr>
                <w:rFonts w:eastAsia="+mn-ea"/>
                <w:sz w:val="24"/>
                <w:szCs w:val="24"/>
              </w:rPr>
              <w:lastRenderedPageBreak/>
              <w:t>в большинстве не соответствуют нормам и техническим характеристикам спортивных объектов. Материально-техническая база учреждений недостаточно развита, многие учреждения арендуют помещения либо посещают залы общеобразовательных школ.</w:t>
            </w:r>
          </w:p>
          <w:p w:rsidR="003371DA" w:rsidRPr="00A37AE4" w:rsidRDefault="003371DA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Доля доступных для инвалидов и других маломобильных групп населения объектов физической культуры и спорта, в общем количестве приоритетных объектов физической культуры и спорта на сегодняшний день составляет 33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%, в связи с вводом новых объектов в эксплуатацию ожидается повышение в 2020 году – 36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%, в 2021 году</w:t>
            </w:r>
            <w:r w:rsidR="00552E5E">
              <w:rPr>
                <w:rFonts w:eastAsia="+mn-ea"/>
                <w:sz w:val="24"/>
                <w:szCs w:val="24"/>
              </w:rPr>
              <w:t xml:space="preserve"> –</w:t>
            </w:r>
            <w:r w:rsidRPr="00A37AE4">
              <w:rPr>
                <w:rFonts w:eastAsia="+mn-ea"/>
                <w:sz w:val="24"/>
                <w:szCs w:val="24"/>
              </w:rPr>
              <w:t xml:space="preserve"> 41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 xml:space="preserve">%, в 2022 году </w:t>
            </w:r>
            <w:r w:rsidR="00552E5E">
              <w:rPr>
                <w:rFonts w:eastAsia="+mn-ea"/>
                <w:sz w:val="24"/>
                <w:szCs w:val="24"/>
              </w:rPr>
              <w:t xml:space="preserve">– </w:t>
            </w:r>
            <w:r w:rsidRPr="00A37AE4">
              <w:rPr>
                <w:rFonts w:eastAsia="+mn-ea"/>
                <w:sz w:val="24"/>
                <w:szCs w:val="24"/>
              </w:rPr>
              <w:t>43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%, в 2023 году – 46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>%.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Для дальнейшего развития физической культуры и спорта на территории города Перми необх</w:t>
            </w:r>
            <w:r w:rsidRPr="00A37AE4">
              <w:rPr>
                <w:rFonts w:eastAsia="+mn-ea"/>
                <w:sz w:val="24"/>
                <w:szCs w:val="24"/>
              </w:rPr>
              <w:t>о</w:t>
            </w:r>
            <w:r w:rsidRPr="00A37AE4">
              <w:rPr>
                <w:rFonts w:eastAsia="+mn-ea"/>
                <w:sz w:val="24"/>
                <w:szCs w:val="24"/>
              </w:rPr>
              <w:t>димо: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продолжить работу по укреплению инфраструктуры физической культуры и спорта, в том числе модернизации и строительству новых спортивных объектов;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совершенствовать систему проведения официальных физкультурных и спортивных мероприятий на территории города Перми;</w:t>
            </w:r>
          </w:p>
          <w:p w:rsidR="002A2883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усилить работу по популяризации здорового образа жизни.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По итогам реализации программы ожидается достижение показателей, установленных ПСЭР.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Правовое регулирование реализации программы: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Федеральный закон от </w:t>
            </w:r>
            <w:r w:rsidR="00552E5E">
              <w:rPr>
                <w:rFonts w:eastAsia="+mn-ea"/>
                <w:sz w:val="24"/>
                <w:szCs w:val="24"/>
              </w:rPr>
              <w:t>0</w:t>
            </w:r>
            <w:r w:rsidRPr="00A37AE4">
              <w:rPr>
                <w:rFonts w:eastAsia="+mn-ea"/>
                <w:sz w:val="24"/>
                <w:szCs w:val="24"/>
              </w:rPr>
              <w:t xml:space="preserve">4 декабря 2007 г. № 329-ФЗ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О физической культуре и спорте в Росси</w:t>
            </w:r>
            <w:r w:rsidRPr="00A37AE4">
              <w:rPr>
                <w:rFonts w:eastAsia="+mn-ea"/>
                <w:sz w:val="24"/>
                <w:szCs w:val="24"/>
              </w:rPr>
              <w:t>й</w:t>
            </w:r>
            <w:r w:rsidRPr="00A37AE4">
              <w:rPr>
                <w:rFonts w:eastAsia="+mn-ea"/>
                <w:sz w:val="24"/>
                <w:szCs w:val="24"/>
              </w:rPr>
              <w:t>ской Федерации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Федеральный закон от </w:t>
            </w:r>
            <w:r w:rsidR="00552E5E">
              <w:rPr>
                <w:rFonts w:eastAsia="+mn-ea"/>
                <w:sz w:val="24"/>
                <w:szCs w:val="24"/>
              </w:rPr>
              <w:t>0</w:t>
            </w:r>
            <w:r w:rsidRPr="00A37AE4">
              <w:rPr>
                <w:rFonts w:eastAsia="+mn-ea"/>
                <w:sz w:val="24"/>
                <w:szCs w:val="24"/>
              </w:rPr>
              <w:t xml:space="preserve">6 октября 2003 г. № 131-ФЗ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решение Пермской городской Думы от 25 августа 2015 г. № 150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О принятии Устава города Пе</w:t>
            </w:r>
            <w:r w:rsidRPr="00A37AE4">
              <w:rPr>
                <w:rFonts w:eastAsia="+mn-ea"/>
                <w:sz w:val="24"/>
                <w:szCs w:val="24"/>
              </w:rPr>
              <w:t>р</w:t>
            </w:r>
            <w:r w:rsidRPr="00A37AE4">
              <w:rPr>
                <w:rFonts w:eastAsia="+mn-ea"/>
                <w:sz w:val="24"/>
                <w:szCs w:val="24"/>
              </w:rPr>
              <w:t>ми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;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решение Пермской городской Думы от 12 сентября 2006 г.</w:t>
            </w:r>
            <w:r w:rsidR="00552E5E">
              <w:rPr>
                <w:rFonts w:eastAsia="+mn-ea"/>
                <w:sz w:val="24"/>
                <w:szCs w:val="24"/>
              </w:rPr>
              <w:t xml:space="preserve"> </w:t>
            </w:r>
            <w:r w:rsidRPr="00A37AE4">
              <w:rPr>
                <w:rFonts w:eastAsia="+mn-ea"/>
                <w:sz w:val="24"/>
                <w:szCs w:val="24"/>
              </w:rPr>
              <w:t xml:space="preserve">№ 223 </w:t>
            </w:r>
            <w:r w:rsidR="00552E5E">
              <w:rPr>
                <w:rFonts w:eastAsia="+mn-ea"/>
                <w:sz w:val="24"/>
                <w:szCs w:val="24"/>
              </w:rPr>
              <w:t>«</w:t>
            </w:r>
            <w:r w:rsidRPr="00A37AE4">
              <w:rPr>
                <w:rFonts w:eastAsia="+mn-ea"/>
                <w:sz w:val="24"/>
                <w:szCs w:val="24"/>
              </w:rPr>
              <w:t>О комитете по физической культуре и спорту администрации города Перми</w:t>
            </w:r>
            <w:r w:rsidR="00552E5E">
              <w:rPr>
                <w:rFonts w:eastAsia="+mn-ea"/>
                <w:sz w:val="24"/>
                <w:szCs w:val="24"/>
              </w:rPr>
              <w:t>»</w:t>
            </w:r>
            <w:r w:rsidRPr="00A37AE4">
              <w:rPr>
                <w:rFonts w:eastAsia="+mn-ea"/>
                <w:sz w:val="24"/>
                <w:szCs w:val="24"/>
              </w:rPr>
              <w:t>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Для вычисления плановых значений показателей конечного результата использованы следующие данные: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численность населения в возрасте от 3 до 79 лет: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2019 год – 97</w:t>
            </w:r>
            <w:r w:rsidR="00955102" w:rsidRPr="00A37AE4">
              <w:rPr>
                <w:rFonts w:eastAsia="+mn-ea"/>
                <w:sz w:val="24"/>
                <w:szCs w:val="24"/>
              </w:rPr>
              <w:t>0 915 ч</w:t>
            </w:r>
            <w:r w:rsidRPr="00A37AE4">
              <w:rPr>
                <w:rFonts w:eastAsia="+mn-ea"/>
                <w:sz w:val="24"/>
                <w:szCs w:val="24"/>
              </w:rPr>
              <w:t>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2020 год – 96</w:t>
            </w:r>
            <w:r w:rsidR="00955102" w:rsidRPr="00A37AE4">
              <w:rPr>
                <w:rFonts w:eastAsia="+mn-ea"/>
                <w:sz w:val="24"/>
                <w:szCs w:val="24"/>
              </w:rPr>
              <w:t>5</w:t>
            </w:r>
            <w:r w:rsidRPr="00A37AE4">
              <w:rPr>
                <w:rFonts w:eastAsia="+mn-ea"/>
                <w:sz w:val="24"/>
                <w:szCs w:val="24"/>
              </w:rPr>
              <w:t xml:space="preserve"> </w:t>
            </w:r>
            <w:r w:rsidR="00955102" w:rsidRPr="00A37AE4">
              <w:rPr>
                <w:rFonts w:eastAsia="+mn-ea"/>
                <w:sz w:val="24"/>
                <w:szCs w:val="24"/>
              </w:rPr>
              <w:t>650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2021 год – </w:t>
            </w:r>
            <w:r w:rsidR="00955102" w:rsidRPr="00A37AE4">
              <w:rPr>
                <w:rFonts w:eastAsia="+mn-ea"/>
                <w:sz w:val="24"/>
                <w:szCs w:val="24"/>
              </w:rPr>
              <w:t>959 236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2022 год – </w:t>
            </w:r>
            <w:r w:rsidR="00955102" w:rsidRPr="00A37AE4">
              <w:rPr>
                <w:rFonts w:eastAsia="+mn-ea"/>
                <w:sz w:val="24"/>
                <w:szCs w:val="24"/>
              </w:rPr>
              <w:t>952 348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2023 год – </w:t>
            </w:r>
            <w:r w:rsidR="00955102" w:rsidRPr="00A37AE4">
              <w:rPr>
                <w:rFonts w:eastAsia="+mn-ea"/>
                <w:sz w:val="24"/>
                <w:szCs w:val="24"/>
              </w:rPr>
              <w:t>947 660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численность населения в возрасте от 3 до 29 лет:</w:t>
            </w:r>
          </w:p>
          <w:p w:rsidR="003F68DF" w:rsidRPr="00A37AE4" w:rsidRDefault="00955102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lastRenderedPageBreak/>
              <w:t>2019 год – 341 036</w:t>
            </w:r>
            <w:r w:rsidR="003F68DF"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2020 год – 336 610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2021 год – 330 97</w:t>
            </w:r>
            <w:r w:rsidR="00955102" w:rsidRPr="00A37AE4">
              <w:rPr>
                <w:rFonts w:eastAsia="+mn-ea"/>
                <w:sz w:val="24"/>
                <w:szCs w:val="24"/>
              </w:rPr>
              <w:t>3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2022 год – 326 23</w:t>
            </w:r>
            <w:r w:rsidR="00955102" w:rsidRPr="00A37AE4">
              <w:rPr>
                <w:rFonts w:eastAsia="+mn-ea"/>
                <w:sz w:val="24"/>
                <w:szCs w:val="24"/>
              </w:rPr>
              <w:t>2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955102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 xml:space="preserve">2023 год – 322 499 </w:t>
            </w:r>
            <w:r w:rsidR="003F68DF" w:rsidRPr="00A37AE4">
              <w:rPr>
                <w:rFonts w:eastAsia="+mn-ea"/>
                <w:sz w:val="24"/>
                <w:szCs w:val="24"/>
              </w:rPr>
              <w:t>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численность населения в возрасте от 6 до 29 лет: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2019 год – 296 32</w:t>
            </w:r>
            <w:r w:rsidR="00955102" w:rsidRPr="00A37AE4">
              <w:rPr>
                <w:rFonts w:eastAsia="+mn-ea"/>
                <w:sz w:val="24"/>
                <w:szCs w:val="24"/>
              </w:rPr>
              <w:t>0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2020 год – 290 806 чел.</w:t>
            </w:r>
          </w:p>
          <w:p w:rsidR="003F68DF" w:rsidRPr="00A37AE4" w:rsidRDefault="003F68DF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2021 год – 286 82</w:t>
            </w:r>
            <w:r w:rsidR="00955102" w:rsidRPr="00A37AE4">
              <w:rPr>
                <w:rFonts w:eastAsia="+mn-ea"/>
                <w:sz w:val="24"/>
                <w:szCs w:val="24"/>
              </w:rPr>
              <w:t>0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955102" w:rsidP="00A63F37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2022 год – 285 774</w:t>
            </w:r>
            <w:r w:rsidR="003F68DF"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3F68DF" w:rsidRPr="00A37AE4" w:rsidRDefault="003F68DF" w:rsidP="00A63F37">
            <w:pPr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2023 год – 285 40</w:t>
            </w:r>
            <w:r w:rsidR="00955102" w:rsidRPr="00A37AE4">
              <w:rPr>
                <w:rFonts w:eastAsia="+mn-ea"/>
                <w:sz w:val="24"/>
                <w:szCs w:val="24"/>
              </w:rPr>
              <w:t>1</w:t>
            </w:r>
            <w:r w:rsidRPr="00A37AE4">
              <w:rPr>
                <w:rFonts w:eastAsia="+mn-ea"/>
                <w:sz w:val="24"/>
                <w:szCs w:val="24"/>
              </w:rPr>
              <w:t xml:space="preserve"> чел.</w:t>
            </w:r>
          </w:p>
          <w:p w:rsidR="00955102" w:rsidRPr="00A37AE4" w:rsidRDefault="00955102" w:rsidP="00A63F37">
            <w:pPr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Численность населения в возрасте от 5 до 18 лет (не включая 18-летних):</w:t>
            </w:r>
          </w:p>
          <w:p w:rsidR="00955102" w:rsidRPr="00A37AE4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2019 год – 150 732 чел.</w:t>
            </w:r>
          </w:p>
          <w:p w:rsidR="00955102" w:rsidRPr="00A37AE4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2020 год – 155 344 чел.</w:t>
            </w:r>
          </w:p>
          <w:p w:rsidR="00955102" w:rsidRPr="00A37AE4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2021 год – 160 828 чел.</w:t>
            </w:r>
          </w:p>
          <w:p w:rsidR="00955102" w:rsidRPr="00A37AE4" w:rsidRDefault="00955102" w:rsidP="00955102">
            <w:pPr>
              <w:pStyle w:val="ConsPlusNormal"/>
              <w:rPr>
                <w:rFonts w:eastAsia="+mn-ea"/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2022 год – 165 779 чел.</w:t>
            </w:r>
          </w:p>
          <w:p w:rsidR="00955102" w:rsidRPr="00A37AE4" w:rsidRDefault="00955102" w:rsidP="00955102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rFonts w:eastAsia="+mn-ea"/>
                <w:sz w:val="24"/>
                <w:szCs w:val="24"/>
              </w:rPr>
              <w:t>2023 год – 168 367 чел.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28" w:type="pct"/>
          </w:tcPr>
          <w:p w:rsidR="003F68DF" w:rsidRPr="00A37AE4" w:rsidRDefault="003F68DF" w:rsidP="00A37AE4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441" w:type="pct"/>
            <w:gridSpan w:val="5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создание условий для развития физической культуры 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и массового спорта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</w:t>
            </w:r>
          </w:p>
        </w:tc>
        <w:tc>
          <w:tcPr>
            <w:tcW w:w="1328" w:type="pct"/>
          </w:tcPr>
          <w:p w:rsidR="003F68DF" w:rsidRPr="00A37AE4" w:rsidRDefault="003F68DF" w:rsidP="00A37AE4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441" w:type="pct"/>
            <w:gridSpan w:val="5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1.1. Обеспечение населения физкультурно-оздоровительными 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и спортивными услугами.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1.1.1. Развитие спортивной инфраструктуры.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1.1.2. Обеспечение условий для качественного предоставления муниципальных услуг учрежден</w:t>
            </w:r>
            <w:r w:rsidRPr="00A37AE4">
              <w:rPr>
                <w:sz w:val="24"/>
                <w:szCs w:val="24"/>
              </w:rPr>
              <w:t>и</w:t>
            </w:r>
            <w:r w:rsidRPr="00A37AE4">
              <w:rPr>
                <w:sz w:val="24"/>
                <w:szCs w:val="24"/>
              </w:rPr>
              <w:t>ями и организациями спортивной направленности.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1.2. Создание условий для поддержания здорового образа 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жизни.</w:t>
            </w:r>
          </w:p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1.2.1. Развитие физкультурно-оздоровительных и спортивных услуг по месту жительства.</w:t>
            </w:r>
          </w:p>
          <w:p w:rsidR="0011626C" w:rsidRPr="00A37AE4" w:rsidRDefault="003F68DF" w:rsidP="00056655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1.2.2. </w:t>
            </w:r>
            <w:r w:rsidR="00056655" w:rsidRPr="00A37AE4">
              <w:rPr>
                <w:sz w:val="24"/>
                <w:szCs w:val="24"/>
              </w:rPr>
              <w:t>Популяризация физической культуры и спорта среди различных групп населения, развитие системы профилактических мероприятий в сфере поддержки здоровья населения, в том числе ч</w:t>
            </w:r>
            <w:r w:rsidR="00056655" w:rsidRPr="00A37AE4">
              <w:rPr>
                <w:sz w:val="24"/>
                <w:szCs w:val="24"/>
              </w:rPr>
              <w:t>е</w:t>
            </w:r>
            <w:r w:rsidR="00056655" w:rsidRPr="00A37AE4">
              <w:rPr>
                <w:sz w:val="24"/>
                <w:szCs w:val="24"/>
              </w:rPr>
              <w:t>рез оказание содействия немуниципальному сектору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8</w:t>
            </w: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41" w:type="pct"/>
            <w:gridSpan w:val="5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2019-2023 годы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  <w:vMerge w:val="restar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9</w:t>
            </w: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Объемы и источники финансиров</w:t>
            </w:r>
            <w:r w:rsidRPr="00A37AE4">
              <w:rPr>
                <w:sz w:val="24"/>
                <w:szCs w:val="24"/>
              </w:rPr>
              <w:t>а</w:t>
            </w:r>
            <w:r w:rsidRPr="00A37AE4">
              <w:rPr>
                <w:sz w:val="24"/>
                <w:szCs w:val="24"/>
              </w:rPr>
              <w:t>ния программы (подпрограммы)</w:t>
            </w:r>
          </w:p>
        </w:tc>
        <w:tc>
          <w:tcPr>
            <w:tcW w:w="688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2019 год</w:t>
            </w:r>
          </w:p>
        </w:tc>
        <w:tc>
          <w:tcPr>
            <w:tcW w:w="688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2020 год</w:t>
            </w:r>
          </w:p>
        </w:tc>
        <w:tc>
          <w:tcPr>
            <w:tcW w:w="688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2021 год</w:t>
            </w:r>
          </w:p>
        </w:tc>
        <w:tc>
          <w:tcPr>
            <w:tcW w:w="688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2022 год</w:t>
            </w:r>
          </w:p>
        </w:tc>
        <w:tc>
          <w:tcPr>
            <w:tcW w:w="688" w:type="pc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2023 год</w:t>
            </w:r>
          </w:p>
        </w:tc>
      </w:tr>
      <w:tr w:rsidR="004F3090" w:rsidRPr="00A37AE4" w:rsidTr="00A37AE4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1215976,535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1269558,300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1173064,300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1070275,400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1170318,600</w:t>
            </w:r>
          </w:p>
        </w:tc>
      </w:tr>
      <w:tr w:rsidR="004F3090" w:rsidRPr="00A37AE4" w:rsidTr="00A37AE4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990724,163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1269558,300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1173064,300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1070275,400</w:t>
            </w:r>
          </w:p>
        </w:tc>
        <w:tc>
          <w:tcPr>
            <w:tcW w:w="688" w:type="pct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1170318,600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 (неиспольз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ванные ассигнования отчетного г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да)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18090,346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150992,469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 (неиспол</w:t>
            </w:r>
            <w:r w:rsidRPr="00A37AE4">
              <w:rPr>
                <w:sz w:val="24"/>
                <w:szCs w:val="24"/>
              </w:rPr>
              <w:t>ь</w:t>
            </w:r>
            <w:r w:rsidRPr="00A37AE4">
              <w:rPr>
                <w:sz w:val="24"/>
                <w:szCs w:val="24"/>
              </w:rPr>
              <w:t>зованные ассигнования отчетного года)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4013,767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52155,790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992846,792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1043662,700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950137,700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847348,800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947392,000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774594,420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1043662,700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950137,700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847348,800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947392,000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 (неиспольз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ванные ассигнования отчетного г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да)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18090,346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143992,469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 (неиспол</w:t>
            </w:r>
            <w:r w:rsidRPr="00A37AE4">
              <w:rPr>
                <w:sz w:val="24"/>
                <w:szCs w:val="24"/>
              </w:rPr>
              <w:t>ь</w:t>
            </w:r>
            <w:r w:rsidRPr="00A37AE4">
              <w:rPr>
                <w:sz w:val="24"/>
                <w:szCs w:val="24"/>
              </w:rPr>
              <w:t>зованные ассигнования отчетного года)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4013,767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52155,790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223129,743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225895,600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AE4">
              <w:rPr>
                <w:bCs/>
                <w:color w:val="000000"/>
                <w:sz w:val="24"/>
                <w:szCs w:val="24"/>
              </w:rPr>
              <w:t>222926,600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216129,743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225895,600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7000,000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4F3090" w:rsidRPr="00A37AE4" w:rsidRDefault="004F3090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4F3090" w:rsidRPr="00A37AE4" w:rsidRDefault="004F3090" w:rsidP="00A63F3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688" w:type="pct"/>
          </w:tcPr>
          <w:p w:rsidR="004F3090" w:rsidRPr="00A37AE4" w:rsidRDefault="004F3090" w:rsidP="00552E5E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F68DF" w:rsidRPr="00A37AE4" w:rsidTr="00552E5E">
        <w:trPr>
          <w:jc w:val="center"/>
        </w:trPr>
        <w:tc>
          <w:tcPr>
            <w:tcW w:w="232" w:type="pct"/>
            <w:vMerge w:val="restart"/>
          </w:tcPr>
          <w:p w:rsidR="003F68DF" w:rsidRPr="00A37AE4" w:rsidRDefault="003F68DF" w:rsidP="00A37AE4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10</w:t>
            </w: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2019 год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2020 год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2021 год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2022 год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2023 год</w:t>
            </w:r>
          </w:p>
        </w:tc>
      </w:tr>
      <w:tr w:rsidR="003F68DF" w:rsidRPr="00A37AE4" w:rsidTr="00552E5E">
        <w:trPr>
          <w:jc w:val="center"/>
        </w:trPr>
        <w:tc>
          <w:tcPr>
            <w:tcW w:w="232" w:type="pct"/>
            <w:vMerge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Доля населения, систематически з</w:t>
            </w:r>
            <w:r w:rsidRPr="00A37AE4">
              <w:rPr>
                <w:sz w:val="24"/>
                <w:szCs w:val="24"/>
              </w:rPr>
              <w:t>а</w:t>
            </w:r>
            <w:r w:rsidRPr="00A37AE4">
              <w:rPr>
                <w:sz w:val="24"/>
                <w:szCs w:val="24"/>
              </w:rPr>
              <w:lastRenderedPageBreak/>
              <w:t>нимающегося физической культ</w:t>
            </w:r>
            <w:r w:rsidRPr="00A37AE4">
              <w:rPr>
                <w:sz w:val="24"/>
                <w:szCs w:val="24"/>
              </w:rPr>
              <w:t>у</w:t>
            </w:r>
            <w:r w:rsidRPr="00A37AE4">
              <w:rPr>
                <w:sz w:val="24"/>
                <w:szCs w:val="24"/>
              </w:rPr>
              <w:t>рой и спортом, от общей численн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сти населения, %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lastRenderedPageBreak/>
              <w:t>39,0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42,0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45,0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48,0</w:t>
            </w:r>
          </w:p>
        </w:tc>
        <w:tc>
          <w:tcPr>
            <w:tcW w:w="688" w:type="pct"/>
          </w:tcPr>
          <w:p w:rsidR="003F68DF" w:rsidRPr="00A37AE4" w:rsidRDefault="003F68DF" w:rsidP="00552E5E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52,0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  <w:vMerge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3F68DF" w:rsidRPr="00A37AE4" w:rsidRDefault="003F68DF" w:rsidP="00A63F37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rFonts w:eastAsia="Calibri"/>
                <w:sz w:val="24"/>
                <w:szCs w:val="24"/>
                <w:lang w:eastAsia="en-US"/>
              </w:rPr>
              <w:t>Численность населения, принявшего участие в спортивно-массовых м</w:t>
            </w:r>
            <w:r w:rsidRPr="00A37AE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A37AE4">
              <w:rPr>
                <w:rFonts w:eastAsia="Calibri"/>
                <w:sz w:val="24"/>
                <w:szCs w:val="24"/>
                <w:lang w:eastAsia="en-US"/>
              </w:rPr>
              <w:t>роприятиях на территории города Перми</w:t>
            </w:r>
            <w:r w:rsidRPr="00A37AE4">
              <w:rPr>
                <w:sz w:val="24"/>
                <w:szCs w:val="24"/>
              </w:rPr>
              <w:t>, чел.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41691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42691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43691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44691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45691</w:t>
            </w:r>
          </w:p>
        </w:tc>
      </w:tr>
      <w:tr w:rsidR="003F68DF" w:rsidRPr="00A37AE4" w:rsidTr="00A37AE4">
        <w:trPr>
          <w:jc w:val="center"/>
        </w:trPr>
        <w:tc>
          <w:tcPr>
            <w:tcW w:w="232" w:type="pct"/>
            <w:vMerge/>
            <w:vAlign w:val="center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pct"/>
            <w:vAlign w:val="center"/>
          </w:tcPr>
          <w:p w:rsidR="003F68DF" w:rsidRPr="00A37AE4" w:rsidRDefault="003F68DF" w:rsidP="00674965">
            <w:pPr>
              <w:pStyle w:val="ConsPlusNormal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Доля учащихся и студентов, сист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матически занимающихся физич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 xml:space="preserve">ской культурой и спортом, от общей численности учащихся и студентов, % 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76,0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76,2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76,4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76,6</w:t>
            </w:r>
          </w:p>
        </w:tc>
        <w:tc>
          <w:tcPr>
            <w:tcW w:w="688" w:type="pct"/>
          </w:tcPr>
          <w:p w:rsidR="003F68DF" w:rsidRPr="00A37AE4" w:rsidRDefault="003F68DF" w:rsidP="00A63F37">
            <w:pPr>
              <w:pStyle w:val="ConsPlusNormal"/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76,8</w:t>
            </w:r>
          </w:p>
        </w:tc>
      </w:tr>
    </w:tbl>
    <w:p w:rsidR="00A37AE4" w:rsidRDefault="00A37AE4" w:rsidP="00A37AE4">
      <w:pPr>
        <w:pStyle w:val="ConsPlusNormal"/>
        <w:ind w:firstLine="720"/>
        <w:jc w:val="both"/>
        <w:rPr>
          <w:color w:val="000000"/>
        </w:rPr>
      </w:pPr>
    </w:p>
    <w:p w:rsidR="003F68DF" w:rsidRDefault="003F68DF" w:rsidP="00A37AE4">
      <w:pPr>
        <w:pStyle w:val="ConsPlusNormal"/>
        <w:ind w:firstLine="720"/>
        <w:jc w:val="both"/>
      </w:pPr>
      <w:r>
        <w:rPr>
          <w:color w:val="000000"/>
        </w:rPr>
        <w:t xml:space="preserve">2. </w:t>
      </w:r>
      <w:hyperlink r:id="rId15" w:history="1">
        <w:r w:rsidRPr="008F124F">
          <w:rPr>
            <w:color w:val="000000"/>
          </w:rPr>
          <w:t>Раздел</w:t>
        </w:r>
      </w:hyperlink>
      <w:r w:rsidRPr="008F124F">
        <w:rPr>
          <w:color w:val="000000"/>
        </w:rPr>
        <w:t xml:space="preserve"> </w:t>
      </w:r>
      <w:r w:rsidR="00552E5E">
        <w:rPr>
          <w:color w:val="000000"/>
        </w:rPr>
        <w:t>«</w:t>
      </w:r>
      <w:r w:rsidRPr="008F124F">
        <w:rPr>
          <w:color w:val="000000"/>
        </w:rPr>
        <w:t>Финансир</w:t>
      </w:r>
      <w:r>
        <w:t xml:space="preserve">ование муниципальной программы </w:t>
      </w:r>
      <w:r w:rsidR="00552E5E">
        <w:t>«</w:t>
      </w:r>
      <w:r>
        <w:t>Развитие физической культуры и спорта города Перми</w:t>
      </w:r>
      <w:r w:rsidR="00552E5E">
        <w:t>»</w:t>
      </w:r>
      <w:r>
        <w:t xml:space="preserve"> и</w:t>
      </w:r>
      <w:r>
        <w:t>з</w:t>
      </w:r>
      <w:r>
        <w:t>ложить в следующей редакции:</w:t>
      </w:r>
    </w:p>
    <w:p w:rsidR="0008671D" w:rsidRDefault="0008671D" w:rsidP="00A37AE4">
      <w:pPr>
        <w:pStyle w:val="ConsPlusNormal"/>
        <w:ind w:firstLine="720"/>
        <w:jc w:val="both"/>
      </w:pPr>
    </w:p>
    <w:p w:rsidR="0008671D" w:rsidRPr="0008671D" w:rsidRDefault="00552E5E" w:rsidP="0008671D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«</w:t>
      </w:r>
      <w:r w:rsidR="0008671D" w:rsidRPr="0008671D">
        <w:rPr>
          <w:b/>
        </w:rPr>
        <w:t>ФИНАНСИРОВАНИЕ</w:t>
      </w:r>
    </w:p>
    <w:p w:rsidR="0008671D" w:rsidRPr="0008671D" w:rsidRDefault="0008671D" w:rsidP="0008671D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муниципальной программы </w:t>
      </w:r>
      <w:r w:rsidR="00552E5E">
        <w:rPr>
          <w:b/>
        </w:rPr>
        <w:t>«</w:t>
      </w:r>
      <w:r w:rsidRPr="0008671D">
        <w:rPr>
          <w:b/>
        </w:rPr>
        <w:t>Развитие физической культуры</w:t>
      </w:r>
    </w:p>
    <w:p w:rsidR="0008671D" w:rsidRDefault="0008671D" w:rsidP="0008671D">
      <w:pPr>
        <w:pStyle w:val="ConsPlusNormal"/>
        <w:spacing w:line="240" w:lineRule="exact"/>
        <w:jc w:val="center"/>
      </w:pPr>
      <w:r w:rsidRPr="0008671D">
        <w:rPr>
          <w:b/>
        </w:rPr>
        <w:t>и спорта города Перми</w:t>
      </w:r>
      <w:r w:rsidR="00552E5E">
        <w:rPr>
          <w:b/>
        </w:rPr>
        <w:t>»</w:t>
      </w:r>
    </w:p>
    <w:p w:rsidR="0008671D" w:rsidRDefault="0008671D" w:rsidP="0008671D">
      <w:pPr>
        <w:pStyle w:val="ConsPlusNormal"/>
        <w:jc w:val="both"/>
      </w:pPr>
    </w:p>
    <w:tbl>
      <w:tblPr>
        <w:tblW w:w="1516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3118"/>
        <w:gridCol w:w="1560"/>
        <w:gridCol w:w="1559"/>
        <w:gridCol w:w="1559"/>
        <w:gridCol w:w="1559"/>
        <w:gridCol w:w="1418"/>
      </w:tblGrid>
      <w:tr w:rsidR="003F68DF" w:rsidRPr="00A37AE4" w:rsidTr="00552E5E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Наименование цели програ</w:t>
            </w:r>
            <w:r w:rsidRPr="00A37AE4">
              <w:rPr>
                <w:sz w:val="24"/>
                <w:szCs w:val="24"/>
              </w:rPr>
              <w:t>м</w:t>
            </w:r>
            <w:r w:rsidRPr="00A37AE4">
              <w:rPr>
                <w:sz w:val="24"/>
                <w:szCs w:val="24"/>
              </w:rPr>
              <w:t>мы, подпрограммы, задачи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3F68DF" w:rsidRPr="00A37AE4" w:rsidTr="00552E5E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DF" w:rsidRPr="00A37AE4" w:rsidRDefault="003F68DF" w:rsidP="00552E5E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2023 год</w:t>
            </w:r>
          </w:p>
        </w:tc>
      </w:tr>
    </w:tbl>
    <w:p w:rsidR="00A37AE4" w:rsidRPr="00A37AE4" w:rsidRDefault="00A37AE4">
      <w:pPr>
        <w:rPr>
          <w:sz w:val="2"/>
          <w:szCs w:val="2"/>
        </w:rPr>
      </w:pPr>
    </w:p>
    <w:tbl>
      <w:tblPr>
        <w:tblW w:w="1516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2977"/>
        <w:gridCol w:w="1559"/>
        <w:gridCol w:w="1559"/>
        <w:gridCol w:w="1559"/>
        <w:gridCol w:w="1560"/>
        <w:gridCol w:w="1559"/>
      </w:tblGrid>
      <w:tr w:rsidR="003F68DF" w:rsidRPr="00A37AE4" w:rsidTr="00552E5E">
        <w:trPr>
          <w:tblHeader/>
        </w:trPr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8</w:t>
            </w:r>
          </w:p>
        </w:tc>
      </w:tr>
      <w:tr w:rsidR="003F68DF" w:rsidRPr="00A37AE4" w:rsidTr="00552E5E">
        <w:trPr>
          <w:trHeight w:val="30"/>
        </w:trPr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8DF" w:rsidRPr="00A37AE4" w:rsidRDefault="003F68DF" w:rsidP="00A37AE4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Цель. Создание условий для развития физической культуры и массового спорта</w:t>
            </w:r>
          </w:p>
        </w:tc>
      </w:tr>
      <w:tr w:rsidR="004F3090" w:rsidRPr="00A37AE4" w:rsidTr="00552E5E">
        <w:trPr>
          <w:trHeight w:val="406"/>
        </w:trPr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Подпрограмма. Обеспечение населения физкультурно-оздоровительными и спорти</w:t>
            </w:r>
            <w:r w:rsidRPr="00A37AE4">
              <w:rPr>
                <w:sz w:val="24"/>
                <w:szCs w:val="24"/>
              </w:rPr>
              <w:t>в</w:t>
            </w:r>
            <w:r w:rsidRPr="00A37AE4">
              <w:rPr>
                <w:sz w:val="24"/>
                <w:szCs w:val="24"/>
              </w:rPr>
              <w:t>ными услугами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A37AE4" w:rsidP="00A37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F3090" w:rsidRPr="00A37AE4">
              <w:rPr>
                <w:sz w:val="24"/>
                <w:szCs w:val="24"/>
              </w:rPr>
              <w:t>того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992846,792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1043662,700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950137,700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847348,800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947392,000</w:t>
            </w:r>
          </w:p>
        </w:tc>
      </w:tr>
      <w:tr w:rsidR="004F3090" w:rsidRPr="00A37AE4" w:rsidTr="00552E5E"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774594,420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1043662,700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950137,700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847348,800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947392,000</w:t>
            </w:r>
          </w:p>
        </w:tc>
      </w:tr>
      <w:tr w:rsidR="004F3090" w:rsidRPr="00A37AE4" w:rsidTr="00552E5E"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 (н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использованные ассигн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lastRenderedPageBreak/>
              <w:t>вания отчетного года)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lastRenderedPageBreak/>
              <w:t>18090,346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301"/>
        </w:trPr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143992,469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 (неиспользованные асси</w:t>
            </w:r>
            <w:r w:rsidRPr="00A37AE4">
              <w:rPr>
                <w:sz w:val="24"/>
                <w:szCs w:val="24"/>
              </w:rPr>
              <w:t>г</w:t>
            </w:r>
            <w:r w:rsidRPr="00A37AE4">
              <w:rPr>
                <w:sz w:val="24"/>
                <w:szCs w:val="24"/>
              </w:rPr>
              <w:t>нования отчетного года)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4013,767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513"/>
        </w:trPr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Российской Фед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52155,790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1.1.1</w:t>
            </w:r>
          </w:p>
        </w:tc>
        <w:tc>
          <w:tcPr>
            <w:tcW w:w="637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Задача. Развитие спортивной инфраструктуры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438454,470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469111,400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378982,700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276193,800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376237,000</w:t>
            </w:r>
          </w:p>
        </w:tc>
      </w:tr>
      <w:tr w:rsidR="004F3090" w:rsidRPr="00A37AE4" w:rsidTr="00552E5E"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1.1.2</w:t>
            </w:r>
          </w:p>
        </w:tc>
        <w:tc>
          <w:tcPr>
            <w:tcW w:w="637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Задача. Обеспечение условий для качественного предоста</w:t>
            </w:r>
            <w:r w:rsidRPr="00A37AE4">
              <w:rPr>
                <w:sz w:val="24"/>
                <w:szCs w:val="24"/>
              </w:rPr>
              <w:t>в</w:t>
            </w:r>
            <w:r w:rsidRPr="00A37AE4">
              <w:rPr>
                <w:sz w:val="24"/>
                <w:szCs w:val="24"/>
              </w:rPr>
              <w:t>ления муниципальных услуг учреждениями и организаци</w:t>
            </w:r>
            <w:r w:rsidRPr="00A37AE4">
              <w:rPr>
                <w:sz w:val="24"/>
                <w:szCs w:val="24"/>
              </w:rPr>
              <w:t>я</w:t>
            </w:r>
            <w:r w:rsidRPr="00A37AE4">
              <w:rPr>
                <w:sz w:val="24"/>
                <w:szCs w:val="24"/>
              </w:rPr>
              <w:t>ми спортивной направленности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554392,322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574551,300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571155,000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571155,000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571155,000</w:t>
            </w:r>
          </w:p>
        </w:tc>
      </w:tr>
      <w:tr w:rsidR="004F3090" w:rsidRPr="00A37AE4" w:rsidTr="00552E5E"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Подпрограмма. Создание условий для поддержания зд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рового образа жизни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7765E7" w:rsidP="00776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F3090" w:rsidRPr="00A37AE4">
              <w:rPr>
                <w:sz w:val="24"/>
                <w:szCs w:val="24"/>
              </w:rPr>
              <w:t>того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223129,743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225895,600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</w:tr>
      <w:tr w:rsidR="004F3090" w:rsidRPr="00A37AE4" w:rsidTr="00552E5E"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216129,743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225895,600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222926,600</w:t>
            </w:r>
          </w:p>
        </w:tc>
      </w:tr>
      <w:tr w:rsidR="004F3090" w:rsidRPr="00A37AE4" w:rsidTr="00552E5E"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7000,000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1.2.1</w:t>
            </w:r>
          </w:p>
        </w:tc>
        <w:tc>
          <w:tcPr>
            <w:tcW w:w="637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Задача. Развитие физкультурно-оздоровительных и спо</w:t>
            </w:r>
            <w:r w:rsidRPr="00A37AE4">
              <w:rPr>
                <w:sz w:val="24"/>
                <w:szCs w:val="24"/>
              </w:rPr>
              <w:t>р</w:t>
            </w:r>
            <w:r w:rsidRPr="00A37AE4">
              <w:rPr>
                <w:sz w:val="24"/>
                <w:szCs w:val="24"/>
              </w:rPr>
              <w:t>тивных услуг по месту жительства (дворовый спорт)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9192,545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9411,000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9411,000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9411,000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9411,000</w:t>
            </w:r>
          </w:p>
        </w:tc>
      </w:tr>
      <w:tr w:rsidR="004F3090" w:rsidRPr="00A37AE4" w:rsidTr="00552E5E"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1.2.2</w:t>
            </w:r>
          </w:p>
        </w:tc>
        <w:tc>
          <w:tcPr>
            <w:tcW w:w="637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Задача. Популяризация физической культуры и спорта ср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ди различных групп населения, развитие системы проф</w:t>
            </w:r>
            <w:r w:rsidRPr="00A37AE4">
              <w:rPr>
                <w:sz w:val="24"/>
                <w:szCs w:val="24"/>
              </w:rPr>
              <w:t>и</w:t>
            </w:r>
            <w:r w:rsidRPr="00A37AE4">
              <w:rPr>
                <w:sz w:val="24"/>
                <w:szCs w:val="24"/>
              </w:rPr>
              <w:t>лактических мероприятий в сфере поддержки здоровья населения, в том числе через оказание содействия немун</w:t>
            </w:r>
            <w:r w:rsidRPr="00A37AE4">
              <w:rPr>
                <w:sz w:val="24"/>
                <w:szCs w:val="24"/>
              </w:rPr>
              <w:t>и</w:t>
            </w:r>
            <w:r w:rsidRPr="00A37AE4">
              <w:rPr>
                <w:sz w:val="24"/>
                <w:szCs w:val="24"/>
              </w:rPr>
              <w:t>ципальному сектору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213937,198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216484,600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213515,600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213515,600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213515,600</w:t>
            </w:r>
          </w:p>
        </w:tc>
      </w:tr>
      <w:tr w:rsidR="004F3090" w:rsidRPr="00A37AE4" w:rsidTr="00552E5E">
        <w:tc>
          <w:tcPr>
            <w:tcW w:w="43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 xml:space="preserve">Итого по цели, в том числе по </w:t>
            </w:r>
          </w:p>
          <w:p w:rsidR="004F3090" w:rsidRPr="00A37AE4" w:rsidRDefault="004F3090" w:rsidP="00A37AE4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источникам финансирования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7765E7" w:rsidP="00776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F3090" w:rsidRPr="00A37AE4">
              <w:rPr>
                <w:sz w:val="24"/>
                <w:szCs w:val="24"/>
              </w:rPr>
              <w:t>того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1215976,535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1269558,300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1173064,300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1070275,400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1170318,600</w:t>
            </w:r>
          </w:p>
        </w:tc>
      </w:tr>
      <w:tr w:rsidR="004F3090" w:rsidRPr="00A37AE4" w:rsidTr="00552E5E"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990724,163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1269558,300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1173064,300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1070275,400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1170318,600</w:t>
            </w:r>
          </w:p>
        </w:tc>
      </w:tr>
      <w:tr w:rsidR="004F3090" w:rsidRPr="00A37AE4" w:rsidTr="00552E5E"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 (н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lastRenderedPageBreak/>
              <w:t>использованные ассигн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вания отчетного года)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lastRenderedPageBreak/>
              <w:t>18090,346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414"/>
        </w:trPr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150992,469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 (неиспользованные асси</w:t>
            </w:r>
            <w:r w:rsidRPr="00A37AE4">
              <w:rPr>
                <w:sz w:val="24"/>
                <w:szCs w:val="24"/>
              </w:rPr>
              <w:t>г</w:t>
            </w:r>
            <w:r w:rsidRPr="00A37AE4">
              <w:rPr>
                <w:sz w:val="24"/>
                <w:szCs w:val="24"/>
              </w:rPr>
              <w:t>нования отчетного года)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4013,767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Российской Фед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52155,790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20"/>
        </w:trPr>
        <w:tc>
          <w:tcPr>
            <w:tcW w:w="439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Итого по программе, в том числе по</w:t>
            </w:r>
            <w:r w:rsidR="007765E7">
              <w:rPr>
                <w:sz w:val="24"/>
                <w:szCs w:val="24"/>
              </w:rPr>
              <w:t xml:space="preserve"> </w:t>
            </w:r>
            <w:r w:rsidRPr="00A37AE4">
              <w:rPr>
                <w:sz w:val="24"/>
                <w:szCs w:val="24"/>
              </w:rPr>
              <w:t>и</w:t>
            </w:r>
            <w:r w:rsidRPr="00A37AE4">
              <w:rPr>
                <w:sz w:val="24"/>
                <w:szCs w:val="24"/>
              </w:rPr>
              <w:t>с</w:t>
            </w:r>
            <w:r w:rsidRPr="00A37AE4">
              <w:rPr>
                <w:sz w:val="24"/>
                <w:szCs w:val="24"/>
              </w:rPr>
              <w:t>точникам финансирования</w:t>
            </w: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7765E7" w:rsidP="00776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F3090" w:rsidRPr="00A37AE4">
              <w:rPr>
                <w:sz w:val="24"/>
                <w:szCs w:val="24"/>
              </w:rPr>
              <w:t>того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1215976,535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1269558,300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1173064,300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1070275,400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1170318,600</w:t>
            </w:r>
          </w:p>
        </w:tc>
      </w:tr>
      <w:tr w:rsidR="004F3090" w:rsidRPr="00A37AE4" w:rsidTr="00552E5E">
        <w:trPr>
          <w:trHeight w:val="20"/>
        </w:trPr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990724,163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1269558,300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1173064,300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1070275,400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1170318,600</w:t>
            </w:r>
          </w:p>
        </w:tc>
      </w:tr>
      <w:tr w:rsidR="004F3090" w:rsidRPr="00A37AE4" w:rsidTr="00552E5E">
        <w:trPr>
          <w:trHeight w:val="20"/>
        </w:trPr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города Перми (н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использованные ассигн</w:t>
            </w:r>
            <w:r w:rsidRPr="00A37AE4">
              <w:rPr>
                <w:sz w:val="24"/>
                <w:szCs w:val="24"/>
              </w:rPr>
              <w:t>о</w:t>
            </w:r>
            <w:r w:rsidRPr="00A37AE4">
              <w:rPr>
                <w:sz w:val="24"/>
                <w:szCs w:val="24"/>
              </w:rPr>
              <w:t>вания отчетного года)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18090,346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20"/>
        </w:trPr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150992,469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20"/>
        </w:trPr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Пермского края (неиспользованные асси</w:t>
            </w:r>
            <w:r w:rsidRPr="00A37AE4">
              <w:rPr>
                <w:sz w:val="24"/>
                <w:szCs w:val="24"/>
              </w:rPr>
              <w:t>г</w:t>
            </w:r>
            <w:r w:rsidRPr="00A37AE4">
              <w:rPr>
                <w:sz w:val="24"/>
                <w:szCs w:val="24"/>
              </w:rPr>
              <w:t>нования отчетного года)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4013,767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4F3090" w:rsidRPr="00A37AE4" w:rsidTr="00552E5E">
        <w:trPr>
          <w:trHeight w:val="20"/>
        </w:trPr>
        <w:tc>
          <w:tcPr>
            <w:tcW w:w="439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7765E7">
            <w:pPr>
              <w:jc w:val="center"/>
              <w:rPr>
                <w:sz w:val="24"/>
                <w:szCs w:val="24"/>
              </w:rPr>
            </w:pPr>
            <w:r w:rsidRPr="00A37AE4">
              <w:rPr>
                <w:sz w:val="24"/>
                <w:szCs w:val="24"/>
              </w:rPr>
              <w:t>бюджет Российской Фед</w:t>
            </w:r>
            <w:r w:rsidRPr="00A37AE4">
              <w:rPr>
                <w:sz w:val="24"/>
                <w:szCs w:val="24"/>
              </w:rPr>
              <w:t>е</w:t>
            </w:r>
            <w:r w:rsidRPr="00A37AE4">
              <w:rPr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52155,790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4F3090" w:rsidRPr="00A37AE4" w:rsidRDefault="004F3090" w:rsidP="00A37AE4">
            <w:pPr>
              <w:jc w:val="center"/>
              <w:rPr>
                <w:color w:val="000000"/>
                <w:sz w:val="24"/>
                <w:szCs w:val="24"/>
              </w:rPr>
            </w:pPr>
            <w:r w:rsidRPr="00A37AE4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08671D" w:rsidRDefault="0008671D" w:rsidP="003F68DF">
      <w:r>
        <w:br w:type="page"/>
      </w:r>
    </w:p>
    <w:p w:rsidR="003F68DF" w:rsidRDefault="003F68DF" w:rsidP="0029423F">
      <w:pPr>
        <w:ind w:firstLine="709"/>
        <w:jc w:val="both"/>
        <w:rPr>
          <w:sz w:val="28"/>
          <w:szCs w:val="28"/>
        </w:rPr>
      </w:pPr>
      <w:r w:rsidRPr="0029423F">
        <w:rPr>
          <w:sz w:val="28"/>
          <w:szCs w:val="28"/>
        </w:rPr>
        <w:lastRenderedPageBreak/>
        <w:t xml:space="preserve">3. </w:t>
      </w:r>
      <w:hyperlink r:id="rId16" w:history="1">
        <w:r w:rsidRPr="0029423F">
          <w:rPr>
            <w:color w:val="000000"/>
            <w:sz w:val="28"/>
            <w:szCs w:val="28"/>
          </w:rPr>
          <w:t>Раздел</w:t>
        </w:r>
      </w:hyperlink>
      <w:r w:rsidRPr="0029423F">
        <w:rPr>
          <w:color w:val="000000"/>
          <w:sz w:val="28"/>
          <w:szCs w:val="28"/>
        </w:rPr>
        <w:t xml:space="preserve"> </w:t>
      </w:r>
      <w:r w:rsidR="00552E5E">
        <w:rPr>
          <w:sz w:val="28"/>
          <w:szCs w:val="28"/>
        </w:rPr>
        <w:t>«</w:t>
      </w:r>
      <w:r w:rsidRPr="0029423F">
        <w:rPr>
          <w:sz w:val="28"/>
          <w:szCs w:val="28"/>
        </w:rPr>
        <w:t xml:space="preserve">Система программных мероприятий подпрограммы 1.1 </w:t>
      </w:r>
      <w:r w:rsidR="00552E5E">
        <w:rPr>
          <w:sz w:val="28"/>
          <w:szCs w:val="28"/>
        </w:rPr>
        <w:t>«</w:t>
      </w:r>
      <w:r w:rsidRPr="0029423F">
        <w:rPr>
          <w:sz w:val="28"/>
          <w:szCs w:val="28"/>
        </w:rPr>
        <w:t xml:space="preserve">Обеспечение населения физкультурно-оздоровительными и спортивными услугами муниципальной программы </w:t>
      </w:r>
      <w:r w:rsidR="00552E5E">
        <w:rPr>
          <w:sz w:val="28"/>
          <w:szCs w:val="28"/>
        </w:rPr>
        <w:t>«</w:t>
      </w:r>
      <w:r w:rsidRPr="0029423F">
        <w:rPr>
          <w:sz w:val="28"/>
          <w:szCs w:val="28"/>
        </w:rPr>
        <w:t>Развитие физической культуры и спорта города Перми</w:t>
      </w:r>
      <w:r w:rsidR="00552E5E">
        <w:rPr>
          <w:sz w:val="28"/>
          <w:szCs w:val="28"/>
        </w:rPr>
        <w:t>»</w:t>
      </w:r>
      <w:r w:rsidRPr="0029423F">
        <w:rPr>
          <w:sz w:val="28"/>
          <w:szCs w:val="28"/>
        </w:rPr>
        <w:t xml:space="preserve"> изложить в следующей редакции:</w:t>
      </w:r>
    </w:p>
    <w:p w:rsidR="007765E7" w:rsidRDefault="007765E7" w:rsidP="0029423F">
      <w:pPr>
        <w:ind w:firstLine="709"/>
        <w:jc w:val="both"/>
        <w:rPr>
          <w:sz w:val="28"/>
          <w:szCs w:val="28"/>
        </w:rPr>
      </w:pPr>
    </w:p>
    <w:p w:rsidR="0008671D" w:rsidRDefault="00552E5E" w:rsidP="0008671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8671D" w:rsidRPr="0008671D">
        <w:rPr>
          <w:b/>
          <w:sz w:val="28"/>
          <w:szCs w:val="28"/>
        </w:rPr>
        <w:t>СИСТЕМА ПРОГРАММНЫХ МЕРОПРИЯТИЙ</w:t>
      </w:r>
    </w:p>
    <w:p w:rsidR="0008671D" w:rsidRPr="0008671D" w:rsidRDefault="0008671D" w:rsidP="0008671D">
      <w:pPr>
        <w:spacing w:line="240" w:lineRule="exact"/>
        <w:jc w:val="center"/>
        <w:rPr>
          <w:b/>
          <w:sz w:val="28"/>
          <w:szCs w:val="28"/>
        </w:rPr>
      </w:pPr>
      <w:r w:rsidRPr="0008671D">
        <w:rPr>
          <w:b/>
          <w:sz w:val="28"/>
          <w:szCs w:val="28"/>
        </w:rPr>
        <w:t xml:space="preserve">подпрограммы 1.1 </w:t>
      </w:r>
      <w:r w:rsidR="00552E5E">
        <w:rPr>
          <w:b/>
          <w:sz w:val="28"/>
          <w:szCs w:val="28"/>
        </w:rPr>
        <w:t>«</w:t>
      </w:r>
      <w:r w:rsidRPr="0008671D">
        <w:rPr>
          <w:b/>
          <w:sz w:val="28"/>
          <w:szCs w:val="28"/>
        </w:rPr>
        <w:t>Обеспечение населения физкультурно-оздоровительными и спортивными услугами муниц</w:t>
      </w:r>
      <w:r w:rsidRPr="0008671D">
        <w:rPr>
          <w:b/>
          <w:sz w:val="28"/>
          <w:szCs w:val="28"/>
        </w:rPr>
        <w:t>и</w:t>
      </w:r>
      <w:r w:rsidRPr="0008671D">
        <w:rPr>
          <w:b/>
          <w:sz w:val="28"/>
          <w:szCs w:val="28"/>
        </w:rPr>
        <w:t xml:space="preserve">пальной программы </w:t>
      </w:r>
      <w:r w:rsidR="00552E5E">
        <w:rPr>
          <w:b/>
          <w:sz w:val="28"/>
          <w:szCs w:val="28"/>
        </w:rPr>
        <w:t>«</w:t>
      </w:r>
      <w:r w:rsidRPr="0008671D">
        <w:rPr>
          <w:b/>
          <w:sz w:val="28"/>
          <w:szCs w:val="28"/>
        </w:rPr>
        <w:t>Развитие физической культуры и спорта города Перми</w:t>
      </w:r>
      <w:r w:rsidR="00552E5E">
        <w:rPr>
          <w:b/>
          <w:sz w:val="28"/>
          <w:szCs w:val="28"/>
        </w:rPr>
        <w:t>»</w:t>
      </w:r>
    </w:p>
    <w:p w:rsidR="007765E7" w:rsidRPr="0029423F" w:rsidRDefault="007765E7" w:rsidP="0029423F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708"/>
        <w:gridCol w:w="850"/>
        <w:gridCol w:w="850"/>
        <w:gridCol w:w="850"/>
        <w:gridCol w:w="853"/>
        <w:gridCol w:w="853"/>
        <w:gridCol w:w="992"/>
        <w:gridCol w:w="1136"/>
        <w:gridCol w:w="992"/>
        <w:gridCol w:w="992"/>
        <w:gridCol w:w="992"/>
        <w:gridCol w:w="995"/>
        <w:gridCol w:w="922"/>
      </w:tblGrid>
      <w:tr w:rsidR="008B19D0" w:rsidRPr="005B666E" w:rsidTr="00622241">
        <w:trPr>
          <w:trHeight w:val="79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Код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Наименование задачи, основного мероприятия, м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роприятия, пок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зателя непосре</w:t>
            </w:r>
            <w:r w:rsidRPr="005B666E">
              <w:rPr>
                <w:color w:val="000000"/>
              </w:rPr>
              <w:t>д</w:t>
            </w:r>
            <w:r w:rsidRPr="005B666E">
              <w:rPr>
                <w:color w:val="000000"/>
              </w:rPr>
              <w:t>ственного резул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тата</w:t>
            </w:r>
          </w:p>
        </w:tc>
        <w:tc>
          <w:tcPr>
            <w:tcW w:w="16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Показатели непосредственного результата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Учас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ник пр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Источник финанс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рования</w:t>
            </w:r>
          </w:p>
        </w:tc>
        <w:tc>
          <w:tcPr>
            <w:tcW w:w="16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033B4C" w:rsidP="0008671D">
            <w:pPr>
              <w:jc w:val="center"/>
              <w:rPr>
                <w:color w:val="000000"/>
              </w:rPr>
            </w:pPr>
            <w:r w:rsidRPr="00033B4C">
              <w:rPr>
                <w:color w:val="000000"/>
              </w:rPr>
              <w:t>Объем финансирования, тыс. руб.</w:t>
            </w:r>
          </w:p>
        </w:tc>
      </w:tr>
      <w:tr w:rsidR="008B19D0" w:rsidRPr="005B666E" w:rsidTr="00622241">
        <w:trPr>
          <w:trHeight w:val="63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 изм.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2019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2020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2021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2022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2023 год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2019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2020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2021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2022 год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2023 год</w:t>
            </w:r>
          </w:p>
        </w:tc>
      </w:tr>
    </w:tbl>
    <w:p w:rsidR="00E77FF2" w:rsidRPr="00E77FF2" w:rsidRDefault="00E77FF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708"/>
        <w:gridCol w:w="850"/>
        <w:gridCol w:w="850"/>
        <w:gridCol w:w="850"/>
        <w:gridCol w:w="853"/>
        <w:gridCol w:w="850"/>
        <w:gridCol w:w="995"/>
        <w:gridCol w:w="1136"/>
        <w:gridCol w:w="992"/>
        <w:gridCol w:w="992"/>
        <w:gridCol w:w="992"/>
        <w:gridCol w:w="995"/>
        <w:gridCol w:w="922"/>
      </w:tblGrid>
      <w:tr w:rsidR="008B19D0" w:rsidRPr="005B666E" w:rsidTr="00622241">
        <w:trPr>
          <w:trHeight w:val="315"/>
          <w:tblHeader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15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  <w:r w:rsidRPr="005B666E">
              <w:rPr>
                <w:color w:val="000000"/>
              </w:rPr>
              <w:t>Задача. Развитие спортивной инфраструктуры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  <w:r w:rsidRPr="005B666E">
              <w:rPr>
                <w:color w:val="000000"/>
              </w:rPr>
              <w:t>Капитальные вложения в объекты недвижимого имущества муниципальной собственности в сфере физической культуры и массового спорта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1.1.1.1.1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  <w:r w:rsidRPr="005B666E">
              <w:rPr>
                <w:color w:val="000000"/>
              </w:rPr>
              <w:t xml:space="preserve">Строительство спортивной базы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Летающий лыжник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Перми, ул. Тихая, 22</w:t>
            </w:r>
          </w:p>
        </w:tc>
      </w:tr>
      <w:tr w:rsidR="008B19D0" w:rsidRPr="005B666E" w:rsidTr="00622241">
        <w:trPr>
          <w:trHeight w:val="630"/>
        </w:trPr>
        <w:tc>
          <w:tcPr>
            <w:tcW w:w="412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1.1.1.1.1.1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спорти</w:t>
            </w:r>
            <w:r w:rsidRPr="005B666E">
              <w:rPr>
                <w:color w:val="000000"/>
              </w:rPr>
              <w:t>в</w:t>
            </w:r>
            <w:r w:rsidR="00056655">
              <w:rPr>
                <w:color w:val="000000"/>
              </w:rPr>
              <w:t xml:space="preserve">ной базы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Лета</w:t>
            </w:r>
            <w:r w:rsidRPr="005B666E">
              <w:rPr>
                <w:color w:val="000000"/>
              </w:rPr>
              <w:t>ю</w:t>
            </w:r>
            <w:r w:rsidRPr="005B666E">
              <w:rPr>
                <w:color w:val="000000"/>
              </w:rPr>
              <w:t>щий лыжник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Перми, ул. Тихая, 22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23988,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676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vMerge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18090,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75"/>
        </w:trPr>
        <w:tc>
          <w:tcPr>
            <w:tcW w:w="41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612" w:type="pct"/>
            <w:vMerge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40057,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1.1.1.1.1.2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  <w:r w:rsidRPr="005B666E">
              <w:rPr>
                <w:color w:val="000000"/>
              </w:rPr>
              <w:t>Оказанные услуги по проведению авторского надз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ра за строител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ств</w:t>
            </w:r>
            <w:r w:rsidR="00056655">
              <w:rPr>
                <w:color w:val="000000"/>
              </w:rPr>
              <w:t xml:space="preserve">ом спортивной базы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Летающий лыжник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ми, ул. Тихая, 22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05665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164,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874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1.1.1.1.1.3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  <w:r w:rsidRPr="005B666E">
              <w:rPr>
                <w:color w:val="000000"/>
              </w:rPr>
              <w:t xml:space="preserve">Выполненное подключение (технологическое присоединение) к сетям инженерной инфраструктуры спортивной базы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Летающий лы</w:t>
            </w:r>
            <w:r w:rsidRPr="005B666E">
              <w:rPr>
                <w:color w:val="000000"/>
              </w:rPr>
              <w:t>ж</w:t>
            </w:r>
            <w:r w:rsidRPr="005B666E">
              <w:rPr>
                <w:color w:val="000000"/>
              </w:rPr>
              <w:t>ник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Перми, ул. Тихая, 22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05665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1723,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426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4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1.1.1.1.1.4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Введенная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</w:t>
            </w:r>
            <w:r w:rsidR="00056655">
              <w:rPr>
                <w:color w:val="000000"/>
              </w:rPr>
              <w:t>цию спо</w:t>
            </w:r>
            <w:r w:rsidR="00056655">
              <w:rPr>
                <w:color w:val="000000"/>
              </w:rPr>
              <w:t>р</w:t>
            </w:r>
            <w:r w:rsidR="00056655">
              <w:rPr>
                <w:color w:val="000000"/>
              </w:rPr>
              <w:t xml:space="preserve">тивная база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Л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тающий лыжник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Перми, ул. Т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хая, 22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05665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935645" w:rsidRPr="005B666E" w:rsidRDefault="00935645" w:rsidP="00056655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552E5E" w:rsidP="0005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35645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674965" w:rsidP="0005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  <w:r w:rsidR="00935645" w:rsidRPr="005B666E">
              <w:rPr>
                <w:color w:val="000000"/>
              </w:rPr>
              <w:t>025,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674965" w:rsidP="0005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35645" w:rsidRPr="005B666E">
              <w:rPr>
                <w:color w:val="000000"/>
              </w:rPr>
              <w:t>876,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976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2205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674965" w:rsidP="0005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35645" w:rsidRPr="005B666E">
              <w:rPr>
                <w:color w:val="000000"/>
              </w:rPr>
              <w:t>090,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75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674965" w:rsidP="000566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935645" w:rsidRPr="005B666E">
              <w:rPr>
                <w:color w:val="000000"/>
              </w:rPr>
              <w:t>057,</w:t>
            </w:r>
          </w:p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5665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объектов недвижимого имущества и инженерной инфраструктуры на территории Экстрим-парка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674965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объектов недвижимого имущества и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женерной инфр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структуры на те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056655" w:rsidP="0067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20014,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515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674965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Введенные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плуатацию объе</w:t>
            </w:r>
            <w:r w:rsidRPr="005B666E">
              <w:rPr>
                <w:color w:val="000000"/>
              </w:rPr>
              <w:t>к</w:t>
            </w:r>
            <w:r w:rsidRPr="005B666E">
              <w:rPr>
                <w:color w:val="000000"/>
              </w:rPr>
              <w:t>ты недвижимого имущества и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женерной инфр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структуры на те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056655" w:rsidP="006749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42857,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67496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Предоплата за подключение (технологическое присоединение) к централизованной системе холодного водоснабжения объектов недв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жимого имущ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ства и инженерной инфраструктуры на территории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674965" w:rsidP="0029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752,</w:t>
            </w:r>
          </w:p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1.1.1.1.2.4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(технологическое присоединение) к централизованной системе холодного водоснабжения объектов недв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жимого имущ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ства и инженерной инфраструктуры на территории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674965" w:rsidP="0029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132,</w:t>
            </w:r>
          </w:p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1.1.1.1.2.5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подключение (технологическое присоединение) к сети газораспр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деления объектов недвижимого имущества и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женерной инфр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структуры на те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674965" w:rsidP="0029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38,882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1.1.1.1.2.6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(технологическое присоединение) к сети газораспр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деления объектов недвижимого имущества и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женерной инфр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структуры на те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674965" w:rsidP="0029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38,900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52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1.1.1.1.2.7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Оказанные услуги по проведению авторского надз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ра за строител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ством объектов недвижимого имущества и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женерной инфр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структуры на те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ритории Экстрим-парка (пропорц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онально выпо</w:t>
            </w:r>
            <w:r w:rsidRPr="005B666E">
              <w:rPr>
                <w:color w:val="000000"/>
              </w:rPr>
              <w:t>л</w:t>
            </w:r>
            <w:r w:rsidRPr="005B666E">
              <w:rPr>
                <w:color w:val="000000"/>
              </w:rPr>
              <w:t>ненным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тельно-монтажным раб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там)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674965" w:rsidP="0029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40,037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1.1.1.1.2.8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Оказанные услуги по проведению авторского надз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ра за строител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ством объектов недвижимого имущества и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женерной инфр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структуры на те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ритории Экстрим-парка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674965" w:rsidP="002942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85,700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20846,</w:t>
            </w:r>
          </w:p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43115,</w:t>
            </w:r>
          </w:p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плавательного бассейна по адресу: ул. Гашкова, 20а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1.1.1.1.3.1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Разработанная проектная док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ментация для строительства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2500,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1.1.1.1.3.2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плав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тельного бассейна по адресу: ул. Гашкова, 20а (н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же 0,00)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3489,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452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90975,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941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1.1.1.1.3.3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плав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тельного бассейна по адресу: ул. Гашкова, 20а (в</w:t>
            </w:r>
            <w:r w:rsidRPr="005B666E">
              <w:rPr>
                <w:color w:val="000000"/>
              </w:rPr>
              <w:t>ы</w:t>
            </w:r>
            <w:r w:rsidRPr="005B666E">
              <w:rPr>
                <w:color w:val="000000"/>
              </w:rPr>
              <w:t>ше 0,00)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87951,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45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1.1.1.1.3.4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Введенный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плуатацию плав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тельный бассейн по адресу: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1.1.1.1.3.5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осуществление технологического присоединения к электрическим сетям плавател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ного бассейна по адресу: ул. Гашк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6163,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714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3081,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857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1.1.1.1.3.6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те</w:t>
            </w:r>
            <w:r w:rsidRPr="005B666E">
              <w:rPr>
                <w:color w:val="000000"/>
              </w:rPr>
              <w:t>х</w:t>
            </w:r>
            <w:r w:rsidRPr="005B666E">
              <w:rPr>
                <w:color w:val="000000"/>
              </w:rPr>
              <w:t>нологическое пр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соединение к электрическим сетям плавател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ного бассейна по адресу: ул. Гашк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6163,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1.1.1.1.3.7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Проведенная го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ударственная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пертиза проектной документации для строительства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858,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945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1.1.1.1.3.8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Проведенная го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ударственная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пертиза достове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ности определения сметной стоим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сти строительства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24,000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1.1.1.1.3.9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осуществление технологического подключения к сетям теплосна</w:t>
            </w:r>
            <w:r w:rsidRPr="005B666E">
              <w:rPr>
                <w:color w:val="000000"/>
              </w:rPr>
              <w:t>б</w:t>
            </w:r>
            <w:r w:rsidRPr="005B666E">
              <w:rPr>
                <w:color w:val="000000"/>
              </w:rPr>
              <w:t>жения плавател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ного бассейна по адресу: ул. Гашк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932,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271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1.1.1.1.3.10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те</w:t>
            </w:r>
            <w:r w:rsidRPr="005B666E">
              <w:rPr>
                <w:color w:val="000000"/>
              </w:rPr>
              <w:t>х</w:t>
            </w:r>
            <w:r w:rsidRPr="005B666E">
              <w:rPr>
                <w:color w:val="000000"/>
              </w:rPr>
              <w:t>нологическое по</w:t>
            </w:r>
            <w:r w:rsidRPr="005B666E">
              <w:rPr>
                <w:color w:val="000000"/>
              </w:rPr>
              <w:t>д</w:t>
            </w:r>
            <w:r w:rsidRPr="005B666E">
              <w:rPr>
                <w:color w:val="000000"/>
              </w:rPr>
              <w:t>ключение к сетям теплоснабжения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34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1.1.1.1.3.11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осуществление подключения (технологического присоединения) к централизованной системе холодного водоснабжения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7313,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197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1.1.1.1.3.12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(технологическое присоединение) к централизованной системе холодного водоснабжения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1.1.1.1.3.13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осуществление подключения (технологического присоединения) к централизованной системе водоотв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дения плавател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ного бассейна по адресу: ул. Гашк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9829,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167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1.1.1.1.3.14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(технологическое присоединение) к централизованной системе водоотв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дения плавател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ного бассейна по адресу: ул. Гашк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1.1.1.1.3.15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по соглашению о компенсации з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трат по выносу тепловой сети при строительстве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403,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801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1.1.1.1.3.16</w:t>
            </w:r>
          </w:p>
        </w:tc>
        <w:tc>
          <w:tcPr>
            <w:tcW w:w="612" w:type="pct"/>
            <w:shd w:val="clear" w:color="auto" w:fill="auto"/>
            <w:hideMark/>
          </w:tcPr>
          <w:p w:rsidR="00F048AF" w:rsidRPr="005B666E" w:rsidRDefault="00F048AF" w:rsidP="0029423F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обязательства по соглашению о компенсации з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трат по выносу тепловой сети при строительстве плавательного бассейна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Гашкова, 20а</w:t>
            </w:r>
          </w:p>
        </w:tc>
        <w:tc>
          <w:tcPr>
            <w:tcW w:w="235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942,</w:t>
            </w:r>
          </w:p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202</w:t>
            </w:r>
          </w:p>
        </w:tc>
        <w:tc>
          <w:tcPr>
            <w:tcW w:w="329" w:type="pct"/>
            <w:shd w:val="clear" w:color="auto" w:fill="auto"/>
            <w:hideMark/>
          </w:tcPr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Pr="005B666E" w:rsidRDefault="00F048AF" w:rsidP="0029423F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31514,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547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95000,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F048AF" w:rsidP="00086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97642,</w:t>
            </w:r>
          </w:p>
          <w:p w:rsidR="00F048AF" w:rsidRDefault="00F048AF" w:rsidP="000867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физкультурно-спортивного центра по адресу: ул. Академика Веденеева, 25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1.1.1.1.4.1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однокра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ной привязке т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повой проектной документации для строительства физкультурно-спортивного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2257,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37AF6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115249,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461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осуществление технологического присоединения к электрическим сетям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11,721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1.1.1.1.4.4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те</w:t>
            </w:r>
            <w:r w:rsidRPr="005B666E">
              <w:rPr>
                <w:color w:val="000000"/>
              </w:rPr>
              <w:t>х</w:t>
            </w:r>
            <w:r w:rsidRPr="005B666E">
              <w:rPr>
                <w:color w:val="000000"/>
              </w:rPr>
              <w:t>нологическое пр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соединение к электрическим сетям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lastRenderedPageBreak/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14,326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1.1.1.1.4.5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Введенный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плуатацию фи</w:t>
            </w:r>
            <w:r w:rsidRPr="005B666E">
              <w:rPr>
                <w:color w:val="000000"/>
              </w:rPr>
              <w:t>з</w:t>
            </w:r>
            <w:r w:rsidRPr="005B666E">
              <w:rPr>
                <w:color w:val="000000"/>
              </w:rPr>
              <w:t>культурно-спортивный центр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1.1.1.1.4.6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подключение (технологическое присоединение) к централизованной системе водоотв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дения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2564,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716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1.1.1.1.4.7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(технологическое присоединение) к централизованной системе водоотв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дения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452,597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52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1.1.1.1.4.8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подключение (технологическое присоединение) к централизованной системе холодного водоснабжения физкультурно-спортивного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1632,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1.1.1.1.4.9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(технологическое присоединение) к централизованной системе холодного водоснабжения физкультурно-спортивного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288,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1.1.1.1.4.10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подключение к системе тепл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снабжения фи</w:t>
            </w:r>
            <w:r w:rsidRPr="005B666E">
              <w:rPr>
                <w:color w:val="000000"/>
              </w:rPr>
              <w:t>з</w:t>
            </w:r>
            <w:r w:rsidRPr="005B666E">
              <w:rPr>
                <w:color w:val="000000"/>
              </w:rPr>
              <w:t>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2904,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431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1.1.1.1.4.11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Выполненное подключение к системе тепл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снабжения фи</w:t>
            </w:r>
            <w:r w:rsidRPr="005B666E">
              <w:rPr>
                <w:color w:val="000000"/>
              </w:rPr>
              <w:t>з</w:t>
            </w:r>
            <w:r w:rsidRPr="005B666E">
              <w:rPr>
                <w:color w:val="000000"/>
              </w:rPr>
              <w:t>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1563,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925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378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1.1.1.1.4.12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по соглашению о компенсации з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трат на выполн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ние работ по в</w:t>
            </w:r>
            <w:r w:rsidRPr="005B666E">
              <w:rPr>
                <w:color w:val="000000"/>
              </w:rPr>
              <w:t>ы</w:t>
            </w:r>
            <w:r w:rsidRPr="005B666E">
              <w:rPr>
                <w:color w:val="000000"/>
              </w:rPr>
              <w:t>носу инженерных сетей и сооруж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ний, сооружений связи, линий связи и сетей связи, об</w:t>
            </w:r>
            <w:r w:rsidRPr="005B666E">
              <w:rPr>
                <w:color w:val="000000"/>
              </w:rPr>
              <w:t>ъ</w:t>
            </w:r>
            <w:r w:rsidRPr="005B666E">
              <w:rPr>
                <w:color w:val="000000"/>
              </w:rPr>
              <w:t>ектов недвижим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имущества, входящих в состав объектов электро - сетевого хозя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ства, при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тельстве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982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36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1.1.1.1.4.13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обязательства по соглашению о компенсации з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трат на выполн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ние работ по в</w:t>
            </w:r>
            <w:r w:rsidRPr="005B666E">
              <w:rPr>
                <w:color w:val="000000"/>
              </w:rPr>
              <w:t>ы</w:t>
            </w:r>
            <w:r w:rsidRPr="005B666E">
              <w:rPr>
                <w:color w:val="000000"/>
              </w:rPr>
              <w:t>носу инженерных сетей и сооруж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ний, сооружений связи, линий связи и сетей связи, об</w:t>
            </w:r>
            <w:r w:rsidRPr="005B666E">
              <w:rPr>
                <w:color w:val="000000"/>
              </w:rPr>
              <w:t>ъ</w:t>
            </w:r>
            <w:r w:rsidRPr="005B666E">
              <w:rPr>
                <w:color w:val="000000"/>
              </w:rPr>
              <w:t>ектов недвижим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имущества, входящих в состав объектов электр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сетевого хозя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ства, при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тельстве физкул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814,291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20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1.1.1.1.4.14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Произведенная предоплата за осуществление технологического присоединения к электрическим сетям строител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ной площадки для строительства физкультурно-спортивного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26,565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1.1.1.1.4.15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авторск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му надзору за строительством физкультурно-спортивного це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тра по адресу: ул. Академика Вед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неева, 25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B72D7C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230,499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1.1.1.1.4.16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пр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обретенного об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 xml:space="preserve">рудования 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  <w:r w:rsidR="00D952FB">
              <w:rPr>
                <w:color w:val="000000"/>
              </w:rPr>
              <w:t>90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4699,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9746,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723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123313,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1.1.1.1.5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лыжероллерной трассы по адресу: ул.</w:t>
            </w:r>
            <w:r w:rsidR="00622241">
              <w:rPr>
                <w:color w:val="000000"/>
              </w:rPr>
              <w:t xml:space="preserve"> </w:t>
            </w:r>
            <w:r w:rsidRPr="005B666E">
              <w:rPr>
                <w:color w:val="000000"/>
              </w:rPr>
              <w:t>Агрономическая,</w:t>
            </w:r>
            <w:r w:rsidR="00622241">
              <w:rPr>
                <w:color w:val="000000"/>
              </w:rPr>
              <w:t xml:space="preserve"> </w:t>
            </w:r>
            <w:r w:rsidRPr="005B666E">
              <w:rPr>
                <w:color w:val="000000"/>
              </w:rPr>
              <w:t>23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1.1.1.1.5.1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лыж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роллерной трасса по адресу: Агр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номическая, 23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08671D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935645" w:rsidRPr="005B666E">
              <w:rPr>
                <w:color w:val="000000"/>
              </w:rPr>
              <w:t>921,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4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1.1.1.1.5.2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Введенная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плуатацию лыж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роллерная трасса по адресу: Агр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номическая, 23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68921,</w:t>
            </w:r>
          </w:p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1.1.1.1.6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  <w:r w:rsidRPr="005B666E">
              <w:rPr>
                <w:color w:val="000000"/>
              </w:rPr>
              <w:t>Реконструкция физкультурно-оздоровительного комплекса по адресу: ул. Рабочая, 9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1.1.1.1.6.1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Разработанная проектная док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ментация на 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конструкцию фи</w:t>
            </w:r>
            <w:r w:rsidRPr="005B666E">
              <w:rPr>
                <w:color w:val="000000"/>
              </w:rPr>
              <w:t>з</w:t>
            </w:r>
            <w:r w:rsidRPr="005B666E">
              <w:rPr>
                <w:color w:val="000000"/>
              </w:rPr>
              <w:t>культурно-оздоровительного комплекса по а</w:t>
            </w:r>
            <w:r w:rsidRPr="005B666E">
              <w:rPr>
                <w:color w:val="000000"/>
              </w:rPr>
              <w:t>д</w:t>
            </w:r>
            <w:r w:rsidRPr="005B666E">
              <w:rPr>
                <w:color w:val="000000"/>
              </w:rPr>
              <w:t>ресу: ул. Рабочая, 9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B72D7C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="00935645"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11500,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1.1.1.1.6.2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</w:t>
            </w:r>
            <w:r w:rsidR="00F436F5">
              <w:rPr>
                <w:color w:val="000000"/>
              </w:rPr>
              <w:t>ы</w:t>
            </w:r>
            <w:r w:rsidRPr="005B666E">
              <w:rPr>
                <w:color w:val="000000"/>
              </w:rPr>
              <w:t xml:space="preserve"> по реко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струкции фи</w:t>
            </w:r>
            <w:r w:rsidRPr="005B666E">
              <w:rPr>
                <w:color w:val="000000"/>
              </w:rPr>
              <w:t>з</w:t>
            </w:r>
            <w:r w:rsidRPr="005B666E">
              <w:rPr>
                <w:color w:val="000000"/>
              </w:rPr>
              <w:t>культурно-оздоровительного комплекса по а</w:t>
            </w:r>
            <w:r w:rsidRPr="005B666E">
              <w:rPr>
                <w:color w:val="000000"/>
              </w:rPr>
              <w:t>д</w:t>
            </w:r>
            <w:r w:rsidRPr="005B666E">
              <w:rPr>
                <w:color w:val="000000"/>
              </w:rPr>
              <w:t>ресу: ул. Рабочая, 9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155837,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102061,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1.1.1.1.6.3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Введенный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плуатацию после реконструкции физкультурно-оздоровительный комплекс по адр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су: ул. Рабочая, 9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167337,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102061,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1.1.1.1.7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спортивного комплекса с плавательным бассейном в микрорайоне Парковый по ул. Шпальная,2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1.1.1.1.7.1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Разработанная проектная док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ментация для строительства спортивного ко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плекса с плав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тельным бассе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ном в микрора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оне Парковый по адресу: ул. Шпальная, 2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9065,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1.1.1.1.7.2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спорти</w:t>
            </w:r>
            <w:r w:rsidRPr="005B666E">
              <w:rPr>
                <w:color w:val="000000"/>
              </w:rPr>
              <w:t>в</w:t>
            </w:r>
            <w:r w:rsidRPr="005B666E">
              <w:rPr>
                <w:color w:val="000000"/>
              </w:rPr>
              <w:t>ного комплекса с плавательным бассейном в ми</w:t>
            </w:r>
            <w:r w:rsidRPr="005B666E">
              <w:rPr>
                <w:color w:val="000000"/>
              </w:rPr>
              <w:t>к</w:t>
            </w:r>
            <w:r w:rsidRPr="005B666E">
              <w:rPr>
                <w:color w:val="000000"/>
              </w:rPr>
              <w:t>рорайоне Парк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вый по адресу: ул. Шпальная, 2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37AF6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4734,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744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103756,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90000,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1.1.1.1.7.3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Введенный в эк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плуатацию после строительства спортивный ко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плекс с плавател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ным бассейном в микрорайоне Па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ковый по адресу: ул. Шпальная, 2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1.1.1.1.7,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13800,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103756,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90000,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1.1.1.1.8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плавательного бассейна по адресу: ул.Гайвинская,50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1.1.1.1.8.1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Разработанная проектная док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ментация на стр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ительство плав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тельного бассейна по ул. Гайвинская, 50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МКУ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УТЗ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4109,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425,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</w:tr>
      <w:tr w:rsidR="008B19D0" w:rsidRPr="005B666E" w:rsidTr="00622241">
        <w:trPr>
          <w:trHeight w:val="94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1.1.1.1.8.2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Выполненные р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боты по стро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тельству плав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тельного бассейна по ул. Гайвинская, 50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223648,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</w:tr>
      <w:tr w:rsidR="008B19D0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1.1.1.1.8.3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Ввод в эксплуат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 xml:space="preserve">цию построенного плавательного бассейна по ул. </w:t>
            </w:r>
            <w:r w:rsidRPr="005B666E">
              <w:rPr>
                <w:color w:val="000000"/>
              </w:rPr>
              <w:lastRenderedPageBreak/>
              <w:t>Гайвинская, 50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УКС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Итого по мероприятию 1.1.1.1.8,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4109,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224073,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F048AF" w:rsidRPr="005B666E" w:rsidRDefault="00F048AF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08671D" w:rsidP="00086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048AF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146132,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692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442565,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303460,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163030,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224073,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vAlign w:val="center"/>
            <w:hideMark/>
          </w:tcPr>
          <w:p w:rsidR="00F048AF" w:rsidRPr="005B666E" w:rsidRDefault="00F048AF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87984,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446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442565,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29" w:type="pct"/>
            <w:shd w:val="clear" w:color="auto" w:fill="auto"/>
            <w:hideMark/>
          </w:tcPr>
          <w:p w:rsidR="0008671D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303460,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0" w:type="pct"/>
            <w:shd w:val="clear" w:color="auto" w:fill="auto"/>
            <w:hideMark/>
          </w:tcPr>
          <w:p w:rsidR="0008671D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163030,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224073,</w:t>
            </w:r>
          </w:p>
          <w:p w:rsidR="00F048AF" w:rsidRPr="005B666E" w:rsidRDefault="00F048AF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</w:tr>
      <w:tr w:rsidR="0008671D" w:rsidRPr="005B666E" w:rsidTr="00E77FF2">
        <w:trPr>
          <w:trHeight w:val="220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18090,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08671D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40057,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5D522C">
            <w:pPr>
              <w:rPr>
                <w:color w:val="000000"/>
              </w:rPr>
            </w:pPr>
            <w:r w:rsidRPr="005B666E">
              <w:rPr>
                <w:color w:val="000000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5D522C">
            <w:pPr>
              <w:rPr>
                <w:color w:val="000000"/>
              </w:rPr>
            </w:pPr>
            <w:r w:rsidRPr="005B666E">
              <w:rPr>
                <w:color w:val="000000"/>
              </w:rPr>
              <w:t>Устройство муниципальных плоскостных спортивных сооружений с оснащением инвентарем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1.1.1.2.1.1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мун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ципальных пло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костных спорти</w:t>
            </w:r>
            <w:r w:rsidRPr="005B666E">
              <w:rPr>
                <w:color w:val="000000"/>
              </w:rPr>
              <w:t>в</w:t>
            </w:r>
            <w:r w:rsidRPr="005B666E">
              <w:rPr>
                <w:color w:val="000000"/>
              </w:rPr>
              <w:t>ных сооружений, оснащенных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вентарем, введе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ных в эксплуат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цию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МАУ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ГСКК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12812,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1.1.1.2.2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5D522C">
            <w:pPr>
              <w:rPr>
                <w:color w:val="000000"/>
              </w:rPr>
            </w:pPr>
            <w:r w:rsidRPr="005B666E">
              <w:rPr>
                <w:color w:val="000000"/>
              </w:rPr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1.1.1.2.2.1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об</w:t>
            </w:r>
            <w:r w:rsidRPr="005B666E">
              <w:rPr>
                <w:color w:val="000000"/>
              </w:rPr>
              <w:t>ъ</w:t>
            </w:r>
            <w:r w:rsidRPr="005B666E">
              <w:rPr>
                <w:color w:val="000000"/>
              </w:rPr>
              <w:t>ектов, на которых проведены 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монтные работы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107905,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134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11541,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8B19D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60517,</w:t>
            </w:r>
          </w:p>
          <w:p w:rsidR="00935645" w:rsidRPr="005B666E" w:rsidRDefault="00935645" w:rsidP="008B19D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98158,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06" w:type="pct"/>
            <w:shd w:val="clear" w:color="auto" w:fill="auto"/>
            <w:hideMark/>
          </w:tcPr>
          <w:p w:rsidR="0029423F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137158,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</w:tr>
      <w:tr w:rsidR="008B19D0" w:rsidRPr="005B666E" w:rsidTr="00622241">
        <w:trPr>
          <w:trHeight w:val="94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1.1.1.2.2.2.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 xml:space="preserve">Количество </w:t>
            </w:r>
            <w:r w:rsidR="00F436F5" w:rsidRPr="005B666E">
              <w:rPr>
                <w:color w:val="000000"/>
              </w:rPr>
              <w:t>учр</w:t>
            </w:r>
            <w:r w:rsidR="00F436F5" w:rsidRPr="005B666E">
              <w:rPr>
                <w:color w:val="000000"/>
              </w:rPr>
              <w:t>е</w:t>
            </w:r>
            <w:r w:rsidR="00F436F5" w:rsidRPr="005B666E">
              <w:rPr>
                <w:color w:val="000000"/>
              </w:rPr>
              <w:t>ждений</w:t>
            </w:r>
            <w:r w:rsidR="00E77FF2">
              <w:rPr>
                <w:color w:val="000000"/>
              </w:rPr>
              <w:t>,</w:t>
            </w:r>
            <w:r w:rsidRPr="005B666E">
              <w:rPr>
                <w:color w:val="000000"/>
              </w:rPr>
              <w:t xml:space="preserve"> которые приобрели обор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дование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МАУ СШОР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Лет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ющий лы</w:t>
            </w:r>
            <w:r w:rsidRPr="005B666E">
              <w:rPr>
                <w:color w:val="000000"/>
              </w:rPr>
              <w:t>ж</w:t>
            </w:r>
            <w:r w:rsidRPr="005B666E">
              <w:rPr>
                <w:color w:val="000000"/>
              </w:rPr>
              <w:t>ник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9187,300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1.1.1.2.2.3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Разработанная концепция по ст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 xml:space="preserve">диону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Юность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3874,000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4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1.1.1.2.2.4.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пр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веденных ремо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тов муниципал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ных плоскостных спортивных с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оружений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29423F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МАУ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ГСКК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1458,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1458,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1458,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1458,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</w:tr>
      <w:tr w:rsidR="0008671D" w:rsidRPr="005B666E" w:rsidTr="00622241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120966,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434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12999,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61976,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99617,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138617,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1.1.1.2.3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1.1.1.2.3.1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ждений, получ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ющих субсидии на взносы на кап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тальный ремонт общего имущества в многокварти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ных домах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736,200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1.1.1.2.3,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736,200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733,400</w:t>
            </w:r>
          </w:p>
        </w:tc>
      </w:tr>
      <w:tr w:rsidR="00935645" w:rsidRPr="005B666E" w:rsidTr="00E77FF2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1.1.1.2.4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ческой культурой и спортом</w:t>
            </w:r>
          </w:p>
        </w:tc>
      </w:tr>
      <w:tr w:rsidR="008B19D0" w:rsidRPr="005B666E" w:rsidTr="00622241">
        <w:trPr>
          <w:trHeight w:val="630"/>
        </w:trPr>
        <w:tc>
          <w:tcPr>
            <w:tcW w:w="412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1.1.1.2.4.1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мун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ципальных пло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костных спорти</w:t>
            </w:r>
            <w:r w:rsidRPr="005B666E">
              <w:rPr>
                <w:color w:val="000000"/>
              </w:rPr>
              <w:t>в</w:t>
            </w:r>
            <w:r w:rsidRPr="005B666E">
              <w:rPr>
                <w:color w:val="000000"/>
              </w:rPr>
              <w:t>ных сооружений, оснащенных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вентарем, веде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ных в эксплуат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цию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МАУ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ГСКК</w:t>
            </w:r>
            <w:r w:rsidR="00552E5E">
              <w:rPr>
                <w:color w:val="000000"/>
              </w:rPr>
              <w:t>»</w:t>
            </w:r>
            <w:r w:rsidR="00B72D7C">
              <w:rPr>
                <w:color w:val="000000"/>
              </w:rPr>
              <w:t xml:space="preserve"> </w:t>
            </w:r>
            <w:r w:rsidRPr="005B666E">
              <w:rPr>
                <w:color w:val="000000"/>
              </w:rPr>
              <w:t>г. Перми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7625,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005"/>
        </w:trPr>
        <w:tc>
          <w:tcPr>
            <w:tcW w:w="4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18000,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2760"/>
        </w:trPr>
        <w:tc>
          <w:tcPr>
            <w:tcW w:w="4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D952FB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мун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ципальных пло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костных спорти</w:t>
            </w:r>
            <w:r w:rsidRPr="005B666E">
              <w:rPr>
                <w:color w:val="000000"/>
              </w:rPr>
              <w:t>в</w:t>
            </w:r>
            <w:r w:rsidRPr="005B666E">
              <w:rPr>
                <w:color w:val="000000"/>
              </w:rPr>
              <w:t>ных сооружений, оснащенных и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вентарем, веде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ных в эксплуат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цию (невыполн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ние показателя за отчетный год)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4013,767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1.1.1.2.4,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29639,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267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7625,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7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18000,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220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4013,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1.1.1.2.5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 xml:space="preserve">Капитальный ремонт стадиона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Гайва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с заменой футбольного поля</w:t>
            </w:r>
          </w:p>
        </w:tc>
      </w:tr>
      <w:tr w:rsidR="002E2DC0" w:rsidRPr="005B666E" w:rsidTr="00622241">
        <w:trPr>
          <w:trHeight w:val="2005"/>
        </w:trPr>
        <w:tc>
          <w:tcPr>
            <w:tcW w:w="412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1.1.1.2.5.1</w:t>
            </w:r>
          </w:p>
        </w:tc>
        <w:tc>
          <w:tcPr>
            <w:tcW w:w="612" w:type="pct"/>
            <w:shd w:val="clear" w:color="auto" w:fill="auto"/>
            <w:hideMark/>
          </w:tcPr>
          <w:p w:rsidR="002E2DC0" w:rsidRPr="005B666E" w:rsidRDefault="002E2DC0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Выполненный капитальный 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 xml:space="preserve">монт стадиона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Гайва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с заменой футбольного поля, расположенного по адресу: г. Пермь, ул. Ка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бышева, 52</w:t>
            </w:r>
          </w:p>
        </w:tc>
        <w:tc>
          <w:tcPr>
            <w:tcW w:w="235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 xml:space="preserve">МАУ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 xml:space="preserve">СШОР </w:t>
            </w:r>
            <w:r w:rsidR="00552E5E">
              <w:rPr>
                <w:color w:val="000000"/>
              </w:rPr>
              <w:t>«</w:t>
            </w:r>
            <w:r w:rsidRPr="005B666E">
              <w:rPr>
                <w:color w:val="000000"/>
              </w:rPr>
              <w:t>Темп</w:t>
            </w:r>
            <w:r w:rsidR="00552E5E">
              <w:rPr>
                <w:color w:val="000000"/>
              </w:rPr>
              <w:t>»</w:t>
            </w:r>
            <w:r w:rsidRPr="005B666E">
              <w:rPr>
                <w:color w:val="000000"/>
              </w:rPr>
              <w:t xml:space="preserve"> г. Перми</w:t>
            </w:r>
          </w:p>
        </w:tc>
        <w:tc>
          <w:tcPr>
            <w:tcW w:w="377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2E2DC0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59916,</w:t>
            </w:r>
          </w:p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2E2DC0" w:rsidRPr="005B666E" w:rsidTr="002E2DC0">
        <w:trPr>
          <w:trHeight w:val="631"/>
        </w:trPr>
        <w:tc>
          <w:tcPr>
            <w:tcW w:w="3000" w:type="pct"/>
            <w:gridSpan w:val="9"/>
            <w:shd w:val="clear" w:color="auto" w:fill="auto"/>
            <w:hideMark/>
          </w:tcPr>
          <w:p w:rsidR="002E2DC0" w:rsidRPr="005B666E" w:rsidRDefault="002E2DC0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1.1.1.2.5,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2E2DC0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59916,</w:t>
            </w:r>
          </w:p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2E2DC0" w:rsidRPr="005B666E" w:rsidRDefault="002E2DC0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1.1.1.2.6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5D522C">
            <w:pPr>
              <w:rPr>
                <w:color w:val="000000"/>
              </w:rPr>
            </w:pPr>
            <w:r w:rsidRPr="005B666E">
              <w:rPr>
                <w:color w:val="000000"/>
              </w:rPr>
              <w:t>Обеспечение качественным спортивным инвентарем и оборудованием муниципальных спортивных школ</w:t>
            </w:r>
          </w:p>
        </w:tc>
      </w:tr>
      <w:tr w:rsidR="008B19D0" w:rsidRPr="005B666E" w:rsidTr="00622241">
        <w:trPr>
          <w:trHeight w:val="138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1.1.1.2.6.1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B72D7C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спо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тивных школ</w:t>
            </w:r>
            <w:r w:rsidR="00E77FF2">
              <w:rPr>
                <w:color w:val="000000"/>
              </w:rPr>
              <w:t>,</w:t>
            </w:r>
            <w:r w:rsidRPr="005B666E">
              <w:rPr>
                <w:color w:val="000000"/>
              </w:rPr>
              <w:t xml:space="preserve"> обеспеченных к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чественных спо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тивным инвент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рем и оборудов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нием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23272,</w:t>
            </w:r>
          </w:p>
          <w:p w:rsidR="00935645" w:rsidRPr="005B666E" w:rsidRDefault="00935645" w:rsidP="002E2DC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727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shd w:val="clear" w:color="auto" w:fill="auto"/>
            <w:noWrap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1.1.1.2.6,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lastRenderedPageBreak/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23272,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727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8B19D0" w:rsidP="00B72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35645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234531,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428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26545,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75522,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113163,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152163,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129328,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134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Pr="008B19D0" w:rsidRDefault="00935645" w:rsidP="00B72D7C">
            <w:pPr>
              <w:jc w:val="center"/>
              <w:rPr>
                <w:color w:val="000000"/>
              </w:rPr>
            </w:pPr>
            <w:r w:rsidRPr="008B19D0">
              <w:rPr>
                <w:color w:val="000000"/>
              </w:rPr>
              <w:t>26545,</w:t>
            </w:r>
          </w:p>
          <w:p w:rsidR="00935645" w:rsidRPr="008B19D0" w:rsidRDefault="00935645" w:rsidP="00B72D7C">
            <w:pPr>
              <w:jc w:val="center"/>
              <w:rPr>
                <w:color w:val="000000"/>
              </w:rPr>
            </w:pPr>
            <w:r w:rsidRPr="008B19D0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75522,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113163,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06" w:type="pct"/>
            <w:shd w:val="clear" w:color="auto" w:fill="auto"/>
            <w:hideMark/>
          </w:tcPr>
          <w:p w:rsidR="00B72D7C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152163,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101189,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527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8B19D0" w:rsidRDefault="00935645" w:rsidP="00B72D7C">
            <w:pPr>
              <w:jc w:val="center"/>
              <w:rPr>
                <w:color w:val="000000"/>
              </w:rPr>
            </w:pPr>
            <w:r w:rsidRPr="008B19D0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223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4013,</w:t>
            </w:r>
          </w:p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B72D7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1.1.1.3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F11234" w:rsidP="0062224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проект </w:t>
            </w:r>
            <w:r w:rsidR="00552E5E">
              <w:rPr>
                <w:color w:val="000000"/>
              </w:rPr>
              <w:t>«</w:t>
            </w:r>
            <w:r w:rsidR="00935645" w:rsidRPr="005B666E">
              <w:rPr>
                <w:color w:val="000000"/>
              </w:rPr>
              <w:t xml:space="preserve">Спорт </w:t>
            </w:r>
            <w:r w:rsidR="00622241">
              <w:rPr>
                <w:color w:val="000000"/>
              </w:rPr>
              <w:t xml:space="preserve">– </w:t>
            </w:r>
            <w:r w:rsidR="00935645" w:rsidRPr="005B666E">
              <w:rPr>
                <w:color w:val="000000"/>
              </w:rPr>
              <w:t>норма жизни</w:t>
            </w:r>
            <w:r w:rsidR="00552E5E">
              <w:rPr>
                <w:color w:val="000000"/>
              </w:rPr>
              <w:t>»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1.1.1.3.1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8B19D0" w:rsidRPr="005B666E" w:rsidTr="00622241">
        <w:trPr>
          <w:trHeight w:val="720"/>
        </w:trPr>
        <w:tc>
          <w:tcPr>
            <w:tcW w:w="41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1.1.1.3.1.1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осн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щенных объектов инфраструктуры спортивно-технологическим оборудованием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2150,171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60"/>
        </w:trPr>
        <w:tc>
          <w:tcPr>
            <w:tcW w:w="4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2042,662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75"/>
        </w:trPr>
        <w:tc>
          <w:tcPr>
            <w:tcW w:w="4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282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30" w:type="pct"/>
            <w:vMerge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38810,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573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Итого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43003,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2150,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171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lastRenderedPageBreak/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2042,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662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38810,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573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1.1.1.3.2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5D522C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B19D0" w:rsidRPr="005B666E" w:rsidTr="00622241">
        <w:trPr>
          <w:trHeight w:val="720"/>
        </w:trPr>
        <w:tc>
          <w:tcPr>
            <w:tcW w:w="41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1.1.1.3.2.1</w:t>
            </w:r>
          </w:p>
        </w:tc>
        <w:tc>
          <w:tcPr>
            <w:tcW w:w="612" w:type="pct"/>
            <w:vMerge w:val="restart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орг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низаций спорти</w:t>
            </w:r>
            <w:r w:rsidRPr="005B666E">
              <w:rPr>
                <w:color w:val="000000"/>
              </w:rPr>
              <w:t>в</w:t>
            </w:r>
            <w:r w:rsidRPr="005B666E">
              <w:rPr>
                <w:color w:val="000000"/>
              </w:rPr>
              <w:t>ной подготовки оснащенных спо</w:t>
            </w:r>
            <w:r w:rsidRPr="005B666E">
              <w:rPr>
                <w:color w:val="000000"/>
              </w:rPr>
              <w:t>р</w:t>
            </w:r>
            <w:r w:rsidRPr="005B666E">
              <w:rPr>
                <w:color w:val="000000"/>
              </w:rPr>
              <w:t>тивным оборуд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ванием и инвент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рем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vMerge w:val="restar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935645" w:rsidRPr="005B666E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</w:t>
            </w:r>
            <w:r w:rsidR="00552E5E">
              <w:rPr>
                <w:color w:val="000000"/>
              </w:rPr>
              <w:t>«</w:t>
            </w:r>
            <w:r w:rsidR="00935645" w:rsidRPr="005B666E">
              <w:rPr>
                <w:color w:val="000000"/>
              </w:rPr>
              <w:t>СШ Свер</w:t>
            </w:r>
            <w:r w:rsidR="00935645" w:rsidRPr="005B666E">
              <w:rPr>
                <w:color w:val="000000"/>
              </w:rPr>
              <w:t>д</w:t>
            </w:r>
            <w:r w:rsidR="00935645" w:rsidRPr="005B666E">
              <w:rPr>
                <w:color w:val="000000"/>
              </w:rPr>
              <w:t>ловского района</w:t>
            </w:r>
            <w:r w:rsidR="00552E5E">
              <w:rPr>
                <w:color w:val="000000"/>
              </w:rPr>
              <w:t>»</w:t>
            </w:r>
            <w:r w:rsidR="00935645" w:rsidRPr="005B666E">
              <w:rPr>
                <w:color w:val="000000"/>
              </w:rPr>
              <w:t xml:space="preserve"> г. Перми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739,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60"/>
        </w:trPr>
        <w:tc>
          <w:tcPr>
            <w:tcW w:w="4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702,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975"/>
        </w:trPr>
        <w:tc>
          <w:tcPr>
            <w:tcW w:w="4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13345,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217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35645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14786,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944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739,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702,380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35645" w:rsidRPr="005B666E">
              <w:rPr>
                <w:color w:val="000000"/>
              </w:rPr>
              <w:t>345,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217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935645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57790,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350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2889,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518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2745,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042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52155,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790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F048AF" w:rsidRPr="005B666E" w:rsidRDefault="00F048AF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задаче 1.1.1,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048AF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438454,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470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469111,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378982,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276193,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Default="00F048AF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376237,</w:t>
            </w:r>
          </w:p>
          <w:p w:rsidR="00F048AF" w:rsidRPr="005B666E" w:rsidRDefault="00F048AF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vAlign w:val="center"/>
            <w:hideMark/>
          </w:tcPr>
          <w:p w:rsidR="00F048AF" w:rsidRPr="005B666E" w:rsidRDefault="00F048AF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220202,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098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469111,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378982,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276193,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06" w:type="pct"/>
            <w:shd w:val="clear" w:color="auto" w:fill="auto"/>
            <w:hideMark/>
          </w:tcPr>
          <w:p w:rsidR="00F048AF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376237,</w:t>
            </w:r>
          </w:p>
          <w:p w:rsidR="00F048AF" w:rsidRPr="005B666E" w:rsidRDefault="00F048AF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08671D" w:rsidRPr="005B666E" w:rsidTr="00E77FF2">
        <w:trPr>
          <w:trHeight w:val="220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18090,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35645" w:rsidRPr="005B666E">
              <w:rPr>
                <w:color w:val="000000"/>
              </w:rPr>
              <w:t>992,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469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2520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35645" w:rsidRPr="005B666E">
              <w:rPr>
                <w:color w:val="000000"/>
              </w:rPr>
              <w:t>013,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8B19D0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935645" w:rsidRPr="005B666E">
              <w:rPr>
                <w:color w:val="000000"/>
              </w:rPr>
              <w:t>155,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790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22241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Задача. Обеспечение условий для качественного предоставления муниципальных услуг учреждениями и организациями спортивной направленности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1.1.2.1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Реализация программ спортивной подготовки по олимпийским и неолимпийским видам спорта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Оказание услуг по реализации программ спортивной подготовки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1.1.2.1.1.1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пол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чателей услуг по реализации пр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грамм спортивной подготовки по олимпийским и неолимпийским видам спорта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чел.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17691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17695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17695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17695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17695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  <w:r w:rsidR="00935645" w:rsidRPr="005B666E">
              <w:rPr>
                <w:color w:val="000000"/>
              </w:rPr>
              <w:t>409,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505777,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000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502824,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502824,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502824,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1.1.2.1.1.2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8B19D0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пол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чателей услуг по реализации пр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грамм спортивной подготовки по олимпийским и неолимпийским видам спорта в учреждениях о</w:t>
            </w:r>
            <w:r w:rsidRPr="005B666E">
              <w:rPr>
                <w:color w:val="000000"/>
              </w:rPr>
              <w:t>б</w:t>
            </w:r>
            <w:r w:rsidRPr="005B666E">
              <w:rPr>
                <w:color w:val="000000"/>
              </w:rPr>
              <w:t>разования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чел.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ДО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922,800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783,800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783,800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783,800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783,800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  <w:r w:rsidR="00935645" w:rsidRPr="005B666E">
              <w:rPr>
                <w:color w:val="000000"/>
              </w:rPr>
              <w:t>332,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506560,</w:t>
            </w:r>
          </w:p>
          <w:p w:rsidR="00935645" w:rsidRPr="008B19D0" w:rsidRDefault="00F048AF" w:rsidP="008B19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  <w:r w:rsidR="00935645" w:rsidRPr="005B666E">
              <w:rPr>
                <w:color w:val="000000"/>
              </w:rPr>
              <w:t>608,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503608,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  <w:r w:rsidR="00935645" w:rsidRPr="005B666E">
              <w:rPr>
                <w:color w:val="000000"/>
              </w:rPr>
              <w:t>608,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1.1.2.1.2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Целевая субсидия на повышение фонда оплаты труда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1.1.2.1.2.1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ждений, получ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ющих субсидии на повышение фонда оплаты труда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8B19D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5774,</w:t>
            </w:r>
          </w:p>
          <w:p w:rsidR="00935645" w:rsidRPr="005B666E" w:rsidRDefault="00935645" w:rsidP="008B19D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422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1.1.2.1.2.2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ждений, получ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ющих субсидии на повышение фонда оплаты труда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lastRenderedPageBreak/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ДО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8,900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Итого по мероприятию 1.1.2.1.2,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8B19D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5783,</w:t>
            </w:r>
          </w:p>
          <w:p w:rsidR="00935645" w:rsidRPr="005B666E" w:rsidRDefault="00935645" w:rsidP="008B19D0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322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1.1.2.1.3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Целевые субсидии учреждениям системы физической культуры и спорта на аренду имущественных комплексов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1.1.2.1.3.1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аре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дуемых объектов муниципальными учреждениями физической 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туры и спорта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38014,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38014,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29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30" w:type="pct"/>
            <w:shd w:val="clear" w:color="auto" w:fill="auto"/>
            <w:hideMark/>
          </w:tcPr>
          <w:p w:rsidR="008B19D0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34978,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1.1.2.1.4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Целевая субсидия на обеспечение участия в официальных спортивных соревнованиях</w:t>
            </w:r>
          </w:p>
        </w:tc>
      </w:tr>
      <w:tr w:rsidR="008B19D0" w:rsidRPr="005B666E" w:rsidTr="00622241">
        <w:trPr>
          <w:trHeight w:val="157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1.1.2.1.4.1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ждений, получ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ющих субсидии на обеспечение уч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стия в официал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ных спортивных соревнованиях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3520,000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6914,200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6914,200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6914,200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6914,200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1.1.2.1.4,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3520,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  <w:tc>
          <w:tcPr>
            <w:tcW w:w="306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6914,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531650,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322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F048AF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548453,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E77FF2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  <w:r w:rsidR="00935645" w:rsidRPr="005B666E">
              <w:rPr>
                <w:color w:val="000000"/>
              </w:rPr>
              <w:t>501,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545501,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545501,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22241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1.1.2.2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935645" w:rsidRPr="005B666E" w:rsidTr="00622241">
        <w:trPr>
          <w:trHeight w:val="53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22241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1.1.2.2.1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Организация и проведение занятий физкультурно-спортивной направленности по месту проживания граждан</w:t>
            </w:r>
          </w:p>
        </w:tc>
      </w:tr>
      <w:tr w:rsidR="008B19D0" w:rsidRPr="005B666E" w:rsidTr="00622241">
        <w:trPr>
          <w:trHeight w:val="189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lastRenderedPageBreak/>
              <w:t>1.1.2.2.1.1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зан</w:t>
            </w:r>
            <w:r w:rsidRPr="005B666E">
              <w:rPr>
                <w:color w:val="000000"/>
              </w:rPr>
              <w:t>я</w:t>
            </w:r>
            <w:r w:rsidRPr="005B666E">
              <w:rPr>
                <w:color w:val="000000"/>
              </w:rPr>
              <w:t>тий физкультурно-спортивной направленности по месту прож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вания граждан, проведенных м</w:t>
            </w:r>
            <w:r w:rsidRPr="005B666E">
              <w:rPr>
                <w:color w:val="000000"/>
              </w:rPr>
              <w:t>у</w:t>
            </w:r>
            <w:r w:rsidRPr="005B666E">
              <w:rPr>
                <w:color w:val="000000"/>
              </w:rPr>
              <w:t>ниципальными учреждениями физической кул</w:t>
            </w:r>
            <w:r w:rsidRPr="005B666E">
              <w:rPr>
                <w:color w:val="000000"/>
              </w:rPr>
              <w:t>ь</w:t>
            </w:r>
            <w:r w:rsidRPr="005B666E">
              <w:rPr>
                <w:color w:val="000000"/>
              </w:rPr>
              <w:t>туры и спорта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11754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13588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13588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13588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13588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22463,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26097,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08671D" w:rsidRPr="005B666E" w:rsidTr="00622241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22463,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26097,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F11234" w:rsidP="00F11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35645" w:rsidRPr="005B666E">
              <w:rPr>
                <w:color w:val="000000"/>
              </w:rPr>
              <w:t>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935645" w:rsidRPr="005B666E" w:rsidTr="00622241">
        <w:trPr>
          <w:trHeight w:val="315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22241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1.1.2.2.2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935645" w:rsidRPr="005B666E" w:rsidRDefault="00935645" w:rsidP="00622241">
            <w:pPr>
              <w:rPr>
                <w:color w:val="000000"/>
              </w:rPr>
            </w:pPr>
            <w:r w:rsidRPr="005B666E">
              <w:rPr>
                <w:color w:val="000000"/>
              </w:rPr>
              <w:t>Целевая субсидия на повышение фонда оплаты труда</w:t>
            </w:r>
          </w:p>
        </w:tc>
      </w:tr>
      <w:tr w:rsidR="008B19D0" w:rsidRPr="005B666E" w:rsidTr="00622241">
        <w:trPr>
          <w:trHeight w:val="1260"/>
        </w:trPr>
        <w:tc>
          <w:tcPr>
            <w:tcW w:w="412" w:type="pct"/>
            <w:shd w:val="clear" w:color="auto" w:fill="auto"/>
            <w:hideMark/>
          </w:tcPr>
          <w:p w:rsidR="00935645" w:rsidRPr="005B666E" w:rsidRDefault="00935645" w:rsidP="00622241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1.1.2.2.2.1</w:t>
            </w:r>
          </w:p>
        </w:tc>
        <w:tc>
          <w:tcPr>
            <w:tcW w:w="612" w:type="pct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Количество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ждений, получ</w:t>
            </w:r>
            <w:r w:rsidRPr="005B666E">
              <w:rPr>
                <w:color w:val="000000"/>
              </w:rPr>
              <w:t>а</w:t>
            </w:r>
            <w:r w:rsidRPr="005B666E">
              <w:rPr>
                <w:color w:val="000000"/>
              </w:rPr>
              <w:t>ющих субсидии на повышение фонда оплаты труда</w:t>
            </w:r>
          </w:p>
        </w:tc>
        <w:tc>
          <w:tcPr>
            <w:tcW w:w="235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ед.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-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935645" w:rsidRPr="005B666E" w:rsidRDefault="00935645" w:rsidP="00935645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муниц</w:t>
            </w:r>
            <w:r w:rsidRPr="005B666E">
              <w:rPr>
                <w:color w:val="000000"/>
              </w:rPr>
              <w:t>и</w:t>
            </w:r>
            <w:r w:rsidRPr="005B666E">
              <w:rPr>
                <w:color w:val="000000"/>
              </w:rPr>
              <w:t>пальные учр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ждения, подв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до</w:t>
            </w:r>
            <w:r w:rsidRPr="005B666E">
              <w:rPr>
                <w:color w:val="000000"/>
              </w:rPr>
              <w:t>м</w:t>
            </w:r>
            <w:r w:rsidRPr="005B666E">
              <w:rPr>
                <w:color w:val="000000"/>
              </w:rPr>
              <w:t>стве</w:t>
            </w:r>
            <w:r w:rsidRPr="005B666E">
              <w:rPr>
                <w:color w:val="000000"/>
              </w:rPr>
              <w:t>н</w:t>
            </w:r>
            <w:r w:rsidRPr="005B666E">
              <w:rPr>
                <w:color w:val="000000"/>
              </w:rPr>
              <w:t>ные КФКС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278,200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мероприятию 1.1.2.2.2,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278,200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22742,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26097,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F11234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25654,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shd w:val="clear" w:color="auto" w:fill="auto"/>
            <w:hideMark/>
          </w:tcPr>
          <w:p w:rsidR="00935645" w:rsidRPr="005B666E" w:rsidRDefault="00935645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задаче 1.1.2,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554392,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322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E77FF2" w:rsidP="00F04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  <w:r w:rsidR="00F048AF">
              <w:rPr>
                <w:color w:val="000000"/>
              </w:rPr>
              <w:t>551,</w:t>
            </w:r>
          </w:p>
          <w:p w:rsidR="00F048AF" w:rsidRDefault="00F048AF" w:rsidP="00F04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571155,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571155,</w:t>
            </w:r>
          </w:p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571155,000</w:t>
            </w:r>
          </w:p>
        </w:tc>
      </w:tr>
      <w:tr w:rsidR="0008671D" w:rsidRPr="005B666E" w:rsidTr="00E77FF2">
        <w:trPr>
          <w:trHeight w:val="315"/>
        </w:trPr>
        <w:tc>
          <w:tcPr>
            <w:tcW w:w="3000" w:type="pct"/>
            <w:gridSpan w:val="9"/>
            <w:vMerge w:val="restart"/>
            <w:shd w:val="clear" w:color="auto" w:fill="auto"/>
            <w:hideMark/>
          </w:tcPr>
          <w:p w:rsidR="004F3090" w:rsidRPr="005B666E" w:rsidRDefault="004F3090" w:rsidP="00F11234">
            <w:pPr>
              <w:rPr>
                <w:color w:val="000000"/>
              </w:rPr>
            </w:pPr>
            <w:r w:rsidRPr="005B666E">
              <w:rPr>
                <w:color w:val="000000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377" w:type="pct"/>
            <w:shd w:val="clear" w:color="auto" w:fill="auto"/>
            <w:hideMark/>
          </w:tcPr>
          <w:p w:rsidR="004F3090" w:rsidRPr="005B666E" w:rsidRDefault="00622241" w:rsidP="005D5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F3090" w:rsidRPr="005B666E">
              <w:rPr>
                <w:color w:val="000000"/>
              </w:rPr>
              <w:t>того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992846,</w:t>
            </w:r>
          </w:p>
          <w:p w:rsidR="004F3090" w:rsidRPr="005B666E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792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4F3090" w:rsidP="004F3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1043662,</w:t>
            </w:r>
          </w:p>
          <w:p w:rsidR="004F3090" w:rsidRPr="00F048AF" w:rsidRDefault="004F3090" w:rsidP="004F3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E77FF2" w:rsidP="004F3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  <w:r w:rsidR="004F3090">
              <w:rPr>
                <w:color w:val="000000"/>
              </w:rPr>
              <w:t>137,</w:t>
            </w:r>
          </w:p>
          <w:p w:rsidR="004F3090" w:rsidRDefault="004F3090" w:rsidP="004F30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847348,</w:t>
            </w:r>
          </w:p>
          <w:p w:rsidR="004F3090" w:rsidRPr="005B666E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06" w:type="pct"/>
            <w:shd w:val="clear" w:color="auto" w:fill="auto"/>
            <w:hideMark/>
          </w:tcPr>
          <w:p w:rsidR="004F3090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947392,</w:t>
            </w:r>
          </w:p>
          <w:p w:rsidR="004F3090" w:rsidRPr="005B666E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08671D" w:rsidRPr="005B666E" w:rsidTr="00E77FF2">
        <w:trPr>
          <w:trHeight w:val="630"/>
        </w:trPr>
        <w:tc>
          <w:tcPr>
            <w:tcW w:w="3000" w:type="pct"/>
            <w:gridSpan w:val="9"/>
            <w:vMerge/>
            <w:vAlign w:val="center"/>
            <w:hideMark/>
          </w:tcPr>
          <w:p w:rsidR="004F3090" w:rsidRPr="005B666E" w:rsidRDefault="004F3090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4F3090" w:rsidRPr="005B666E" w:rsidRDefault="004F3090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774594,</w:t>
            </w:r>
          </w:p>
          <w:p w:rsidR="004F3090" w:rsidRPr="005B666E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420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4F3090" w:rsidP="004F3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1043662,</w:t>
            </w:r>
          </w:p>
          <w:p w:rsidR="004F3090" w:rsidRPr="00F048AF" w:rsidRDefault="004F3090" w:rsidP="004F3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E77FF2" w:rsidP="004F30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  <w:r w:rsidR="004F3090">
              <w:rPr>
                <w:color w:val="000000"/>
              </w:rPr>
              <w:t>137,</w:t>
            </w:r>
          </w:p>
          <w:p w:rsidR="004F3090" w:rsidRDefault="004F3090" w:rsidP="004F30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330" w:type="pct"/>
            <w:shd w:val="clear" w:color="auto" w:fill="auto"/>
            <w:hideMark/>
          </w:tcPr>
          <w:p w:rsidR="00E77FF2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847348,</w:t>
            </w:r>
          </w:p>
          <w:p w:rsidR="004F3090" w:rsidRPr="005B666E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800</w:t>
            </w:r>
          </w:p>
        </w:tc>
        <w:tc>
          <w:tcPr>
            <w:tcW w:w="306" w:type="pct"/>
            <w:shd w:val="clear" w:color="auto" w:fill="auto"/>
            <w:hideMark/>
          </w:tcPr>
          <w:p w:rsidR="004F3090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947392,</w:t>
            </w:r>
          </w:p>
          <w:p w:rsidR="004F3090" w:rsidRPr="005B666E" w:rsidRDefault="004F3090" w:rsidP="00F11234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000</w:t>
            </w:r>
          </w:p>
        </w:tc>
      </w:tr>
      <w:tr w:rsidR="0008671D" w:rsidRPr="005B666E" w:rsidTr="00E77FF2">
        <w:trPr>
          <w:trHeight w:val="220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города Перми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18090,</w:t>
            </w:r>
          </w:p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346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53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143992,</w:t>
            </w:r>
          </w:p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469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622241">
        <w:trPr>
          <w:trHeight w:val="1042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Пермск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го края (неи</w:t>
            </w:r>
            <w:r w:rsidRPr="005B666E">
              <w:rPr>
                <w:color w:val="000000"/>
              </w:rPr>
              <w:t>с</w:t>
            </w:r>
            <w:r w:rsidRPr="005B666E">
              <w:rPr>
                <w:color w:val="000000"/>
              </w:rPr>
              <w:t>польз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ванные ассигн</w:t>
            </w:r>
            <w:r w:rsidRPr="005B666E">
              <w:rPr>
                <w:color w:val="000000"/>
              </w:rPr>
              <w:t>о</w:t>
            </w:r>
            <w:r w:rsidRPr="005B666E">
              <w:rPr>
                <w:color w:val="000000"/>
              </w:rPr>
              <w:t>вания о</w:t>
            </w:r>
            <w:r w:rsidRPr="005B666E">
              <w:rPr>
                <w:color w:val="000000"/>
              </w:rPr>
              <w:t>т</w:t>
            </w:r>
            <w:r w:rsidRPr="005B666E">
              <w:rPr>
                <w:color w:val="000000"/>
              </w:rPr>
              <w:t>четного года)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4013,</w:t>
            </w:r>
          </w:p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767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  <w:tr w:rsidR="0008671D" w:rsidRPr="005B666E" w:rsidTr="00E77FF2">
        <w:trPr>
          <w:trHeight w:val="945"/>
        </w:trPr>
        <w:tc>
          <w:tcPr>
            <w:tcW w:w="3000" w:type="pct"/>
            <w:gridSpan w:val="9"/>
            <w:vMerge/>
            <w:vAlign w:val="center"/>
            <w:hideMark/>
          </w:tcPr>
          <w:p w:rsidR="00935645" w:rsidRPr="005B666E" w:rsidRDefault="00935645" w:rsidP="00935645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бюджет Росси</w:t>
            </w:r>
            <w:r w:rsidRPr="005B666E">
              <w:rPr>
                <w:color w:val="000000"/>
              </w:rPr>
              <w:t>й</w:t>
            </w:r>
            <w:r w:rsidRPr="005B666E">
              <w:rPr>
                <w:color w:val="000000"/>
              </w:rPr>
              <w:t>ской Ф</w:t>
            </w:r>
            <w:r w:rsidRPr="005B666E">
              <w:rPr>
                <w:color w:val="000000"/>
              </w:rPr>
              <w:t>е</w:t>
            </w:r>
            <w:r w:rsidRPr="005B666E">
              <w:rPr>
                <w:color w:val="000000"/>
              </w:rPr>
              <w:t>дерации</w:t>
            </w:r>
          </w:p>
        </w:tc>
        <w:tc>
          <w:tcPr>
            <w:tcW w:w="329" w:type="pct"/>
            <w:shd w:val="clear" w:color="auto" w:fill="auto"/>
            <w:hideMark/>
          </w:tcPr>
          <w:p w:rsidR="00E77FF2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52155,</w:t>
            </w:r>
          </w:p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790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29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30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  <w:tc>
          <w:tcPr>
            <w:tcW w:w="306" w:type="pct"/>
            <w:shd w:val="clear" w:color="auto" w:fill="auto"/>
            <w:hideMark/>
          </w:tcPr>
          <w:p w:rsidR="00935645" w:rsidRPr="005B666E" w:rsidRDefault="00935645" w:rsidP="005D522C">
            <w:pPr>
              <w:jc w:val="center"/>
              <w:rPr>
                <w:color w:val="000000"/>
              </w:rPr>
            </w:pPr>
            <w:r w:rsidRPr="005B666E">
              <w:rPr>
                <w:color w:val="000000"/>
              </w:rPr>
              <w:t>0,000</w:t>
            </w:r>
          </w:p>
        </w:tc>
      </w:tr>
    </w:tbl>
    <w:p w:rsidR="00086865" w:rsidRDefault="00086865" w:rsidP="003F68DF"/>
    <w:p w:rsidR="003F585D" w:rsidRDefault="003F585D" w:rsidP="003F68DF">
      <w:pPr>
        <w:sectPr w:rsidR="003F585D" w:rsidSect="00742B06">
          <w:headerReference w:type="even" r:id="rId17"/>
          <w:headerReference w:type="default" r:id="rId18"/>
          <w:footerReference w:type="default" r:id="rId19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22241" w:rsidRP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 w:rsidRPr="00622241">
        <w:rPr>
          <w:sz w:val="28"/>
          <w:szCs w:val="28"/>
        </w:rPr>
        <w:lastRenderedPageBreak/>
        <w:t>Приложение</w:t>
      </w:r>
    </w:p>
    <w:p w:rsidR="00622241" w:rsidRP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 w:rsidRPr="00622241">
        <w:rPr>
          <w:sz w:val="28"/>
          <w:szCs w:val="28"/>
        </w:rPr>
        <w:t>к Системе</w:t>
      </w:r>
      <w:r>
        <w:rPr>
          <w:sz w:val="28"/>
          <w:szCs w:val="28"/>
        </w:rPr>
        <w:t xml:space="preserve"> </w:t>
      </w:r>
      <w:r w:rsidRPr="00622241">
        <w:rPr>
          <w:sz w:val="28"/>
          <w:szCs w:val="28"/>
        </w:rPr>
        <w:t>программных мероприятий</w:t>
      </w:r>
    </w:p>
    <w:p w:rsid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 w:rsidRPr="00622241">
        <w:rPr>
          <w:sz w:val="28"/>
          <w:szCs w:val="28"/>
        </w:rPr>
        <w:t>подпрограммы 1.1</w:t>
      </w:r>
      <w:r>
        <w:rPr>
          <w:sz w:val="28"/>
          <w:szCs w:val="28"/>
        </w:rPr>
        <w:t xml:space="preserve"> «</w:t>
      </w:r>
      <w:r w:rsidRPr="00622241">
        <w:rPr>
          <w:sz w:val="28"/>
          <w:szCs w:val="28"/>
        </w:rPr>
        <w:t xml:space="preserve">Обеспечение </w:t>
      </w:r>
    </w:p>
    <w:p w:rsidR="00622241" w:rsidRP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 w:rsidRPr="00622241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622241">
        <w:rPr>
          <w:sz w:val="28"/>
          <w:szCs w:val="28"/>
        </w:rPr>
        <w:t>физкультурно-оздоровительными</w:t>
      </w:r>
    </w:p>
    <w:p w:rsid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>
        <w:rPr>
          <w:sz w:val="28"/>
          <w:szCs w:val="28"/>
        </w:rPr>
        <w:t xml:space="preserve">и спортивными услугами» </w:t>
      </w:r>
      <w:r w:rsidRPr="00622241">
        <w:rPr>
          <w:sz w:val="28"/>
          <w:szCs w:val="28"/>
        </w:rPr>
        <w:t xml:space="preserve">муниципальной </w:t>
      </w:r>
    </w:p>
    <w:p w:rsidR="00622241" w:rsidRP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 w:rsidRPr="0062224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</w:t>
      </w:r>
      <w:r w:rsidRPr="00622241">
        <w:rPr>
          <w:sz w:val="28"/>
          <w:szCs w:val="28"/>
        </w:rPr>
        <w:t>Развитие физической культуры</w:t>
      </w:r>
    </w:p>
    <w:p w:rsidR="00622241" w:rsidRDefault="00622241" w:rsidP="00622241">
      <w:pPr>
        <w:suppressAutoHyphens/>
        <w:spacing w:line="240" w:lineRule="exact"/>
        <w:ind w:left="9638"/>
        <w:rPr>
          <w:sz w:val="28"/>
          <w:szCs w:val="28"/>
        </w:rPr>
      </w:pPr>
      <w:r w:rsidRPr="00622241">
        <w:rPr>
          <w:sz w:val="28"/>
          <w:szCs w:val="28"/>
        </w:rPr>
        <w:t>и спорта города Перми</w:t>
      </w:r>
      <w:r>
        <w:rPr>
          <w:sz w:val="28"/>
          <w:szCs w:val="28"/>
        </w:rPr>
        <w:t>»</w:t>
      </w:r>
    </w:p>
    <w:p w:rsidR="00622241" w:rsidRPr="00622241" w:rsidRDefault="00622241" w:rsidP="00622241">
      <w:pPr>
        <w:suppressAutoHyphens/>
        <w:spacing w:line="240" w:lineRule="exact"/>
        <w:rPr>
          <w:sz w:val="28"/>
          <w:szCs w:val="28"/>
        </w:rPr>
      </w:pPr>
    </w:p>
    <w:p w:rsidR="003F68DF" w:rsidRPr="00E77FF2" w:rsidRDefault="003F68DF" w:rsidP="00E77FF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FF2">
        <w:rPr>
          <w:b/>
          <w:sz w:val="28"/>
          <w:szCs w:val="28"/>
        </w:rPr>
        <w:t>ИНФОРМАЦИЯ</w:t>
      </w:r>
    </w:p>
    <w:p w:rsidR="003F68DF" w:rsidRPr="00E77FF2" w:rsidRDefault="003F68DF" w:rsidP="00E77FF2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FF2">
        <w:rPr>
          <w:b/>
          <w:sz w:val="28"/>
          <w:szCs w:val="28"/>
        </w:rPr>
        <w:t xml:space="preserve">по осуществлению капитальных вложений в объекты муниципальной собственности города Перми </w:t>
      </w:r>
      <w:r w:rsidR="00E77FF2">
        <w:rPr>
          <w:b/>
          <w:sz w:val="28"/>
          <w:szCs w:val="28"/>
        </w:rPr>
        <w:br/>
      </w:r>
      <w:r w:rsidRPr="00E77FF2">
        <w:rPr>
          <w:b/>
          <w:sz w:val="28"/>
          <w:szCs w:val="28"/>
        </w:rPr>
        <w:t xml:space="preserve">по подпрограмме 1.1 </w:t>
      </w:r>
      <w:r w:rsidR="00552E5E">
        <w:rPr>
          <w:b/>
          <w:sz w:val="28"/>
          <w:szCs w:val="28"/>
        </w:rPr>
        <w:t>«</w:t>
      </w:r>
      <w:r w:rsidRPr="00E77FF2">
        <w:rPr>
          <w:b/>
          <w:sz w:val="28"/>
          <w:szCs w:val="28"/>
        </w:rPr>
        <w:t>Обеспечение населения физкультурно-оздоровительными и спортивными услугами</w:t>
      </w:r>
      <w:r w:rsidR="00552E5E">
        <w:rPr>
          <w:b/>
          <w:sz w:val="28"/>
          <w:szCs w:val="28"/>
        </w:rPr>
        <w:t>»</w:t>
      </w:r>
      <w:r w:rsidRPr="00E77FF2">
        <w:rPr>
          <w:b/>
          <w:sz w:val="28"/>
          <w:szCs w:val="28"/>
        </w:rPr>
        <w:t xml:space="preserve"> муниципальной программы </w:t>
      </w:r>
      <w:r w:rsidR="00552E5E">
        <w:rPr>
          <w:b/>
          <w:sz w:val="28"/>
          <w:szCs w:val="28"/>
        </w:rPr>
        <w:t>«</w:t>
      </w:r>
      <w:r w:rsidRPr="00E77FF2">
        <w:rPr>
          <w:b/>
          <w:sz w:val="28"/>
          <w:szCs w:val="28"/>
        </w:rPr>
        <w:t>Развитие физической культуры и спорта города Перми</w:t>
      </w:r>
      <w:r w:rsidR="00552E5E">
        <w:rPr>
          <w:b/>
          <w:sz w:val="28"/>
          <w:szCs w:val="28"/>
        </w:rPr>
        <w:t>»</w:t>
      </w:r>
    </w:p>
    <w:p w:rsidR="003F68DF" w:rsidRPr="00622241" w:rsidRDefault="003F68DF" w:rsidP="003F68DF">
      <w:pPr>
        <w:rPr>
          <w:sz w:val="28"/>
          <w:szCs w:val="28"/>
        </w:rPr>
      </w:pPr>
    </w:p>
    <w:p w:rsidR="003F68DF" w:rsidRPr="00A27104" w:rsidRDefault="003F68DF" w:rsidP="005D522C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>Таблица 1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6396"/>
        <w:gridCol w:w="8235"/>
      </w:tblGrid>
      <w:tr w:rsidR="003F68DF" w:rsidRPr="003D5ED9" w:rsidTr="00E77FF2">
        <w:trPr>
          <w:trHeight w:val="255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5D522C" w:rsidP="005D522C">
            <w:pPr>
              <w:jc w:val="center"/>
            </w:pPr>
            <w:r>
              <w:t>№</w:t>
            </w:r>
          </w:p>
        </w:tc>
        <w:tc>
          <w:tcPr>
            <w:tcW w:w="2119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729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Содержание разделов</w:t>
            </w:r>
          </w:p>
        </w:tc>
      </w:tr>
    </w:tbl>
    <w:p w:rsidR="00E77FF2" w:rsidRPr="00E77FF2" w:rsidRDefault="00E77FF2">
      <w:pPr>
        <w:rPr>
          <w:sz w:val="2"/>
          <w:szCs w:val="2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6397"/>
        <w:gridCol w:w="1330"/>
        <w:gridCol w:w="1417"/>
        <w:gridCol w:w="2269"/>
        <w:gridCol w:w="3221"/>
        <w:gridCol w:w="12"/>
      </w:tblGrid>
      <w:tr w:rsidR="003F68DF" w:rsidRPr="003D5ED9" w:rsidTr="00E77FF2">
        <w:trPr>
          <w:gridAfter w:val="1"/>
          <w:wAfter w:w="4" w:type="pct"/>
          <w:trHeight w:val="255"/>
          <w:tblHeader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1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2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3</w:t>
            </w:r>
          </w:p>
        </w:tc>
      </w:tr>
      <w:tr w:rsidR="003F68DF" w:rsidRPr="003D5ED9" w:rsidTr="00E77FF2">
        <w:trPr>
          <w:gridAfter w:val="1"/>
          <w:wAfter w:w="4" w:type="pct"/>
          <w:trHeight w:val="510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 xml:space="preserve">спортивная база </w:t>
            </w:r>
            <w:r w:rsidR="00552E5E">
              <w:t>«</w:t>
            </w:r>
            <w:r w:rsidRPr="003D5ED9">
              <w:t>Летающий лыжник</w:t>
            </w:r>
            <w:r w:rsidR="00552E5E">
              <w:t>»</w:t>
            </w:r>
            <w:r w:rsidRPr="003D5ED9">
              <w:t xml:space="preserve"> г. Перми, ул. Тихая, 22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Направление инвестирования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7E47D4" w:rsidP="005D522C"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622241">
        <w:trPr>
          <w:gridAfter w:val="1"/>
          <w:wAfter w:w="4" w:type="pct"/>
          <w:trHeight w:val="85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3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Код и наименование мероприятия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622241">
            <w:r w:rsidRPr="003D5ED9">
              <w:t xml:space="preserve">1.1.1.1.1 Строительство спортивной базы </w:t>
            </w:r>
            <w:r w:rsidR="00552E5E">
              <w:t>«</w:t>
            </w:r>
            <w:r w:rsidRPr="003D5ED9">
              <w:t>Летающий лыжник</w:t>
            </w:r>
            <w:r w:rsidR="00552E5E">
              <w:t>»</w:t>
            </w:r>
            <w:r w:rsidRPr="003D5ED9">
              <w:t xml:space="preserve"> г. Перми, ул. Тихая, 22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4</w:t>
            </w:r>
          </w:p>
        </w:tc>
        <w:tc>
          <w:tcPr>
            <w:tcW w:w="2117" w:type="pct"/>
            <w:shd w:val="clear" w:color="auto" w:fill="auto"/>
            <w:hideMark/>
          </w:tcPr>
          <w:p w:rsidR="003D6BD7" w:rsidRPr="003D5ED9" w:rsidRDefault="003F68DF" w:rsidP="00E77FF2">
            <w:r w:rsidRPr="003D5ED9">
              <w:t xml:space="preserve">Ответственный руководитель 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D6BD7" w:rsidP="005D522C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5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Исполнитель программы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КФКС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53" w:type="pct"/>
            <w:shd w:val="clear" w:color="auto" w:fill="auto"/>
            <w:hideMark/>
          </w:tcPr>
          <w:p w:rsidR="003F68DF" w:rsidRPr="00646C07" w:rsidRDefault="003F68DF" w:rsidP="005D522C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646C07" w:rsidRDefault="003F68DF" w:rsidP="00E77FF2">
            <w:r w:rsidRPr="00646C07">
              <w:t>Форма осуществления капитальных вложений в объект капитального строительства муниципальной собственности города Перми или пр</w:t>
            </w:r>
            <w:r w:rsidRPr="00646C07">
              <w:t>и</w:t>
            </w:r>
            <w:r w:rsidRPr="00646C07">
              <w:t>обретение объекта недвижимого имущества в муниципальную со</w:t>
            </w:r>
            <w:r w:rsidRPr="00646C07">
              <w:t>б</w:t>
            </w:r>
            <w:r w:rsidRPr="00646C07">
              <w:t xml:space="preserve">ственность города Перми 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7E47D4" w:rsidP="005D522C">
            <w:r>
              <w:t>И</w:t>
            </w:r>
            <w:r w:rsidR="003F68DF">
              <w:t>нвестиции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53" w:type="pct"/>
            <w:shd w:val="clear" w:color="auto" w:fill="auto"/>
            <w:hideMark/>
          </w:tcPr>
          <w:p w:rsidR="003F68DF" w:rsidRPr="00646C07" w:rsidRDefault="003F68DF" w:rsidP="005D522C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646C07" w:rsidRDefault="003F68DF" w:rsidP="00E77FF2">
            <w:r w:rsidRPr="00646C07">
              <w:t>Муниципальный заказчик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>
              <w:t>УКС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53" w:type="pct"/>
            <w:shd w:val="clear" w:color="auto" w:fill="auto"/>
            <w:hideMark/>
          </w:tcPr>
          <w:p w:rsidR="003F68DF" w:rsidRPr="00646C07" w:rsidRDefault="003F68DF" w:rsidP="005D522C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646C07" w:rsidRDefault="003F68DF" w:rsidP="00E77FF2">
            <w:r w:rsidRPr="00646C07">
              <w:t>Участник программы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>
              <w:t>УКС</w:t>
            </w:r>
          </w:p>
        </w:tc>
      </w:tr>
      <w:tr w:rsidR="003F68DF" w:rsidRPr="003D5ED9" w:rsidTr="00E77FF2">
        <w:trPr>
          <w:gridAfter w:val="1"/>
          <w:wAfter w:w="4" w:type="pct"/>
          <w:trHeight w:val="654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6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создание условий для развития детского спорта, обеспечения возможности населения города Перми систематически заниматься физической культурой и спортом, вести здоровый образ жизни</w:t>
            </w:r>
          </w:p>
        </w:tc>
      </w:tr>
      <w:tr w:rsidR="003F68DF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7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B330E7" w:rsidP="005D522C">
            <w:r w:rsidRPr="00B330E7">
              <w:t>Единовременная пропускная способность 74 человека</w:t>
            </w:r>
          </w:p>
        </w:tc>
      </w:tr>
      <w:tr w:rsidR="003F68DF" w:rsidRPr="003D5ED9" w:rsidTr="00E77FF2">
        <w:trPr>
          <w:gridAfter w:val="1"/>
          <w:wAfter w:w="4" w:type="pct"/>
          <w:trHeight w:val="510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8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2017-2019</w:t>
            </w:r>
          </w:p>
        </w:tc>
      </w:tr>
      <w:tr w:rsidR="003F68DF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9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Срок строительства объекта муниципальной собственности города Перми или приобретения объекта недвижимого имущества в муниц</w:t>
            </w:r>
            <w:r w:rsidRPr="003D5ED9">
              <w:t>и</w:t>
            </w:r>
            <w:r w:rsidRPr="003D5ED9">
              <w:lastRenderedPageBreak/>
              <w:t>пальную собственность города Перми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lastRenderedPageBreak/>
              <w:t>2018-2019</w:t>
            </w:r>
          </w:p>
        </w:tc>
      </w:tr>
      <w:tr w:rsidR="003F68DF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lastRenderedPageBreak/>
              <w:t>10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Срок государственной регистрации права муниципальной собственн</w:t>
            </w:r>
            <w:r w:rsidRPr="003D5ED9">
              <w:t>о</w:t>
            </w:r>
            <w:r w:rsidRPr="003D5ED9">
              <w:t>сти на объект капитального строительства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D6BD7" w:rsidP="005D522C">
            <w:r>
              <w:t>2019</w:t>
            </w:r>
          </w:p>
        </w:tc>
      </w:tr>
      <w:tr w:rsidR="003F68DF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11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622241" w:rsidP="005D522C">
            <w:r>
              <w:t>91</w:t>
            </w:r>
            <w:r w:rsidR="0012081D">
              <w:t>026,27041</w:t>
            </w:r>
          </w:p>
        </w:tc>
      </w:tr>
      <w:tr w:rsidR="003F585D" w:rsidRPr="003D5ED9" w:rsidTr="00622241">
        <w:trPr>
          <w:gridAfter w:val="1"/>
          <w:wAfter w:w="4" w:type="pct"/>
          <w:trHeight w:val="817"/>
        </w:trPr>
        <w:tc>
          <w:tcPr>
            <w:tcW w:w="153" w:type="pct"/>
            <w:shd w:val="clear" w:color="auto" w:fill="auto"/>
            <w:hideMark/>
          </w:tcPr>
          <w:p w:rsidR="003F585D" w:rsidRPr="003D5ED9" w:rsidRDefault="003F585D" w:rsidP="005D522C">
            <w:pPr>
              <w:jc w:val="center"/>
            </w:pPr>
            <w:r w:rsidRPr="003D5ED9">
              <w:t>12</w:t>
            </w:r>
          </w:p>
        </w:tc>
        <w:tc>
          <w:tcPr>
            <w:tcW w:w="2117" w:type="pct"/>
            <w:shd w:val="clear" w:color="auto" w:fill="auto"/>
            <w:hideMark/>
          </w:tcPr>
          <w:p w:rsidR="003F585D" w:rsidRPr="003D5ED9" w:rsidRDefault="003F585D" w:rsidP="00E77FF2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585D" w:rsidRDefault="003F585D" w:rsidP="005D522C">
            <w:r w:rsidRPr="003D5ED9">
              <w:t xml:space="preserve">всего </w:t>
            </w:r>
            <w:r>
              <w:t>–</w:t>
            </w:r>
            <w:r w:rsidRPr="003D5ED9">
              <w:t xml:space="preserve"> </w:t>
            </w:r>
            <w:r w:rsidR="00E77FF2">
              <w:t>91</w:t>
            </w:r>
            <w:r>
              <w:t>026,27041</w:t>
            </w:r>
            <w:r w:rsidRPr="003D5ED9">
              <w:t>, в том числе:</w:t>
            </w:r>
          </w:p>
          <w:p w:rsidR="003F585D" w:rsidRDefault="003F585D" w:rsidP="005D522C"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</w:t>
            </w:r>
            <w:r>
              <w:t>50 968,37041</w:t>
            </w:r>
            <w:r w:rsidRPr="003D5ED9">
              <w:t>:</w:t>
            </w:r>
            <w:r>
              <w:t xml:space="preserve"> </w:t>
            </w:r>
          </w:p>
          <w:p w:rsidR="003F585D" w:rsidRDefault="003F585D" w:rsidP="005D522C">
            <w:r w:rsidRPr="003D5ED9">
              <w:t xml:space="preserve">2017 год </w:t>
            </w:r>
            <w:r>
              <w:t>–</w:t>
            </w:r>
            <w:r w:rsidRPr="003D5ED9">
              <w:t xml:space="preserve"> 6</w:t>
            </w:r>
            <w:r>
              <w:t xml:space="preserve"> </w:t>
            </w:r>
            <w:r w:rsidRPr="003D5ED9">
              <w:t>239,704;</w:t>
            </w:r>
            <w:r>
              <w:t xml:space="preserve"> </w:t>
            </w:r>
          </w:p>
          <w:p w:rsidR="003F585D" w:rsidRDefault="00622241" w:rsidP="005D522C">
            <w:r>
              <w:t>2018 год –</w:t>
            </w:r>
            <w:r w:rsidR="003F585D" w:rsidRPr="003D5ED9">
              <w:t xml:space="preserve"> 761,34441;</w:t>
            </w:r>
            <w:r w:rsidR="003F585D">
              <w:t xml:space="preserve"> </w:t>
            </w:r>
          </w:p>
          <w:p w:rsidR="003F585D" w:rsidRDefault="003F585D" w:rsidP="005D522C">
            <w:r w:rsidRPr="003D5ED9">
              <w:t xml:space="preserve">2019 год </w:t>
            </w:r>
            <w:r>
              <w:t>–</w:t>
            </w:r>
            <w:r w:rsidRPr="003D5ED9">
              <w:t xml:space="preserve"> </w:t>
            </w:r>
            <w:r w:rsidR="00E77FF2">
              <w:t>25</w:t>
            </w:r>
            <w:r>
              <w:t>876,976</w:t>
            </w:r>
            <w:r w:rsidRPr="003D5ED9">
              <w:t>;</w:t>
            </w:r>
            <w:r>
              <w:t xml:space="preserve"> </w:t>
            </w:r>
          </w:p>
          <w:p w:rsidR="003F585D" w:rsidRPr="003D5ED9" w:rsidRDefault="003F585D" w:rsidP="00622241">
            <w:r>
              <w:t xml:space="preserve">2019 год </w:t>
            </w:r>
            <w:r w:rsidR="00E77FF2">
              <w:t xml:space="preserve">– </w:t>
            </w:r>
            <w:r w:rsidRPr="003D5ED9">
              <w:t>18</w:t>
            </w:r>
            <w:r>
              <w:t xml:space="preserve"> </w:t>
            </w:r>
            <w:r w:rsidRPr="003D5ED9">
              <w:t>090,346 (</w:t>
            </w:r>
            <w:r w:rsidRPr="00A63116">
              <w:t>бюджет города Перми (неиспользованные ассигнования отчетного года)</w:t>
            </w:r>
            <w:r w:rsidR="00622241">
              <w:t xml:space="preserve"> </w:t>
            </w:r>
            <w:r>
              <w:t xml:space="preserve">2019 год </w:t>
            </w:r>
            <w:r w:rsidRPr="003D5ED9">
              <w:t xml:space="preserve">бюджет Пермского края </w:t>
            </w:r>
            <w:r>
              <w:t>–</w:t>
            </w:r>
            <w:r w:rsidRPr="003D5ED9">
              <w:t xml:space="preserve"> </w:t>
            </w:r>
            <w:r w:rsidR="00622241">
              <w:t>40</w:t>
            </w:r>
            <w:r>
              <w:t>057,89999</w:t>
            </w:r>
            <w:r w:rsidRPr="003D5ED9">
              <w:t>:</w:t>
            </w:r>
          </w:p>
        </w:tc>
      </w:tr>
      <w:tr w:rsidR="003F68DF" w:rsidRPr="003D5ED9" w:rsidTr="00622241">
        <w:trPr>
          <w:trHeight w:val="53"/>
        </w:trPr>
        <w:tc>
          <w:tcPr>
            <w:tcW w:w="153" w:type="pct"/>
            <w:vMerge w:val="restar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13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Ожидаемый конечный результат осуществления капитальных влож</w:t>
            </w:r>
            <w:r w:rsidRPr="003D5ED9">
              <w:t>е</w:t>
            </w:r>
            <w:r w:rsidRPr="003D5ED9">
              <w:t>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440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 изм.</w:t>
            </w:r>
          </w:p>
        </w:tc>
        <w:tc>
          <w:tcPr>
            <w:tcW w:w="122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значение</w:t>
            </w:r>
          </w:p>
        </w:tc>
        <w:tc>
          <w:tcPr>
            <w:tcW w:w="107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622241">
        <w:trPr>
          <w:trHeight w:val="255"/>
        </w:trPr>
        <w:tc>
          <w:tcPr>
            <w:tcW w:w="153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1. Выполненные работы по однократной привязке типовой проектной документации</w:t>
            </w:r>
          </w:p>
        </w:tc>
        <w:tc>
          <w:tcPr>
            <w:tcW w:w="440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122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107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2017-2018</w:t>
            </w:r>
          </w:p>
        </w:tc>
      </w:tr>
      <w:tr w:rsidR="003F68DF" w:rsidRPr="003D5ED9" w:rsidTr="00622241">
        <w:trPr>
          <w:trHeight w:val="255"/>
        </w:trPr>
        <w:tc>
          <w:tcPr>
            <w:tcW w:w="153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2. Выполненные строительно-монтажные работы согласно проекту</w:t>
            </w:r>
          </w:p>
        </w:tc>
        <w:tc>
          <w:tcPr>
            <w:tcW w:w="440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122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107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2018-2019</w:t>
            </w:r>
          </w:p>
        </w:tc>
      </w:tr>
      <w:tr w:rsidR="003F68DF" w:rsidRPr="003D5ED9" w:rsidTr="00622241">
        <w:trPr>
          <w:trHeight w:val="510"/>
        </w:trPr>
        <w:tc>
          <w:tcPr>
            <w:tcW w:w="153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3. Выполненное подключение (технологическое присоединение) к с</w:t>
            </w:r>
            <w:r w:rsidRPr="003D5ED9">
              <w:t>е</w:t>
            </w:r>
            <w:r w:rsidRPr="003D5ED9">
              <w:t>тям инженерной инфраструктуры</w:t>
            </w:r>
          </w:p>
        </w:tc>
        <w:tc>
          <w:tcPr>
            <w:tcW w:w="440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122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4</w:t>
            </w:r>
          </w:p>
        </w:tc>
        <w:tc>
          <w:tcPr>
            <w:tcW w:w="107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622241">
        <w:trPr>
          <w:trHeight w:val="53"/>
        </w:trPr>
        <w:tc>
          <w:tcPr>
            <w:tcW w:w="153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4. Введенный объект в эксплуатацию</w:t>
            </w:r>
          </w:p>
        </w:tc>
        <w:tc>
          <w:tcPr>
            <w:tcW w:w="440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122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1070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14</w:t>
            </w:r>
          </w:p>
        </w:tc>
        <w:tc>
          <w:tcPr>
            <w:tcW w:w="2117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Проектная документация, и (или) результаты инженерных изысканий, и (или) заключение о проверке достоверности определения сметной ст</w:t>
            </w:r>
            <w:r w:rsidRPr="003D5ED9">
              <w:t>о</w:t>
            </w:r>
            <w:r w:rsidRPr="003D5ED9">
              <w:t>имости объектов капитального строительства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шифр проекта 400-2017, положительное заключение государственной экспертизы от 26 д</w:t>
            </w:r>
            <w:r w:rsidRPr="003D5ED9">
              <w:t>е</w:t>
            </w:r>
            <w:r w:rsidRPr="003D5ED9">
              <w:t xml:space="preserve">кабря 2017 г. </w:t>
            </w:r>
            <w:r w:rsidR="005D522C">
              <w:t>№</w:t>
            </w:r>
            <w:r w:rsidRPr="003D5ED9">
              <w:t xml:space="preserve"> 59-1-1-3-0206-17, положительное заключение о проверке достоверности определения сметной стоимости от 28 февраля 2018 г. </w:t>
            </w:r>
            <w:r>
              <w:t>№</w:t>
            </w:r>
            <w:r w:rsidRPr="003D5ED9">
              <w:t xml:space="preserve"> 59-1-0041-18</w:t>
            </w:r>
          </w:p>
        </w:tc>
      </w:tr>
      <w:tr w:rsidR="004C1898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15</w:t>
            </w:r>
          </w:p>
        </w:tc>
        <w:tc>
          <w:tcPr>
            <w:tcW w:w="2117" w:type="pct"/>
            <w:shd w:val="clear" w:color="auto" w:fill="auto"/>
            <w:hideMark/>
          </w:tcPr>
          <w:p w:rsidR="004C1898" w:rsidRPr="004C1898" w:rsidRDefault="004C1898" w:rsidP="00E77FF2">
            <w:r w:rsidRPr="004C1898">
              <w:t>Протокол инвестиционной комиссии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4C1898" w:rsidRPr="004C1898" w:rsidRDefault="004C1898" w:rsidP="005D522C">
            <w:r w:rsidRPr="004C1898">
              <w:t>протокол от 13 мая 2016 г. № 4</w:t>
            </w:r>
          </w:p>
        </w:tc>
      </w:tr>
      <w:tr w:rsidR="004C1898" w:rsidRPr="003D5ED9" w:rsidTr="00622241">
        <w:trPr>
          <w:gridAfter w:val="1"/>
          <w:wAfter w:w="4" w:type="pct"/>
          <w:trHeight w:val="53"/>
        </w:trPr>
        <w:tc>
          <w:tcPr>
            <w:tcW w:w="153" w:type="pct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16</w:t>
            </w:r>
          </w:p>
        </w:tc>
        <w:tc>
          <w:tcPr>
            <w:tcW w:w="2117" w:type="pct"/>
            <w:shd w:val="clear" w:color="auto" w:fill="auto"/>
            <w:hideMark/>
          </w:tcPr>
          <w:p w:rsidR="004C1898" w:rsidRPr="004C1898" w:rsidRDefault="004C1898" w:rsidP="00E77FF2">
            <w:r w:rsidRPr="004C1898">
              <w:t>Протокол Бюджетной комиссии</w:t>
            </w:r>
          </w:p>
        </w:tc>
        <w:tc>
          <w:tcPr>
            <w:tcW w:w="2726" w:type="pct"/>
            <w:gridSpan w:val="4"/>
            <w:shd w:val="clear" w:color="auto" w:fill="auto"/>
            <w:hideMark/>
          </w:tcPr>
          <w:p w:rsidR="004C1898" w:rsidRPr="004C1898" w:rsidRDefault="004C1898" w:rsidP="005D522C">
            <w:r w:rsidRPr="004C1898">
              <w:t xml:space="preserve">протокол от </w:t>
            </w:r>
            <w:r w:rsidR="00622241">
              <w:t>0</w:t>
            </w:r>
            <w:r w:rsidRPr="004C1898">
              <w:t>8 августа 2018 г. № 26-БК</w:t>
            </w:r>
          </w:p>
        </w:tc>
      </w:tr>
      <w:tr w:rsidR="004C1898" w:rsidRPr="003D5ED9" w:rsidTr="00622241">
        <w:trPr>
          <w:gridAfter w:val="1"/>
          <w:wAfter w:w="4" w:type="pct"/>
          <w:trHeight w:val="757"/>
        </w:trPr>
        <w:tc>
          <w:tcPr>
            <w:tcW w:w="153" w:type="pct"/>
            <w:vMerge w:val="restart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17</w:t>
            </w:r>
          </w:p>
        </w:tc>
        <w:tc>
          <w:tcPr>
            <w:tcW w:w="2117" w:type="pct"/>
            <w:vMerge w:val="restart"/>
            <w:shd w:val="clear" w:color="auto" w:fill="auto"/>
            <w:hideMark/>
          </w:tcPr>
          <w:p w:rsidR="004C1898" w:rsidRPr="003D5ED9" w:rsidRDefault="004C1898" w:rsidP="00E77FF2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909" w:type="pct"/>
            <w:gridSpan w:val="2"/>
            <w:shd w:val="clear" w:color="auto" w:fill="auto"/>
            <w:hideMark/>
          </w:tcPr>
          <w:p w:rsidR="004C1898" w:rsidRPr="003D5ED9" w:rsidRDefault="004C1898" w:rsidP="00622241">
            <w:pPr>
              <w:jc w:val="center"/>
            </w:pPr>
            <w:r w:rsidRPr="003D5ED9">
              <w:t>мероприятия по осуществл</w:t>
            </w:r>
            <w:r w:rsidRPr="003D5ED9">
              <w:t>е</w:t>
            </w:r>
            <w:r w:rsidRPr="003D5ED9">
              <w:t>нию капитальных вложений в объект</w:t>
            </w:r>
          </w:p>
        </w:tc>
        <w:tc>
          <w:tcPr>
            <w:tcW w:w="1817" w:type="pct"/>
            <w:gridSpan w:val="2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срок реализации</w:t>
            </w:r>
          </w:p>
        </w:tc>
      </w:tr>
      <w:tr w:rsidR="004C1898" w:rsidRPr="003D5ED9" w:rsidTr="00F30FEE">
        <w:trPr>
          <w:gridAfter w:val="1"/>
          <w:wAfter w:w="4" w:type="pct"/>
          <w:trHeight w:val="696"/>
        </w:trPr>
        <w:tc>
          <w:tcPr>
            <w:tcW w:w="153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2117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909" w:type="pct"/>
            <w:gridSpan w:val="2"/>
            <w:shd w:val="clear" w:color="auto" w:fill="auto"/>
            <w:hideMark/>
          </w:tcPr>
          <w:p w:rsidR="004C1898" w:rsidRPr="003D5ED9" w:rsidRDefault="004C1898" w:rsidP="00F30FEE">
            <w:r w:rsidRPr="003D5ED9">
              <w:t>1. Однократная привязка типовой проектной докуме</w:t>
            </w:r>
            <w:r w:rsidRPr="003D5ED9">
              <w:t>н</w:t>
            </w:r>
            <w:r w:rsidRPr="003D5ED9">
              <w:t>тации</w:t>
            </w:r>
          </w:p>
        </w:tc>
        <w:tc>
          <w:tcPr>
            <w:tcW w:w="1817" w:type="pct"/>
            <w:gridSpan w:val="2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2017-2018 годы</w:t>
            </w:r>
          </w:p>
        </w:tc>
      </w:tr>
      <w:tr w:rsidR="004C1898" w:rsidRPr="003D5ED9" w:rsidTr="00F30FEE">
        <w:trPr>
          <w:gridAfter w:val="1"/>
          <w:wAfter w:w="4" w:type="pct"/>
          <w:trHeight w:val="247"/>
        </w:trPr>
        <w:tc>
          <w:tcPr>
            <w:tcW w:w="153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2117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909" w:type="pct"/>
            <w:gridSpan w:val="2"/>
            <w:shd w:val="clear" w:color="auto" w:fill="auto"/>
            <w:hideMark/>
          </w:tcPr>
          <w:p w:rsidR="004C1898" w:rsidRPr="003D5ED9" w:rsidRDefault="004C1898" w:rsidP="00F30FEE">
            <w:r w:rsidRPr="003D5ED9">
              <w:t>2. Строительство спортивной базы</w:t>
            </w:r>
          </w:p>
        </w:tc>
        <w:tc>
          <w:tcPr>
            <w:tcW w:w="1817" w:type="pct"/>
            <w:gridSpan w:val="2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2018-2019 годы</w:t>
            </w:r>
          </w:p>
        </w:tc>
      </w:tr>
      <w:tr w:rsidR="004C1898" w:rsidRPr="003D5ED9" w:rsidTr="00F30FEE">
        <w:trPr>
          <w:gridAfter w:val="1"/>
          <w:wAfter w:w="4" w:type="pct"/>
          <w:trHeight w:val="986"/>
        </w:trPr>
        <w:tc>
          <w:tcPr>
            <w:tcW w:w="153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2117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909" w:type="pct"/>
            <w:gridSpan w:val="2"/>
            <w:shd w:val="clear" w:color="auto" w:fill="auto"/>
            <w:hideMark/>
          </w:tcPr>
          <w:p w:rsidR="004C1898" w:rsidRPr="003D5ED9" w:rsidRDefault="004C1898" w:rsidP="00F30FEE">
            <w:r w:rsidRPr="003D5ED9">
              <w:t>3. Выполнение подключения (технологического прис</w:t>
            </w:r>
            <w:r w:rsidRPr="003D5ED9">
              <w:t>о</w:t>
            </w:r>
            <w:r w:rsidRPr="003D5ED9">
              <w:t>единения) к сетям инжене</w:t>
            </w:r>
            <w:r w:rsidRPr="003D5ED9">
              <w:t>р</w:t>
            </w:r>
            <w:r w:rsidRPr="003D5ED9">
              <w:t>ной инфраструктуры</w:t>
            </w:r>
          </w:p>
        </w:tc>
        <w:tc>
          <w:tcPr>
            <w:tcW w:w="1817" w:type="pct"/>
            <w:gridSpan w:val="2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2019 год</w:t>
            </w:r>
          </w:p>
        </w:tc>
      </w:tr>
      <w:tr w:rsidR="004C1898" w:rsidRPr="003D5ED9" w:rsidTr="00622241">
        <w:trPr>
          <w:gridAfter w:val="1"/>
          <w:wAfter w:w="4" w:type="pct"/>
          <w:trHeight w:val="404"/>
        </w:trPr>
        <w:tc>
          <w:tcPr>
            <w:tcW w:w="153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2117" w:type="pct"/>
            <w:vMerge/>
            <w:vAlign w:val="center"/>
            <w:hideMark/>
          </w:tcPr>
          <w:p w:rsidR="004C1898" w:rsidRPr="003D5ED9" w:rsidRDefault="004C1898" w:rsidP="00A63F37"/>
        </w:tc>
        <w:tc>
          <w:tcPr>
            <w:tcW w:w="909" w:type="pct"/>
            <w:gridSpan w:val="2"/>
            <w:shd w:val="clear" w:color="auto" w:fill="auto"/>
            <w:hideMark/>
          </w:tcPr>
          <w:p w:rsidR="004C1898" w:rsidRPr="003D5ED9" w:rsidRDefault="004C1898" w:rsidP="00622241">
            <w:pPr>
              <w:jc w:val="center"/>
            </w:pPr>
            <w:r w:rsidRPr="003D5ED9">
              <w:t>4. Ввод объекта в эксплуат</w:t>
            </w:r>
            <w:r w:rsidRPr="003D5ED9">
              <w:t>а</w:t>
            </w:r>
            <w:r w:rsidRPr="003D5ED9">
              <w:t>цию</w:t>
            </w:r>
          </w:p>
        </w:tc>
        <w:tc>
          <w:tcPr>
            <w:tcW w:w="1817" w:type="pct"/>
            <w:gridSpan w:val="2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2019 год</w:t>
            </w:r>
          </w:p>
        </w:tc>
      </w:tr>
    </w:tbl>
    <w:p w:rsidR="003F68DF" w:rsidRPr="00EE68FD" w:rsidRDefault="003F68DF" w:rsidP="003F68DF"/>
    <w:p w:rsidR="003F68DF" w:rsidRPr="00A27104" w:rsidRDefault="003F68DF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>Таблица 2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83"/>
        <w:gridCol w:w="7743"/>
      </w:tblGrid>
      <w:tr w:rsidR="003F68DF" w:rsidRPr="003D5ED9" w:rsidTr="0028454B">
        <w:trPr>
          <w:trHeight w:val="255"/>
        </w:trPr>
        <w:tc>
          <w:tcPr>
            <w:tcW w:w="188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r>
              <w:t>№</w:t>
            </w:r>
          </w:p>
        </w:tc>
        <w:tc>
          <w:tcPr>
            <w:tcW w:w="2247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565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Содержание разделов</w:t>
            </w:r>
          </w:p>
        </w:tc>
      </w:tr>
    </w:tbl>
    <w:p w:rsidR="0028454B" w:rsidRPr="0028454B" w:rsidRDefault="0028454B">
      <w:pPr>
        <w:rPr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782"/>
        <w:gridCol w:w="1831"/>
        <w:gridCol w:w="991"/>
        <w:gridCol w:w="1843"/>
        <w:gridCol w:w="3078"/>
        <w:gridCol w:w="12"/>
      </w:tblGrid>
      <w:tr w:rsidR="003F68DF" w:rsidRPr="003D5ED9" w:rsidTr="0028454B">
        <w:trPr>
          <w:gridAfter w:val="1"/>
          <w:wAfter w:w="4" w:type="pct"/>
          <w:trHeight w:val="255"/>
          <w:tblHeader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2245" w:type="pct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2</w:t>
            </w:r>
          </w:p>
        </w:tc>
        <w:tc>
          <w:tcPr>
            <w:tcW w:w="2563" w:type="pct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3</w:t>
            </w:r>
          </w:p>
        </w:tc>
      </w:tr>
      <w:tr w:rsidR="003F68DF" w:rsidRPr="003D5ED9" w:rsidTr="00E77FF2">
        <w:trPr>
          <w:gridAfter w:val="1"/>
          <w:wAfter w:w="4" w:type="pct"/>
          <w:trHeight w:val="87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3D5ED9" w:rsidRDefault="003F68DF" w:rsidP="005D522C">
            <w:r w:rsidRPr="003D5ED9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строительство объектов недвижимого имущества и инженерной инфраструктуры на территории Экстрим-парка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3D5ED9" w:rsidRDefault="003F68DF" w:rsidP="005D522C">
            <w:r w:rsidRPr="003D5ED9">
              <w:t>Направление инвестирования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7E47D4" w:rsidP="005D522C">
            <w:r w:rsidRPr="003D5ED9"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E77FF2">
        <w:trPr>
          <w:gridAfter w:val="1"/>
          <w:wAfter w:w="4" w:type="pct"/>
          <w:trHeight w:val="87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3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3D5ED9" w:rsidRDefault="003F68DF" w:rsidP="005D522C">
            <w:r w:rsidRPr="003D5ED9">
              <w:t>Код и наименование мероприятия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622241">
            <w:r w:rsidRPr="003D5ED9">
              <w:t>1.1.1.1.2 Строительство объектов недвижимого имущества и инженерной инфрастру</w:t>
            </w:r>
            <w:r w:rsidRPr="003D5ED9">
              <w:t>к</w:t>
            </w:r>
            <w:r w:rsidRPr="003D5ED9">
              <w:t>туры на территории Экстрим-парка</w:t>
            </w:r>
          </w:p>
        </w:tc>
      </w:tr>
      <w:tr w:rsidR="003D6BD7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D6BD7" w:rsidRPr="003D5ED9" w:rsidRDefault="003D6BD7" w:rsidP="005D522C">
            <w:pPr>
              <w:jc w:val="center"/>
            </w:pPr>
            <w:r w:rsidRPr="003D5ED9">
              <w:t>4</w:t>
            </w:r>
          </w:p>
        </w:tc>
        <w:tc>
          <w:tcPr>
            <w:tcW w:w="2245" w:type="pct"/>
            <w:shd w:val="clear" w:color="auto" w:fill="auto"/>
            <w:hideMark/>
          </w:tcPr>
          <w:p w:rsidR="003D6BD7" w:rsidRPr="003D5ED9" w:rsidRDefault="003D6BD7" w:rsidP="005D522C">
            <w:r w:rsidRPr="003D5ED9">
              <w:t xml:space="preserve">Ответственный руководитель 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D6BD7" w:rsidRPr="003D5ED9" w:rsidRDefault="003D6BD7" w:rsidP="005D522C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5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3D5ED9" w:rsidRDefault="003F68DF" w:rsidP="005D522C">
            <w:r w:rsidRPr="003D5ED9">
              <w:t>Исполнитель программы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КФКС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F68DF" w:rsidRPr="00646C07" w:rsidRDefault="003F68DF" w:rsidP="005D522C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Форма осуществления капитальных вложений в объект капитального стр</w:t>
            </w:r>
            <w:r w:rsidRPr="00646C07">
              <w:t>о</w:t>
            </w:r>
            <w:r w:rsidRPr="00646C07">
              <w:t xml:space="preserve">ительства муниципальной собственности города Перми или приобретение объекта недвижимого имущества в муниципальную собственность города Перми 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7E47D4" w:rsidP="005D522C">
            <w:r>
              <w:t>И</w:t>
            </w:r>
            <w:r w:rsidR="003F68DF">
              <w:t>нвестиции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F68DF" w:rsidRPr="00646C07" w:rsidRDefault="003F68DF" w:rsidP="005D522C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Муниципальный заказчик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>
              <w:t>УКС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F68DF" w:rsidRPr="00646C07" w:rsidRDefault="003F68DF" w:rsidP="005D522C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Участник программы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>
              <w:t>УКС</w:t>
            </w:r>
          </w:p>
        </w:tc>
      </w:tr>
      <w:tr w:rsidR="003F68DF" w:rsidRPr="003D5ED9" w:rsidTr="00E77FF2">
        <w:trPr>
          <w:gridAfter w:val="1"/>
          <w:wAfter w:w="4" w:type="pct"/>
          <w:trHeight w:val="87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6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3D5ED9" w:rsidRDefault="003F68DF" w:rsidP="005D522C">
            <w:r w:rsidRPr="003D5ED9">
              <w:t>Цель осуществления капитальных вложений в объекты муниципальной со</w:t>
            </w:r>
            <w:r w:rsidRPr="003D5ED9">
              <w:t>б</w:t>
            </w:r>
            <w:r w:rsidRPr="003D5ED9">
              <w:t>ственности города Перми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создание условий для развития детского спорта, обеспечения возможности населения города Перми систематически заниматься физической культурой и спортом, вести зд</w:t>
            </w:r>
            <w:r w:rsidRPr="003D5ED9">
              <w:t>о</w:t>
            </w:r>
            <w:r w:rsidRPr="003D5ED9">
              <w:t>ровый образ жизни</w:t>
            </w:r>
          </w:p>
        </w:tc>
      </w:tr>
      <w:tr w:rsidR="003F68DF" w:rsidRPr="003D5ED9" w:rsidTr="00E77FF2">
        <w:trPr>
          <w:gridAfter w:val="1"/>
          <w:wAfter w:w="4" w:type="pct"/>
          <w:trHeight w:val="57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7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3D5ED9" w:rsidRDefault="003F68DF" w:rsidP="005D522C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622241" w:rsidP="00E77FF2">
            <w:r>
              <w:t>о</w:t>
            </w:r>
            <w:r w:rsidR="00B330E7" w:rsidRPr="00B330E7">
              <w:t>бщая площадь здания – 1000,42 кв.</w:t>
            </w:r>
            <w:r w:rsidR="00E77FF2">
              <w:t xml:space="preserve"> </w:t>
            </w:r>
            <w:r w:rsidR="00B330E7" w:rsidRPr="00B330E7">
              <w:t>м</w:t>
            </w:r>
          </w:p>
        </w:tc>
      </w:tr>
      <w:tr w:rsidR="003F68DF" w:rsidRPr="003D5ED9" w:rsidTr="00E77FF2">
        <w:trPr>
          <w:gridAfter w:val="1"/>
          <w:wAfter w:w="4" w:type="pct"/>
          <w:trHeight w:val="510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8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2018-2020</w:t>
            </w:r>
          </w:p>
        </w:tc>
      </w:tr>
      <w:tr w:rsidR="003F68DF" w:rsidRPr="003D5ED9" w:rsidTr="00E77FF2">
        <w:trPr>
          <w:gridAfter w:val="1"/>
          <w:wAfter w:w="4" w:type="pct"/>
          <w:trHeight w:val="765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9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Срок строительства объекта муниципальной собственности города Перми или приобретения объекта недвижимого имущества в муниципальную со</w:t>
            </w:r>
            <w:r w:rsidRPr="00646C07">
              <w:t>б</w:t>
            </w:r>
            <w:r w:rsidRPr="00646C07">
              <w:t>ственность города Перми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2019-2020</w:t>
            </w:r>
          </w:p>
        </w:tc>
      </w:tr>
      <w:tr w:rsidR="003F68DF" w:rsidRPr="003D5ED9" w:rsidTr="00E77FF2">
        <w:trPr>
          <w:gridAfter w:val="1"/>
          <w:wAfter w:w="4" w:type="pct"/>
          <w:trHeight w:val="510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10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2020</w:t>
            </w:r>
          </w:p>
        </w:tc>
      </w:tr>
      <w:tr w:rsidR="003F68DF" w:rsidRPr="003D5ED9" w:rsidTr="00E77FF2">
        <w:trPr>
          <w:gridAfter w:val="1"/>
          <w:wAfter w:w="4" w:type="pct"/>
          <w:trHeight w:val="255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11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5D522C">
            <w:r w:rsidRPr="003D5ED9">
              <w:t>65207,70</w:t>
            </w:r>
            <w:r w:rsidR="000F318B">
              <w:t>0</w:t>
            </w:r>
          </w:p>
        </w:tc>
      </w:tr>
      <w:tr w:rsidR="00AC2A54" w:rsidRPr="003D5ED9" w:rsidTr="00E77FF2">
        <w:trPr>
          <w:gridAfter w:val="1"/>
          <w:wAfter w:w="4" w:type="pct"/>
          <w:trHeight w:val="803"/>
        </w:trPr>
        <w:tc>
          <w:tcPr>
            <w:tcW w:w="188" w:type="pct"/>
            <w:shd w:val="clear" w:color="auto" w:fill="auto"/>
            <w:hideMark/>
          </w:tcPr>
          <w:p w:rsidR="00AC2A54" w:rsidRPr="003D5ED9" w:rsidRDefault="00AC2A54" w:rsidP="005D522C">
            <w:pPr>
              <w:jc w:val="center"/>
            </w:pPr>
            <w:r w:rsidRPr="003D5ED9">
              <w:t>12</w:t>
            </w:r>
          </w:p>
        </w:tc>
        <w:tc>
          <w:tcPr>
            <w:tcW w:w="2245" w:type="pct"/>
            <w:shd w:val="clear" w:color="auto" w:fill="auto"/>
            <w:hideMark/>
          </w:tcPr>
          <w:p w:rsidR="00AC2A54" w:rsidRPr="00646C07" w:rsidRDefault="00AC2A54" w:rsidP="005D522C">
            <w:r w:rsidRPr="00646C07">
              <w:t>Объемы и источники финансирования осуществления капитальных влож</w:t>
            </w:r>
            <w:r w:rsidRPr="00646C07">
              <w:t>е</w:t>
            </w:r>
            <w:r w:rsidRPr="00646C07">
              <w:t>ний в объекты муниципальной собственности города Перми по годам ре</w:t>
            </w:r>
            <w:r w:rsidRPr="00646C07">
              <w:t>а</w:t>
            </w:r>
            <w:r w:rsidRPr="00646C07">
              <w:t>лизации, тыс. руб.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AC2A54" w:rsidRDefault="00AC2A54" w:rsidP="005D522C"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65</w:t>
            </w:r>
            <w:r>
              <w:t xml:space="preserve"> </w:t>
            </w:r>
            <w:r w:rsidRPr="003D5ED9">
              <w:t>207,7</w:t>
            </w:r>
            <w:r>
              <w:t>00</w:t>
            </w:r>
            <w:r w:rsidRPr="003D5ED9">
              <w:t>:</w:t>
            </w:r>
            <w:r>
              <w:t xml:space="preserve"> </w:t>
            </w:r>
          </w:p>
          <w:p w:rsidR="00AC2A54" w:rsidRDefault="00AC2A54" w:rsidP="005D522C">
            <w:r w:rsidRPr="003D5ED9">
              <w:t xml:space="preserve">2018 г. </w:t>
            </w:r>
            <w:r>
              <w:t>–</w:t>
            </w:r>
            <w:r w:rsidRPr="003D5ED9">
              <w:t xml:space="preserve"> 1</w:t>
            </w:r>
            <w:r>
              <w:t xml:space="preserve"> </w:t>
            </w:r>
            <w:r w:rsidRPr="003D5ED9">
              <w:t>246,</w:t>
            </w:r>
            <w:r>
              <w:t>300</w:t>
            </w:r>
            <w:r w:rsidRPr="003D5ED9">
              <w:t>;</w:t>
            </w:r>
            <w:r>
              <w:t xml:space="preserve"> </w:t>
            </w:r>
          </w:p>
          <w:p w:rsidR="00AC2A54" w:rsidRDefault="00AC2A54" w:rsidP="005D522C">
            <w:r w:rsidRPr="003D5ED9">
              <w:t xml:space="preserve">2019 г. </w:t>
            </w:r>
            <w:r>
              <w:t>–</w:t>
            </w:r>
            <w:r w:rsidRPr="003D5ED9">
              <w:t xml:space="preserve"> 20</w:t>
            </w:r>
            <w:r>
              <w:t xml:space="preserve"> </w:t>
            </w:r>
            <w:r w:rsidRPr="003D5ED9">
              <w:t>846,200;</w:t>
            </w:r>
            <w:r>
              <w:t xml:space="preserve"> </w:t>
            </w:r>
          </w:p>
          <w:p w:rsidR="00AC2A54" w:rsidRPr="003D5ED9" w:rsidRDefault="00AC2A54" w:rsidP="005D522C">
            <w:r w:rsidRPr="003D5ED9">
              <w:t xml:space="preserve">2020 г. </w:t>
            </w:r>
            <w:r>
              <w:t>–</w:t>
            </w:r>
            <w:r w:rsidRPr="003D5ED9">
              <w:t xml:space="preserve"> 43</w:t>
            </w:r>
            <w:r>
              <w:t xml:space="preserve"> </w:t>
            </w:r>
            <w:r w:rsidRPr="003D5ED9">
              <w:t>115,2</w:t>
            </w:r>
            <w:r>
              <w:t>00</w:t>
            </w:r>
          </w:p>
        </w:tc>
      </w:tr>
      <w:tr w:rsidR="003F68DF" w:rsidRPr="003D5ED9" w:rsidTr="00622241">
        <w:trPr>
          <w:trHeight w:val="149"/>
        </w:trPr>
        <w:tc>
          <w:tcPr>
            <w:tcW w:w="188" w:type="pct"/>
            <w:vMerge w:val="restar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13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 xml:space="preserve">Ожидаемый конечный результат осуществления капитальных вложений в </w:t>
            </w:r>
            <w:r w:rsidRPr="00646C07">
              <w:lastRenderedPageBreak/>
              <w:t>объекты муниципальной собственности города Перми по годам осущест</w:t>
            </w:r>
            <w:r w:rsidRPr="00646C07">
              <w:t>в</w:t>
            </w:r>
            <w:r w:rsidRPr="00646C07">
              <w:t>ления капитальных вложений</w:t>
            </w:r>
          </w:p>
        </w:tc>
        <w:tc>
          <w:tcPr>
            <w:tcW w:w="606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lastRenderedPageBreak/>
              <w:t>ед. изм.</w:t>
            </w:r>
          </w:p>
        </w:tc>
        <w:tc>
          <w:tcPr>
            <w:tcW w:w="938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значение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622241">
        <w:trPr>
          <w:trHeight w:val="255"/>
        </w:trPr>
        <w:tc>
          <w:tcPr>
            <w:tcW w:w="188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1. Разработанная проектная документация</w:t>
            </w:r>
          </w:p>
        </w:tc>
        <w:tc>
          <w:tcPr>
            <w:tcW w:w="606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938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2018</w:t>
            </w:r>
            <w:r w:rsidR="003D6BD7">
              <w:t xml:space="preserve"> </w:t>
            </w:r>
          </w:p>
        </w:tc>
      </w:tr>
      <w:tr w:rsidR="003F68DF" w:rsidRPr="003D5ED9" w:rsidTr="00622241">
        <w:trPr>
          <w:trHeight w:val="255"/>
        </w:trPr>
        <w:tc>
          <w:tcPr>
            <w:tcW w:w="188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2. Выполненные строительно-монтажные работы согласно проекту</w:t>
            </w:r>
          </w:p>
        </w:tc>
        <w:tc>
          <w:tcPr>
            <w:tcW w:w="606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938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2019-2020</w:t>
            </w:r>
            <w:r w:rsidR="003D6BD7">
              <w:t xml:space="preserve"> </w:t>
            </w:r>
          </w:p>
        </w:tc>
      </w:tr>
      <w:tr w:rsidR="003F68DF" w:rsidRPr="003D5ED9" w:rsidTr="00622241">
        <w:trPr>
          <w:trHeight w:val="255"/>
        </w:trPr>
        <w:tc>
          <w:tcPr>
            <w:tcW w:w="188" w:type="pct"/>
            <w:vMerge/>
            <w:hideMark/>
          </w:tcPr>
          <w:p w:rsidR="003F68DF" w:rsidRPr="003D5ED9" w:rsidRDefault="003F68DF" w:rsidP="005D522C">
            <w:pPr>
              <w:jc w:val="center"/>
            </w:pP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5D522C">
            <w:r w:rsidRPr="00646C07">
              <w:t>3. Введенный объект в эксплуатацию</w:t>
            </w:r>
          </w:p>
        </w:tc>
        <w:tc>
          <w:tcPr>
            <w:tcW w:w="606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ед.</w:t>
            </w:r>
          </w:p>
        </w:tc>
        <w:tc>
          <w:tcPr>
            <w:tcW w:w="938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2020</w:t>
            </w:r>
            <w:r w:rsidR="003D6BD7">
              <w:t xml:space="preserve"> </w:t>
            </w:r>
          </w:p>
        </w:tc>
      </w:tr>
      <w:tr w:rsidR="003F68DF" w:rsidRPr="003D5ED9" w:rsidTr="00597E26">
        <w:trPr>
          <w:gridAfter w:val="1"/>
          <w:wAfter w:w="4" w:type="pct"/>
          <w:trHeight w:val="53"/>
        </w:trPr>
        <w:tc>
          <w:tcPr>
            <w:tcW w:w="188" w:type="pc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14</w:t>
            </w:r>
          </w:p>
        </w:tc>
        <w:tc>
          <w:tcPr>
            <w:tcW w:w="2245" w:type="pct"/>
            <w:shd w:val="clear" w:color="auto" w:fill="auto"/>
            <w:hideMark/>
          </w:tcPr>
          <w:p w:rsidR="003F68DF" w:rsidRPr="00646C07" w:rsidRDefault="003F68DF" w:rsidP="00622241">
            <w:r w:rsidRPr="00646C07">
              <w:t>Проектная документация, и (или) результаты инженерных изысканий, и (или) заключение о проверке достоверности определения сметной стоим</w:t>
            </w:r>
            <w:r w:rsidRPr="00646C07">
              <w:t>о</w:t>
            </w:r>
            <w:r w:rsidRPr="00646C07">
              <w:t>сти объектов капитального строительства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3F68DF" w:rsidRPr="003D5ED9" w:rsidRDefault="003F68DF" w:rsidP="00622241">
            <w:r w:rsidRPr="003D5ED9">
              <w:t>положительное заключение о проверке достоверности определения сметной стоимости от 28 сентября</w:t>
            </w:r>
            <w:r>
              <w:t xml:space="preserve"> 2018 г.</w:t>
            </w:r>
            <w:r w:rsidR="00622241">
              <w:t xml:space="preserve"> </w:t>
            </w:r>
            <w:r>
              <w:t>№</w:t>
            </w:r>
            <w:r w:rsidRPr="003D5ED9">
              <w:t xml:space="preserve"> 59-1-0219-18</w:t>
            </w:r>
          </w:p>
        </w:tc>
      </w:tr>
      <w:tr w:rsidR="004C1898" w:rsidRPr="003D5ED9" w:rsidTr="00E77FF2">
        <w:trPr>
          <w:gridAfter w:val="1"/>
          <w:wAfter w:w="4" w:type="pct"/>
          <w:trHeight w:val="57"/>
        </w:trPr>
        <w:tc>
          <w:tcPr>
            <w:tcW w:w="188" w:type="pct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15</w:t>
            </w:r>
          </w:p>
        </w:tc>
        <w:tc>
          <w:tcPr>
            <w:tcW w:w="2245" w:type="pct"/>
            <w:shd w:val="clear" w:color="auto" w:fill="auto"/>
            <w:hideMark/>
          </w:tcPr>
          <w:p w:rsidR="004C1898" w:rsidRPr="004C1898" w:rsidRDefault="004C1898" w:rsidP="005D522C">
            <w:r w:rsidRPr="004C1898">
              <w:t xml:space="preserve">Протокол инвестиционной комиссии </w:t>
            </w:r>
          </w:p>
        </w:tc>
        <w:tc>
          <w:tcPr>
            <w:tcW w:w="2563" w:type="pct"/>
            <w:gridSpan w:val="4"/>
            <w:shd w:val="clear" w:color="auto" w:fill="auto"/>
            <w:hideMark/>
          </w:tcPr>
          <w:p w:rsidR="004C1898" w:rsidRPr="004C1898" w:rsidRDefault="004C1898" w:rsidP="005D522C">
            <w:r w:rsidRPr="004C1898">
              <w:t xml:space="preserve">протокол от </w:t>
            </w:r>
            <w:r w:rsidR="00597E26">
              <w:t>0</w:t>
            </w:r>
            <w:r w:rsidRPr="004C1898">
              <w:t>3 марта 2017 г. № 1</w:t>
            </w:r>
          </w:p>
        </w:tc>
      </w:tr>
      <w:tr w:rsidR="004C1898" w:rsidRPr="003D5ED9" w:rsidTr="00E77FF2">
        <w:trPr>
          <w:gridAfter w:val="1"/>
          <w:wAfter w:w="4" w:type="pct"/>
          <w:trHeight w:val="57"/>
        </w:trPr>
        <w:tc>
          <w:tcPr>
            <w:tcW w:w="188" w:type="pct"/>
            <w:shd w:val="clear" w:color="auto" w:fill="auto"/>
            <w:hideMark/>
          </w:tcPr>
          <w:p w:rsidR="004C1898" w:rsidRPr="003D5ED9" w:rsidRDefault="004C1898" w:rsidP="005D522C">
            <w:pPr>
              <w:jc w:val="center"/>
            </w:pPr>
            <w:r w:rsidRPr="003D5ED9">
              <w:t>16</w:t>
            </w:r>
          </w:p>
        </w:tc>
        <w:tc>
          <w:tcPr>
            <w:tcW w:w="2245" w:type="pct"/>
            <w:shd w:val="clear" w:color="auto" w:fill="auto"/>
            <w:hideMark/>
          </w:tcPr>
          <w:p w:rsidR="004C1898" w:rsidRPr="004C1898" w:rsidRDefault="004C1898" w:rsidP="005D522C">
            <w:r w:rsidRPr="004C1898">
              <w:t xml:space="preserve">Протокол Бюджетной комиссии </w:t>
            </w:r>
          </w:p>
        </w:tc>
        <w:tc>
          <w:tcPr>
            <w:tcW w:w="2563" w:type="pct"/>
            <w:gridSpan w:val="4"/>
            <w:shd w:val="clear" w:color="auto" w:fill="auto"/>
            <w:vAlign w:val="center"/>
            <w:hideMark/>
          </w:tcPr>
          <w:p w:rsidR="004C1898" w:rsidRPr="004C1898" w:rsidRDefault="004C1898" w:rsidP="00E77FF2">
            <w:r w:rsidRPr="004C1898">
              <w:t>протокол от 27 июня 2019 г. № 21-БК</w:t>
            </w:r>
          </w:p>
        </w:tc>
      </w:tr>
      <w:tr w:rsidR="003F68DF" w:rsidRPr="003D5ED9" w:rsidTr="00597E26">
        <w:trPr>
          <w:gridAfter w:val="1"/>
          <w:wAfter w:w="4" w:type="pct"/>
          <w:trHeight w:val="743"/>
        </w:trPr>
        <w:tc>
          <w:tcPr>
            <w:tcW w:w="188" w:type="pct"/>
            <w:vMerge w:val="restart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17</w:t>
            </w:r>
          </w:p>
        </w:tc>
        <w:tc>
          <w:tcPr>
            <w:tcW w:w="2245" w:type="pct"/>
            <w:vMerge w:val="restart"/>
            <w:shd w:val="clear" w:color="auto" w:fill="auto"/>
            <w:hideMark/>
          </w:tcPr>
          <w:p w:rsidR="003F68DF" w:rsidRPr="003D5ED9" w:rsidRDefault="003F68DF" w:rsidP="005D522C">
            <w:r w:rsidRPr="003D5ED9">
              <w:t>Практические действия по осуществлению капитальных вложений в объе</w:t>
            </w:r>
            <w:r w:rsidRPr="003D5ED9">
              <w:t>к</w:t>
            </w:r>
            <w:r w:rsidRPr="003D5ED9">
              <w:t>ты муниципальной собственности города Перми</w:t>
            </w:r>
          </w:p>
        </w:tc>
        <w:tc>
          <w:tcPr>
            <w:tcW w:w="934" w:type="pct"/>
            <w:gridSpan w:val="2"/>
            <w:shd w:val="clear" w:color="auto" w:fill="auto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мероприятия по осуществл</w:t>
            </w:r>
            <w:r w:rsidRPr="003D5ED9">
              <w:t>е</w:t>
            </w:r>
            <w:r w:rsidRPr="003D5ED9">
              <w:t xml:space="preserve">нию капитальных вложений </w:t>
            </w:r>
            <w:r w:rsidR="00597E26">
              <w:br/>
            </w:r>
            <w:r w:rsidRPr="003D5ED9">
              <w:t>в объект</w:t>
            </w:r>
          </w:p>
        </w:tc>
        <w:tc>
          <w:tcPr>
            <w:tcW w:w="1629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срок реализации</w:t>
            </w:r>
          </w:p>
        </w:tc>
      </w:tr>
      <w:tr w:rsidR="003F68DF" w:rsidRPr="003D5ED9" w:rsidTr="00F30FEE">
        <w:trPr>
          <w:gridAfter w:val="1"/>
          <w:wAfter w:w="4" w:type="pct"/>
          <w:trHeight w:val="53"/>
        </w:trPr>
        <w:tc>
          <w:tcPr>
            <w:tcW w:w="18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45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934" w:type="pct"/>
            <w:gridSpan w:val="2"/>
            <w:shd w:val="clear" w:color="auto" w:fill="auto"/>
            <w:hideMark/>
          </w:tcPr>
          <w:p w:rsidR="003F68DF" w:rsidRPr="003D5ED9" w:rsidRDefault="003F68DF" w:rsidP="00F30FEE">
            <w:r w:rsidRPr="003D5ED9">
              <w:t>1. Разработка проектной д</w:t>
            </w:r>
            <w:r w:rsidRPr="003D5ED9">
              <w:t>о</w:t>
            </w:r>
            <w:r w:rsidRPr="003D5ED9">
              <w:t>кументации</w:t>
            </w:r>
          </w:p>
        </w:tc>
        <w:tc>
          <w:tcPr>
            <w:tcW w:w="1629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2018 год</w:t>
            </w:r>
          </w:p>
        </w:tc>
      </w:tr>
      <w:tr w:rsidR="003F68DF" w:rsidRPr="003D5ED9" w:rsidTr="00F30FEE">
        <w:trPr>
          <w:gridAfter w:val="1"/>
          <w:wAfter w:w="4" w:type="pct"/>
          <w:trHeight w:val="549"/>
        </w:trPr>
        <w:tc>
          <w:tcPr>
            <w:tcW w:w="18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45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934" w:type="pct"/>
            <w:gridSpan w:val="2"/>
            <w:shd w:val="clear" w:color="auto" w:fill="auto"/>
            <w:hideMark/>
          </w:tcPr>
          <w:p w:rsidR="003F68DF" w:rsidRPr="003D5ED9" w:rsidRDefault="003F68DF" w:rsidP="00F30FEE">
            <w:r w:rsidRPr="003D5ED9">
              <w:t>2. Строительство объектов недвижимого имущества и инженерной инфраструктуры</w:t>
            </w:r>
          </w:p>
        </w:tc>
        <w:tc>
          <w:tcPr>
            <w:tcW w:w="1629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2019-2020 годы</w:t>
            </w:r>
          </w:p>
        </w:tc>
      </w:tr>
      <w:tr w:rsidR="003F68DF" w:rsidRPr="003D5ED9" w:rsidTr="00F30FEE">
        <w:trPr>
          <w:gridAfter w:val="1"/>
          <w:wAfter w:w="4" w:type="pct"/>
          <w:trHeight w:val="332"/>
        </w:trPr>
        <w:tc>
          <w:tcPr>
            <w:tcW w:w="18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45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934" w:type="pct"/>
            <w:gridSpan w:val="2"/>
            <w:shd w:val="clear" w:color="auto" w:fill="auto"/>
            <w:hideMark/>
          </w:tcPr>
          <w:p w:rsidR="003F68DF" w:rsidRPr="003D5ED9" w:rsidRDefault="003F68DF" w:rsidP="00F30FEE">
            <w:r w:rsidRPr="003D5ED9">
              <w:t>3. Ввод объекта в эксплуат</w:t>
            </w:r>
            <w:r w:rsidRPr="003D5ED9">
              <w:t>а</w:t>
            </w:r>
            <w:r w:rsidRPr="003D5ED9">
              <w:t>цию</w:t>
            </w:r>
          </w:p>
        </w:tc>
        <w:tc>
          <w:tcPr>
            <w:tcW w:w="1629" w:type="pct"/>
            <w:gridSpan w:val="2"/>
            <w:shd w:val="clear" w:color="auto" w:fill="auto"/>
            <w:hideMark/>
          </w:tcPr>
          <w:p w:rsidR="003F68DF" w:rsidRPr="003D5ED9" w:rsidRDefault="003F68DF" w:rsidP="005D522C">
            <w:pPr>
              <w:jc w:val="center"/>
            </w:pPr>
            <w:r w:rsidRPr="003D5ED9">
              <w:t>2020 год</w:t>
            </w:r>
          </w:p>
        </w:tc>
      </w:tr>
    </w:tbl>
    <w:p w:rsidR="003F68DF" w:rsidRPr="00EE68FD" w:rsidRDefault="003F68DF" w:rsidP="003F68DF"/>
    <w:p w:rsidR="003F68DF" w:rsidRPr="00A27104" w:rsidRDefault="007E47D4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 xml:space="preserve">Таблица </w:t>
      </w:r>
      <w:r w:rsidR="00E43C15" w:rsidRPr="00A27104">
        <w:rPr>
          <w:sz w:val="24"/>
          <w:szCs w:val="24"/>
        </w:rPr>
        <w:t>3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896"/>
        <w:gridCol w:w="7513"/>
      </w:tblGrid>
      <w:tr w:rsidR="003F68DF" w:rsidRPr="003D5ED9" w:rsidTr="00597E26">
        <w:trPr>
          <w:trHeight w:val="255"/>
        </w:trPr>
        <w:tc>
          <w:tcPr>
            <w:tcW w:w="194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>
              <w:t>№</w:t>
            </w:r>
          </w:p>
        </w:tc>
        <w:tc>
          <w:tcPr>
            <w:tcW w:w="2300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506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Содержание разделов</w:t>
            </w:r>
          </w:p>
        </w:tc>
      </w:tr>
    </w:tbl>
    <w:p w:rsidR="00E77FF2" w:rsidRPr="00E77FF2" w:rsidRDefault="00E77FF2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968"/>
        <w:gridCol w:w="1109"/>
        <w:gridCol w:w="2860"/>
        <w:gridCol w:w="968"/>
        <w:gridCol w:w="2551"/>
      </w:tblGrid>
      <w:tr w:rsidR="003F68DF" w:rsidRPr="003D5ED9" w:rsidTr="00597E26">
        <w:trPr>
          <w:trHeight w:val="255"/>
          <w:tblHeader/>
        </w:trPr>
        <w:tc>
          <w:tcPr>
            <w:tcW w:w="178" w:type="pct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1</w:t>
            </w: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2</w:t>
            </w:r>
          </w:p>
        </w:tc>
        <w:tc>
          <w:tcPr>
            <w:tcW w:w="2497" w:type="pct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3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1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строительство плавательного бассейна по адресу: ул. Гашкова, 20а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2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Направление инвестирования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597E26" w:rsidP="00D952FB">
            <w:r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3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Код и наименование мероприятия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1.1.1.1.</w:t>
            </w:r>
            <w:r w:rsidR="0093632C">
              <w:t>3</w:t>
            </w:r>
            <w:r w:rsidRPr="003D5ED9">
              <w:t>. Строительство плавательного бассейна по адресу: ул. Гашкова, 20а</w:t>
            </w:r>
          </w:p>
        </w:tc>
      </w:tr>
      <w:tr w:rsidR="003D6BD7" w:rsidRPr="003D5ED9" w:rsidTr="00597E26">
        <w:trPr>
          <w:trHeight w:val="255"/>
        </w:trPr>
        <w:tc>
          <w:tcPr>
            <w:tcW w:w="178" w:type="pct"/>
            <w:shd w:val="clear" w:color="auto" w:fill="auto"/>
            <w:hideMark/>
          </w:tcPr>
          <w:p w:rsidR="003D6BD7" w:rsidRPr="003D5ED9" w:rsidRDefault="003D6BD7" w:rsidP="00E77FF2">
            <w:pPr>
              <w:jc w:val="center"/>
            </w:pPr>
            <w:r w:rsidRPr="003D5ED9">
              <w:t>4</w:t>
            </w:r>
          </w:p>
        </w:tc>
        <w:tc>
          <w:tcPr>
            <w:tcW w:w="2324" w:type="pct"/>
            <w:shd w:val="clear" w:color="auto" w:fill="auto"/>
            <w:hideMark/>
          </w:tcPr>
          <w:p w:rsidR="003D6BD7" w:rsidRPr="003D5ED9" w:rsidRDefault="003D6BD7" w:rsidP="00E77FF2">
            <w:r w:rsidRPr="003D5ED9">
              <w:t xml:space="preserve">Ответственный руководитель 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D6BD7" w:rsidRPr="003D5ED9" w:rsidRDefault="003D6BD7" w:rsidP="00D952FB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597E26">
        <w:trPr>
          <w:trHeight w:val="255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5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Исполнитель программы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КФКС</w:t>
            </w:r>
          </w:p>
        </w:tc>
      </w:tr>
      <w:tr w:rsidR="003F68DF" w:rsidRPr="003D5ED9" w:rsidTr="00597E26">
        <w:trPr>
          <w:trHeight w:val="255"/>
        </w:trPr>
        <w:tc>
          <w:tcPr>
            <w:tcW w:w="178" w:type="pct"/>
            <w:shd w:val="clear" w:color="auto" w:fill="auto"/>
            <w:hideMark/>
          </w:tcPr>
          <w:p w:rsidR="003F68DF" w:rsidRPr="00646C07" w:rsidRDefault="003F68DF" w:rsidP="00E77FF2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646C07" w:rsidRDefault="003F68DF" w:rsidP="00E77FF2">
            <w:r w:rsidRPr="00646C07">
              <w:t>Форма осуществления капитальных вложений в объект капитального стро</w:t>
            </w:r>
            <w:r w:rsidRPr="00646C07">
              <w:t>и</w:t>
            </w:r>
            <w:r w:rsidRPr="00646C07">
              <w:t>тельства муниципальной собственности города Перми или приобретение об</w:t>
            </w:r>
            <w:r w:rsidRPr="00646C07">
              <w:t>ъ</w:t>
            </w:r>
            <w:r w:rsidRPr="00646C07">
              <w:t xml:space="preserve">екта недвижимого имущества в муниципальную собственность города Перми 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>
              <w:t>Инвестиции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646C07" w:rsidRDefault="003F68DF" w:rsidP="00E77FF2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646C07" w:rsidRDefault="003F68DF" w:rsidP="00E77FF2">
            <w:r w:rsidRPr="00646C07">
              <w:t>Муниципальный заказчик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>
              <w:t>УКС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646C07" w:rsidRDefault="003F68DF" w:rsidP="00E77FF2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646C07" w:rsidRDefault="003F68DF" w:rsidP="00E77FF2">
            <w:r w:rsidRPr="00646C07">
              <w:t>Участник программы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>
              <w:t>УКС</w:t>
            </w:r>
          </w:p>
        </w:tc>
      </w:tr>
      <w:tr w:rsidR="003F68DF" w:rsidRPr="003D5ED9" w:rsidTr="00597E26">
        <w:trPr>
          <w:trHeight w:val="79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6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Цель осуществления капитальных вложений в объекты муниципальной со</w:t>
            </w:r>
            <w:r w:rsidRPr="003D5ED9">
              <w:t>б</w:t>
            </w:r>
            <w:r w:rsidRPr="003D5ED9">
              <w:t>ственности города Перми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создание условий, обеспечивающих населению города Перми возможность сист</w:t>
            </w:r>
            <w:r w:rsidRPr="003D5ED9">
              <w:t>е</w:t>
            </w:r>
            <w:r w:rsidRPr="003D5ED9">
              <w:t>матически заниматься физической культурой и спортом, вести здоровый образ жи</w:t>
            </w:r>
            <w:r w:rsidRPr="003D5ED9">
              <w:t>з</w:t>
            </w:r>
            <w:r w:rsidRPr="003D5ED9">
              <w:t>ни</w:t>
            </w:r>
          </w:p>
        </w:tc>
      </w:tr>
      <w:tr w:rsidR="003F68DF" w:rsidRPr="003D5ED9" w:rsidTr="00597E26">
        <w:trPr>
          <w:trHeight w:val="79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lastRenderedPageBreak/>
              <w:t>7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597E26" w:rsidP="000F097D">
            <w:r>
              <w:t>е</w:t>
            </w:r>
            <w:r w:rsidR="00B330E7" w:rsidRPr="00B330E7">
              <w:t xml:space="preserve">диновременная пропускная способность </w:t>
            </w:r>
            <w:r w:rsidR="000F097D">
              <w:t>6</w:t>
            </w:r>
            <w:r w:rsidR="00B330E7" w:rsidRPr="00B330E7">
              <w:t>6 человек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8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Сроки осуществления капитальных вложений в объекты капитального стро</w:t>
            </w:r>
            <w:r w:rsidRPr="003D5ED9">
              <w:t>и</w:t>
            </w:r>
            <w:r w:rsidRPr="003D5ED9">
              <w:t>тельства муниципальной собственности города Перми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2019-2021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9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</w:t>
            </w:r>
            <w:r w:rsidRPr="003D5ED9">
              <w:t>н</w:t>
            </w:r>
            <w:r w:rsidRPr="003D5ED9">
              <w:t>ность города Перми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20</w:t>
            </w:r>
            <w:r w:rsidR="003D6BD7">
              <w:t>20</w:t>
            </w:r>
            <w:r w:rsidRPr="003D5ED9">
              <w:t>-2021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10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5D46E1" w:rsidRDefault="003F68DF" w:rsidP="00D952FB">
            <w:r w:rsidRPr="005D46E1">
              <w:t>2021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11</w:t>
            </w:r>
          </w:p>
        </w:tc>
        <w:tc>
          <w:tcPr>
            <w:tcW w:w="2324" w:type="pct"/>
            <w:shd w:val="clear" w:color="auto" w:fill="auto"/>
            <w:hideMark/>
          </w:tcPr>
          <w:p w:rsidR="00026781" w:rsidRDefault="003F68DF" w:rsidP="00E77FF2">
            <w:r w:rsidRPr="003D5ED9">
              <w:t xml:space="preserve">Сметная стоимость объекта муниципальной собственности города Перми, </w:t>
            </w:r>
          </w:p>
          <w:p w:rsidR="003F68DF" w:rsidRPr="003D5ED9" w:rsidRDefault="003F68DF" w:rsidP="00E77FF2">
            <w:r w:rsidRPr="003D5ED9">
              <w:t>тыс. руб.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5D46E1" w:rsidRDefault="00026781" w:rsidP="00D952FB">
            <w:r>
              <w:t>224</w:t>
            </w:r>
            <w:r w:rsidR="003F68DF" w:rsidRPr="005D46E1">
              <w:t>702,801</w:t>
            </w:r>
          </w:p>
        </w:tc>
      </w:tr>
      <w:tr w:rsidR="00AC2A54" w:rsidRPr="003D5ED9" w:rsidTr="00597E26">
        <w:trPr>
          <w:trHeight w:val="574"/>
        </w:trPr>
        <w:tc>
          <w:tcPr>
            <w:tcW w:w="178" w:type="pct"/>
            <w:shd w:val="clear" w:color="auto" w:fill="auto"/>
            <w:hideMark/>
          </w:tcPr>
          <w:p w:rsidR="00AC2A54" w:rsidRPr="003D5ED9" w:rsidRDefault="00AC2A54" w:rsidP="00E77FF2">
            <w:pPr>
              <w:jc w:val="center"/>
            </w:pPr>
            <w:r w:rsidRPr="003D5ED9">
              <w:t>12</w:t>
            </w:r>
          </w:p>
        </w:tc>
        <w:tc>
          <w:tcPr>
            <w:tcW w:w="2324" w:type="pct"/>
            <w:shd w:val="clear" w:color="auto" w:fill="auto"/>
            <w:hideMark/>
          </w:tcPr>
          <w:p w:rsidR="00AC2A54" w:rsidRPr="003D5ED9" w:rsidRDefault="00AC2A54" w:rsidP="00E77FF2">
            <w:r w:rsidRPr="003D5ED9"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AC2A54" w:rsidRDefault="00AC2A54" w:rsidP="00D952FB">
            <w:r w:rsidRPr="005D46E1">
              <w:t xml:space="preserve">бюджет города Перми – </w:t>
            </w:r>
            <w:r w:rsidR="00026781">
              <w:t>224</w:t>
            </w:r>
            <w:r>
              <w:t>157,021</w:t>
            </w:r>
            <w:r w:rsidRPr="005D46E1">
              <w:t>:</w:t>
            </w:r>
            <w:r>
              <w:t xml:space="preserve"> </w:t>
            </w:r>
          </w:p>
          <w:p w:rsidR="00AC2A54" w:rsidRDefault="00AC2A54" w:rsidP="00D952FB">
            <w:r w:rsidRPr="005D46E1">
              <w:t xml:space="preserve">2019 г. – </w:t>
            </w:r>
            <w:r w:rsidR="00026781">
              <w:t>31</w:t>
            </w:r>
            <w:r>
              <w:t>514,547</w:t>
            </w:r>
            <w:r w:rsidRPr="005D46E1">
              <w:t>;</w:t>
            </w:r>
            <w:r>
              <w:t xml:space="preserve"> </w:t>
            </w:r>
          </w:p>
          <w:p w:rsidR="00AC2A54" w:rsidRDefault="00AC2A54" w:rsidP="00D952FB">
            <w:r w:rsidRPr="003D5ED9">
              <w:t xml:space="preserve">2020 г. </w:t>
            </w:r>
            <w:r>
              <w:t>–</w:t>
            </w:r>
            <w:r w:rsidRPr="003D5ED9">
              <w:t xml:space="preserve"> 95000,000;</w:t>
            </w:r>
            <w:r>
              <w:t xml:space="preserve"> </w:t>
            </w:r>
          </w:p>
          <w:p w:rsidR="00AC2A54" w:rsidRPr="005D46E1" w:rsidRDefault="00AC2A54" w:rsidP="00D952FB">
            <w:r w:rsidRPr="003D5ED9">
              <w:t xml:space="preserve">2021 г. </w:t>
            </w:r>
            <w:r>
              <w:t>–</w:t>
            </w:r>
            <w:r w:rsidRPr="003D5ED9">
              <w:t xml:space="preserve"> </w:t>
            </w:r>
            <w:r w:rsidR="00026781">
              <w:t>97</w:t>
            </w:r>
            <w:r>
              <w:t>642,474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vMerge w:val="restart"/>
            <w:shd w:val="clear" w:color="auto" w:fill="auto"/>
            <w:hideMark/>
          </w:tcPr>
          <w:p w:rsidR="003F68DF" w:rsidRPr="003D5ED9" w:rsidRDefault="003F68DF" w:rsidP="00E77FF2">
            <w:pPr>
              <w:jc w:val="center"/>
            </w:pPr>
            <w:r w:rsidRPr="003D5ED9">
              <w:t>13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Ожидаемый конечный результат осуществления капитальных вложений в объекты муниципальной собственности города Перми по годам осуществл</w:t>
            </w:r>
            <w:r w:rsidRPr="003D5ED9">
              <w:t>е</w:t>
            </w:r>
            <w:r w:rsidRPr="003D5ED9">
              <w:t>ния капитальных вложений</w:t>
            </w:r>
          </w:p>
        </w:tc>
        <w:tc>
          <w:tcPr>
            <w:tcW w:w="370" w:type="pct"/>
            <w:shd w:val="clear" w:color="auto" w:fill="auto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ед. изм.</w:t>
            </w:r>
          </w:p>
        </w:tc>
        <w:tc>
          <w:tcPr>
            <w:tcW w:w="954" w:type="pct"/>
            <w:shd w:val="clear" w:color="auto" w:fill="auto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значение</w:t>
            </w:r>
          </w:p>
        </w:tc>
        <w:tc>
          <w:tcPr>
            <w:tcW w:w="1174" w:type="pct"/>
            <w:gridSpan w:val="2"/>
            <w:shd w:val="clear" w:color="auto" w:fill="auto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597E26">
        <w:trPr>
          <w:trHeight w:val="255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5F653C">
            <w:pPr>
              <w:jc w:val="center"/>
            </w:pP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1. Разработанная проектная документация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2019</w:t>
            </w:r>
            <w:r w:rsidR="003D6BD7">
              <w:t xml:space="preserve"> </w:t>
            </w:r>
          </w:p>
        </w:tc>
      </w:tr>
      <w:tr w:rsidR="003F68DF" w:rsidRPr="003D5ED9" w:rsidTr="00597E26">
        <w:trPr>
          <w:trHeight w:val="255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5F653C">
            <w:pPr>
              <w:jc w:val="center"/>
            </w:pP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2. Выполненные строительно-монтажные работы (ниже 0,00)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</w:t>
            </w:r>
            <w:r w:rsidR="004C1898">
              <w:t>20</w:t>
            </w:r>
            <w:r w:rsidR="003D6BD7">
              <w:t xml:space="preserve"> </w:t>
            </w:r>
          </w:p>
        </w:tc>
      </w:tr>
      <w:tr w:rsidR="003F68DF" w:rsidRPr="003D5ED9" w:rsidTr="00597E26">
        <w:trPr>
          <w:trHeight w:val="255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5F653C">
            <w:pPr>
              <w:jc w:val="center"/>
            </w:pP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3. Выполненные строительно-монтажные работы (выше 0,00)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</w:t>
            </w:r>
            <w:r w:rsidR="004C1898">
              <w:t>1</w:t>
            </w:r>
            <w:r w:rsidR="003D6BD7">
              <w:t xml:space="preserve"> 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5F653C">
            <w:pPr>
              <w:jc w:val="center"/>
            </w:pP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4. Введенный объект в эксплуатацию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2021</w:t>
            </w:r>
            <w:r w:rsidR="003D6BD7">
              <w:t xml:space="preserve"> </w:t>
            </w:r>
          </w:p>
        </w:tc>
      </w:tr>
      <w:tr w:rsidR="003F68DF" w:rsidRPr="003D5ED9" w:rsidTr="00597E26">
        <w:trPr>
          <w:trHeight w:val="765"/>
        </w:trPr>
        <w:tc>
          <w:tcPr>
            <w:tcW w:w="178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14</w:t>
            </w:r>
          </w:p>
        </w:tc>
        <w:tc>
          <w:tcPr>
            <w:tcW w:w="2324" w:type="pct"/>
            <w:shd w:val="clear" w:color="auto" w:fill="auto"/>
            <w:hideMark/>
          </w:tcPr>
          <w:p w:rsidR="003F68DF" w:rsidRPr="003D5ED9" w:rsidRDefault="003F68DF" w:rsidP="00E77FF2">
            <w:r w:rsidRPr="003D5ED9"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</w:t>
            </w:r>
            <w:r w:rsidRPr="003D5ED9">
              <w:t>к</w:t>
            </w:r>
            <w:r w:rsidRPr="003D5ED9">
              <w:t>тов капитального строительства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3F68DF" w:rsidRPr="003D5ED9" w:rsidRDefault="003F68DF" w:rsidP="00D952FB">
            <w:r w:rsidRPr="003D5ED9">
              <w:t>будет произведена в процессе реализации инвестиционного проекта</w:t>
            </w:r>
          </w:p>
        </w:tc>
      </w:tr>
      <w:tr w:rsidR="004C1898" w:rsidRPr="003D5ED9" w:rsidTr="00597E26">
        <w:trPr>
          <w:trHeight w:val="79"/>
        </w:trPr>
        <w:tc>
          <w:tcPr>
            <w:tcW w:w="178" w:type="pct"/>
            <w:shd w:val="clear" w:color="auto" w:fill="auto"/>
            <w:hideMark/>
          </w:tcPr>
          <w:p w:rsidR="004C1898" w:rsidRPr="003D5ED9" w:rsidRDefault="004C1898" w:rsidP="00026781">
            <w:pPr>
              <w:jc w:val="center"/>
            </w:pPr>
            <w:r w:rsidRPr="003D5ED9">
              <w:t>15</w:t>
            </w:r>
          </w:p>
        </w:tc>
        <w:tc>
          <w:tcPr>
            <w:tcW w:w="2324" w:type="pct"/>
            <w:shd w:val="clear" w:color="auto" w:fill="auto"/>
            <w:hideMark/>
          </w:tcPr>
          <w:p w:rsidR="004C1898" w:rsidRPr="004C1898" w:rsidRDefault="004C1898" w:rsidP="00E77FF2">
            <w:r w:rsidRPr="004C1898">
              <w:t>Протокол инвестиционной комиссии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4C1898" w:rsidRPr="004C1898" w:rsidRDefault="004C1898" w:rsidP="00D952FB">
            <w:r w:rsidRPr="004C1898">
              <w:t>протокол от 31 марта 2017 г. № 3</w:t>
            </w:r>
          </w:p>
        </w:tc>
      </w:tr>
      <w:tr w:rsidR="004C1898" w:rsidRPr="003D5ED9" w:rsidTr="00597E26">
        <w:trPr>
          <w:trHeight w:val="79"/>
        </w:trPr>
        <w:tc>
          <w:tcPr>
            <w:tcW w:w="178" w:type="pct"/>
            <w:shd w:val="clear" w:color="auto" w:fill="auto"/>
            <w:hideMark/>
          </w:tcPr>
          <w:p w:rsidR="004C1898" w:rsidRPr="003D5ED9" w:rsidRDefault="004C1898" w:rsidP="00026781">
            <w:pPr>
              <w:jc w:val="center"/>
            </w:pPr>
            <w:r w:rsidRPr="003D5ED9">
              <w:t>16</w:t>
            </w:r>
          </w:p>
        </w:tc>
        <w:tc>
          <w:tcPr>
            <w:tcW w:w="2324" w:type="pct"/>
            <w:shd w:val="clear" w:color="auto" w:fill="auto"/>
            <w:hideMark/>
          </w:tcPr>
          <w:p w:rsidR="004C1898" w:rsidRPr="004C1898" w:rsidRDefault="004C1898" w:rsidP="00E77FF2">
            <w:r w:rsidRPr="004C1898">
              <w:t>Протокол Бюджетной комиссии</w:t>
            </w:r>
          </w:p>
        </w:tc>
        <w:tc>
          <w:tcPr>
            <w:tcW w:w="2497" w:type="pct"/>
            <w:gridSpan w:val="4"/>
            <w:shd w:val="clear" w:color="auto" w:fill="auto"/>
            <w:hideMark/>
          </w:tcPr>
          <w:p w:rsidR="004C1898" w:rsidRPr="004C1898" w:rsidRDefault="004C1898" w:rsidP="00D952FB">
            <w:r w:rsidRPr="004C1898">
              <w:t>протокол от 27 июня 2019 г. № 21-БК</w:t>
            </w:r>
          </w:p>
        </w:tc>
      </w:tr>
      <w:tr w:rsidR="003F68DF" w:rsidRPr="003D5ED9" w:rsidTr="00597E26">
        <w:trPr>
          <w:trHeight w:val="449"/>
        </w:trPr>
        <w:tc>
          <w:tcPr>
            <w:tcW w:w="178" w:type="pct"/>
            <w:vMerge w:val="restar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17</w:t>
            </w:r>
          </w:p>
        </w:tc>
        <w:tc>
          <w:tcPr>
            <w:tcW w:w="2324" w:type="pct"/>
            <w:vMerge w:val="restart"/>
            <w:shd w:val="clear" w:color="auto" w:fill="auto"/>
            <w:hideMark/>
          </w:tcPr>
          <w:p w:rsidR="003F68DF" w:rsidRPr="003D5ED9" w:rsidRDefault="003F68DF" w:rsidP="00E77FF2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1647" w:type="pct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мероприятия по осуществлению капитальных влож</w:t>
            </w:r>
            <w:r w:rsidRPr="003D5ED9">
              <w:t>е</w:t>
            </w:r>
            <w:r w:rsidRPr="003D5ED9">
              <w:t>ний в объект</w:t>
            </w:r>
          </w:p>
        </w:tc>
        <w:tc>
          <w:tcPr>
            <w:tcW w:w="850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срок реализации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32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1647" w:type="pct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1. Разработка проектной документации</w:t>
            </w:r>
          </w:p>
        </w:tc>
        <w:tc>
          <w:tcPr>
            <w:tcW w:w="850" w:type="pct"/>
            <w:shd w:val="clear" w:color="auto" w:fill="auto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2019 год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32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1647" w:type="pct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2. Строительство плавательного бассейна (ниже 0,00)</w:t>
            </w:r>
          </w:p>
        </w:tc>
        <w:tc>
          <w:tcPr>
            <w:tcW w:w="850" w:type="pct"/>
            <w:shd w:val="clear" w:color="auto" w:fill="auto"/>
            <w:hideMark/>
          </w:tcPr>
          <w:p w:rsidR="003F68DF" w:rsidRPr="003D5ED9" w:rsidRDefault="00390171" w:rsidP="00597E26">
            <w:pPr>
              <w:jc w:val="center"/>
            </w:pPr>
            <w:r>
              <w:t>2019-</w:t>
            </w:r>
            <w:r w:rsidR="003F68DF" w:rsidRPr="003D5ED9">
              <w:t>20</w:t>
            </w:r>
            <w:r w:rsidR="003D6BD7">
              <w:t>20</w:t>
            </w:r>
            <w:r w:rsidR="003F68DF" w:rsidRPr="003D5ED9">
              <w:t xml:space="preserve"> год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32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1647" w:type="pct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3. Строительство плавательного бассейна (выше 0,00)</w:t>
            </w:r>
          </w:p>
        </w:tc>
        <w:tc>
          <w:tcPr>
            <w:tcW w:w="850" w:type="pct"/>
            <w:shd w:val="clear" w:color="auto" w:fill="auto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202</w:t>
            </w:r>
            <w:r w:rsidR="003D6BD7">
              <w:t>1</w:t>
            </w:r>
            <w:r w:rsidRPr="003D5ED9">
              <w:t xml:space="preserve"> год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32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1647" w:type="pct"/>
            <w:gridSpan w:val="3"/>
            <w:shd w:val="clear" w:color="auto" w:fill="auto"/>
            <w:hideMark/>
          </w:tcPr>
          <w:p w:rsidR="003F68DF" w:rsidRPr="003D5ED9" w:rsidRDefault="003F68DF" w:rsidP="00A63F37">
            <w:r w:rsidRPr="003D5ED9">
              <w:t>4. Ввод объекта в эксплуатацию</w:t>
            </w:r>
          </w:p>
        </w:tc>
        <w:tc>
          <w:tcPr>
            <w:tcW w:w="850" w:type="pct"/>
            <w:shd w:val="clear" w:color="auto" w:fill="auto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2021 год</w:t>
            </w:r>
          </w:p>
        </w:tc>
      </w:tr>
    </w:tbl>
    <w:p w:rsidR="003F68DF" w:rsidRDefault="003F68DF" w:rsidP="003F68DF"/>
    <w:p w:rsidR="00597E26" w:rsidRDefault="00597E26" w:rsidP="003F68DF"/>
    <w:p w:rsidR="00597E26" w:rsidRDefault="00597E26" w:rsidP="003F68DF"/>
    <w:p w:rsidR="00597E26" w:rsidRDefault="00597E26" w:rsidP="003F68DF"/>
    <w:p w:rsidR="00597E26" w:rsidRPr="00EE68FD" w:rsidRDefault="00597E26" w:rsidP="003F68DF"/>
    <w:p w:rsidR="003F68DF" w:rsidRPr="00A27104" w:rsidRDefault="007E47D4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 xml:space="preserve">Таблица </w:t>
      </w:r>
      <w:r w:rsidR="00E43C15" w:rsidRPr="00A27104">
        <w:rPr>
          <w:sz w:val="24"/>
          <w:szCs w:val="24"/>
        </w:rPr>
        <w:t>4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617"/>
        <w:gridCol w:w="7795"/>
      </w:tblGrid>
      <w:tr w:rsidR="003F68DF" w:rsidRPr="003D5ED9" w:rsidTr="00597E26">
        <w:trPr>
          <w:trHeight w:val="255"/>
        </w:trPr>
        <w:tc>
          <w:tcPr>
            <w:tcW w:w="193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>
              <w:lastRenderedPageBreak/>
              <w:t>№</w:t>
            </w:r>
          </w:p>
        </w:tc>
        <w:tc>
          <w:tcPr>
            <w:tcW w:w="2207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600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Содержание разделов</w:t>
            </w:r>
          </w:p>
        </w:tc>
      </w:tr>
    </w:tbl>
    <w:p w:rsidR="00026781" w:rsidRPr="00026781" w:rsidRDefault="00026781">
      <w:pPr>
        <w:rPr>
          <w:sz w:val="2"/>
          <w:szCs w:val="2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2"/>
        <w:gridCol w:w="993"/>
        <w:gridCol w:w="975"/>
        <w:gridCol w:w="348"/>
        <w:gridCol w:w="5495"/>
      </w:tblGrid>
      <w:tr w:rsidR="003F68DF" w:rsidRPr="003D5ED9" w:rsidTr="00597E26">
        <w:trPr>
          <w:trHeight w:val="255"/>
          <w:tblHeader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2</w:t>
            </w:r>
          </w:p>
        </w:tc>
        <w:tc>
          <w:tcPr>
            <w:tcW w:w="2602" w:type="pct"/>
            <w:gridSpan w:val="4"/>
            <w:shd w:val="clear" w:color="auto" w:fill="auto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3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Наименование объекта муниципальной собственности города Перми, м</w:t>
            </w:r>
            <w:r w:rsidRPr="003D5ED9">
              <w:t>е</w:t>
            </w:r>
            <w:r w:rsidRPr="003D5ED9">
              <w:t>сто расположения (адрес)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 w:rsidRPr="003D5ED9">
              <w:t>строительство физкультурно-спортивного центра по адресу: ул. Академика Веденеева, 25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2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Направление инвестирования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597E26" w:rsidP="00A27104">
            <w:r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3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Код и наименование мероприятия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 w:rsidRPr="003D5ED9">
              <w:t>1.1.1.1.</w:t>
            </w:r>
            <w:r w:rsidR="0093632C">
              <w:t>4</w:t>
            </w:r>
            <w:r w:rsidRPr="003D5ED9">
              <w:t>. Строительство физкультурно-спортивного центра по адресу: ул. Академика Веденеева, 25</w:t>
            </w:r>
          </w:p>
        </w:tc>
      </w:tr>
      <w:tr w:rsidR="003D6BD7" w:rsidRPr="003D5ED9" w:rsidTr="00597E26">
        <w:trPr>
          <w:trHeight w:val="255"/>
        </w:trPr>
        <w:tc>
          <w:tcPr>
            <w:tcW w:w="174" w:type="pct"/>
            <w:shd w:val="clear" w:color="auto" w:fill="auto"/>
            <w:hideMark/>
          </w:tcPr>
          <w:p w:rsidR="003D6BD7" w:rsidRPr="003D5ED9" w:rsidRDefault="003D6BD7" w:rsidP="00A27104">
            <w:pPr>
              <w:jc w:val="center"/>
            </w:pPr>
            <w:r w:rsidRPr="003D5ED9">
              <w:t>4</w:t>
            </w:r>
          </w:p>
        </w:tc>
        <w:tc>
          <w:tcPr>
            <w:tcW w:w="2223" w:type="pct"/>
            <w:shd w:val="clear" w:color="auto" w:fill="auto"/>
            <w:hideMark/>
          </w:tcPr>
          <w:p w:rsidR="003D6BD7" w:rsidRPr="003D5ED9" w:rsidRDefault="003D6BD7" w:rsidP="00A27104">
            <w:r w:rsidRPr="003D5ED9">
              <w:t xml:space="preserve">Ответственный руководитель 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D6BD7" w:rsidRPr="003D5ED9" w:rsidRDefault="003D6BD7" w:rsidP="00A27104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597E26">
        <w:trPr>
          <w:trHeight w:val="255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5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Исполнитель программы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 w:rsidRPr="003D5ED9">
              <w:t>КФКС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646C07" w:rsidRDefault="003F68DF" w:rsidP="00A27104">
            <w:r w:rsidRPr="00646C07">
              <w:t>Форма осуществления капитальных вложений в объект капитального строительства муниципальной собственности города Перми или приобр</w:t>
            </w:r>
            <w:r w:rsidRPr="00646C07">
              <w:t>е</w:t>
            </w:r>
            <w:r w:rsidRPr="00646C07">
              <w:t xml:space="preserve">тение объекта недвижимого имущества в муниципальную собственность города Перми 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>
              <w:t>Инвестиции</w:t>
            </w:r>
          </w:p>
        </w:tc>
      </w:tr>
      <w:tr w:rsidR="003F68DF" w:rsidRPr="003D5ED9" w:rsidTr="00597E26">
        <w:trPr>
          <w:trHeight w:val="255"/>
        </w:trPr>
        <w:tc>
          <w:tcPr>
            <w:tcW w:w="174" w:type="pct"/>
            <w:shd w:val="clear" w:color="auto" w:fill="auto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646C07" w:rsidRDefault="003F68DF" w:rsidP="00A27104">
            <w:r w:rsidRPr="00646C07">
              <w:t>Муниципальный заказчик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597E26">
        <w:trPr>
          <w:trHeight w:val="255"/>
        </w:trPr>
        <w:tc>
          <w:tcPr>
            <w:tcW w:w="174" w:type="pct"/>
            <w:shd w:val="clear" w:color="auto" w:fill="auto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646C07" w:rsidRDefault="003F68DF" w:rsidP="00A27104">
            <w:r w:rsidRPr="00646C07">
              <w:t>Участник программы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6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 w:rsidRPr="003D5ED9">
              <w:t>создание условий, обеспечивающих населению города Перми возможность системат</w:t>
            </w:r>
            <w:r w:rsidRPr="003D5ED9">
              <w:t>и</w:t>
            </w:r>
            <w:r w:rsidRPr="003D5ED9">
              <w:t>чески заниматься физической культурой и спортом, вести здоровый образ жизни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7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597E26" w:rsidP="00A27104">
            <w:r>
              <w:t>е</w:t>
            </w:r>
            <w:r w:rsidR="00B330E7" w:rsidRPr="00B330E7">
              <w:t>диновременная пропускная способность 108 человек</w:t>
            </w:r>
          </w:p>
        </w:tc>
      </w:tr>
      <w:tr w:rsidR="003F68DF" w:rsidRPr="003D5ED9" w:rsidTr="00597E26">
        <w:trPr>
          <w:trHeight w:val="510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8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4C1898" w:rsidP="00A27104">
            <w:r>
              <w:t>2019-</w:t>
            </w:r>
            <w:r w:rsidR="003F68DF" w:rsidRPr="003D5ED9">
              <w:t>2020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9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63F37">
            <w:r w:rsidRPr="003D5ED9"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 w:rsidRPr="003D5ED9">
              <w:t>2019-2020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10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63F37">
            <w:r w:rsidRPr="003D5ED9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3D5ED9" w:rsidRDefault="003F68DF" w:rsidP="00A27104">
            <w:r w:rsidRPr="003D5ED9">
              <w:t>2020</w:t>
            </w:r>
          </w:p>
        </w:tc>
      </w:tr>
      <w:tr w:rsidR="003F68DF" w:rsidRPr="003D5ED9" w:rsidTr="00597E26">
        <w:trPr>
          <w:trHeight w:val="255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11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5D46E1" w:rsidRDefault="0058789F" w:rsidP="00597E26">
            <w:r>
              <w:t>133059,723</w:t>
            </w:r>
          </w:p>
        </w:tc>
      </w:tr>
      <w:tr w:rsidR="00AC2A54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AC2A54" w:rsidRPr="003D5ED9" w:rsidRDefault="00AC2A54" w:rsidP="00A27104">
            <w:pPr>
              <w:jc w:val="center"/>
            </w:pPr>
            <w:r w:rsidRPr="003D5ED9">
              <w:t>12</w:t>
            </w:r>
          </w:p>
        </w:tc>
        <w:tc>
          <w:tcPr>
            <w:tcW w:w="2223" w:type="pct"/>
            <w:shd w:val="clear" w:color="auto" w:fill="auto"/>
            <w:hideMark/>
          </w:tcPr>
          <w:p w:rsidR="00AC2A54" w:rsidRPr="003D5ED9" w:rsidRDefault="00AC2A54" w:rsidP="00A63F37">
            <w:r w:rsidRPr="003D5ED9">
              <w:t>Объемы и источники финансирования осуществления капитальных вл</w:t>
            </w:r>
            <w:r w:rsidRPr="003D5ED9">
              <w:t>о</w:t>
            </w:r>
            <w:r w:rsidRPr="003D5ED9">
              <w:t>жений в объекты муниципальной собственности города Перми по годам реализации, тыс. руб.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AC2A54" w:rsidRDefault="00AC2A54" w:rsidP="00A27104">
            <w:r w:rsidRPr="005D46E1">
              <w:t xml:space="preserve">бюджет города Перми – </w:t>
            </w:r>
            <w:r>
              <w:t>133 059,723</w:t>
            </w:r>
            <w:r w:rsidRPr="005D46E1">
              <w:t>:</w:t>
            </w:r>
            <w:r>
              <w:t xml:space="preserve"> </w:t>
            </w:r>
          </w:p>
          <w:p w:rsidR="00AC2A54" w:rsidRDefault="00AC2A54" w:rsidP="00A27104">
            <w:r w:rsidRPr="003D5ED9">
              <w:t xml:space="preserve">2019 г. </w:t>
            </w:r>
            <w:r>
              <w:t>–</w:t>
            </w:r>
            <w:r w:rsidRPr="003D5ED9">
              <w:t xml:space="preserve"> </w:t>
            </w:r>
            <w:r>
              <w:t xml:space="preserve">9746,723 </w:t>
            </w:r>
          </w:p>
          <w:p w:rsidR="00AC2A54" w:rsidRPr="005D46E1" w:rsidRDefault="00AC2A54" w:rsidP="00A27104">
            <w:r w:rsidRPr="003D5ED9">
              <w:t xml:space="preserve">2020 г. </w:t>
            </w:r>
            <w:r>
              <w:t>–</w:t>
            </w:r>
            <w:r w:rsidRPr="003D5ED9">
              <w:t xml:space="preserve"> </w:t>
            </w:r>
            <w:r>
              <w:t>123 313,000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vMerge w:val="restart"/>
            <w:shd w:val="clear" w:color="auto" w:fill="auto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13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63F37">
            <w:r w:rsidRPr="003D5ED9">
              <w:t>Ожидаемый конечный результат осуществления капитальных вложений в объекты муниципальной собственности города Перми по годам осущест</w:t>
            </w:r>
            <w:r w:rsidRPr="003D5ED9">
              <w:t>в</w:t>
            </w:r>
            <w:r w:rsidRPr="003D5ED9">
              <w:t>ления капитальных вложений</w:t>
            </w:r>
          </w:p>
        </w:tc>
        <w:tc>
          <w:tcPr>
            <w:tcW w:w="331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ед. изм.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значение</w:t>
            </w:r>
          </w:p>
        </w:tc>
        <w:tc>
          <w:tcPr>
            <w:tcW w:w="1831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vMerge/>
            <w:hideMark/>
          </w:tcPr>
          <w:p w:rsidR="003F68DF" w:rsidRPr="003D5ED9" w:rsidRDefault="003F68DF" w:rsidP="00A27104">
            <w:pPr>
              <w:jc w:val="center"/>
            </w:pP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63F37">
            <w:r w:rsidRPr="003D5ED9">
              <w:t>1. Выполненные работы по однократной привязке типовой проектной д</w:t>
            </w:r>
            <w:r w:rsidRPr="003D5ED9">
              <w:t>о</w:t>
            </w:r>
            <w:r w:rsidRPr="003D5ED9">
              <w:t>кументации</w:t>
            </w:r>
          </w:p>
        </w:tc>
        <w:tc>
          <w:tcPr>
            <w:tcW w:w="331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ед.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</w:t>
            </w:r>
          </w:p>
        </w:tc>
        <w:tc>
          <w:tcPr>
            <w:tcW w:w="1831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2019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vMerge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2. Выполненные строительно-монтажные работы согласно проекту</w:t>
            </w:r>
          </w:p>
        </w:tc>
        <w:tc>
          <w:tcPr>
            <w:tcW w:w="331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ед.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</w:t>
            </w:r>
          </w:p>
        </w:tc>
        <w:tc>
          <w:tcPr>
            <w:tcW w:w="1831" w:type="pct"/>
            <w:shd w:val="clear" w:color="auto" w:fill="auto"/>
            <w:hideMark/>
          </w:tcPr>
          <w:p w:rsidR="003F68DF" w:rsidRPr="00D952FB" w:rsidRDefault="003F68DF" w:rsidP="00026781">
            <w:pPr>
              <w:jc w:val="center"/>
            </w:pPr>
            <w:r w:rsidRPr="00D952FB">
              <w:t>2020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vMerge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3. Введенный объект в эксплуатацию</w:t>
            </w:r>
          </w:p>
        </w:tc>
        <w:tc>
          <w:tcPr>
            <w:tcW w:w="331" w:type="pct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ед.</w:t>
            </w:r>
          </w:p>
        </w:tc>
        <w:tc>
          <w:tcPr>
            <w:tcW w:w="441" w:type="pct"/>
            <w:gridSpan w:val="2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</w:t>
            </w:r>
          </w:p>
        </w:tc>
        <w:tc>
          <w:tcPr>
            <w:tcW w:w="1831" w:type="pct"/>
            <w:shd w:val="clear" w:color="auto" w:fill="auto"/>
            <w:hideMark/>
          </w:tcPr>
          <w:p w:rsidR="003F68DF" w:rsidRPr="00D952FB" w:rsidRDefault="003F68DF" w:rsidP="00026781">
            <w:pPr>
              <w:jc w:val="center"/>
            </w:pPr>
            <w:r w:rsidRPr="00D952FB">
              <w:t>2020</w:t>
            </w:r>
          </w:p>
        </w:tc>
      </w:tr>
      <w:tr w:rsidR="003F68DF" w:rsidRPr="003D5ED9" w:rsidTr="00597E26">
        <w:trPr>
          <w:trHeight w:val="53"/>
        </w:trPr>
        <w:tc>
          <w:tcPr>
            <w:tcW w:w="174" w:type="pc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14</w:t>
            </w:r>
          </w:p>
        </w:tc>
        <w:tc>
          <w:tcPr>
            <w:tcW w:w="2223" w:type="pct"/>
            <w:shd w:val="clear" w:color="auto" w:fill="auto"/>
            <w:hideMark/>
          </w:tcPr>
          <w:p w:rsidR="003F68DF" w:rsidRPr="003D5ED9" w:rsidRDefault="003F68DF" w:rsidP="00A27104">
            <w:r w:rsidRPr="003D5ED9">
              <w:t>Проектная документация, и (или) результаты инженерных изысканий, и (или) заключение о проверке достоверности определения сметной стоим</w:t>
            </w:r>
            <w:r w:rsidRPr="003D5ED9">
              <w:t>о</w:t>
            </w:r>
            <w:r w:rsidRPr="003D5ED9">
              <w:lastRenderedPageBreak/>
              <w:t>сти объектов капитального строительства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3F68DF" w:rsidRPr="00D952FB" w:rsidRDefault="003F68DF" w:rsidP="00A27104">
            <w:r w:rsidRPr="00D952FB">
              <w:lastRenderedPageBreak/>
              <w:t>будет произведена в процессе реализации инвестиционного проекта</w:t>
            </w:r>
          </w:p>
        </w:tc>
      </w:tr>
      <w:tr w:rsidR="004C1898" w:rsidRPr="003D5ED9" w:rsidTr="00597E26">
        <w:trPr>
          <w:trHeight w:val="79"/>
        </w:trPr>
        <w:tc>
          <w:tcPr>
            <w:tcW w:w="174" w:type="pct"/>
            <w:shd w:val="clear" w:color="auto" w:fill="auto"/>
            <w:hideMark/>
          </w:tcPr>
          <w:p w:rsidR="004C1898" w:rsidRPr="003D5ED9" w:rsidRDefault="004C1898" w:rsidP="00A27104">
            <w:pPr>
              <w:jc w:val="center"/>
            </w:pPr>
            <w:r w:rsidRPr="003D5ED9">
              <w:lastRenderedPageBreak/>
              <w:t>15</w:t>
            </w:r>
          </w:p>
        </w:tc>
        <w:tc>
          <w:tcPr>
            <w:tcW w:w="2223" w:type="pct"/>
            <w:shd w:val="clear" w:color="auto" w:fill="auto"/>
            <w:hideMark/>
          </w:tcPr>
          <w:p w:rsidR="004C1898" w:rsidRPr="004C1898" w:rsidRDefault="004C1898" w:rsidP="00A27104">
            <w:r w:rsidRPr="004C1898">
              <w:t xml:space="preserve">Протокол инвестиционной комиссии 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4C1898" w:rsidRPr="00D952FB" w:rsidRDefault="004C1898" w:rsidP="00A27104">
            <w:r w:rsidRPr="00D952FB">
              <w:t>протокол от 13 октября 2017 г. № 8</w:t>
            </w:r>
          </w:p>
        </w:tc>
      </w:tr>
      <w:tr w:rsidR="004C1898" w:rsidRPr="003D5ED9" w:rsidTr="00597E26">
        <w:trPr>
          <w:trHeight w:val="79"/>
        </w:trPr>
        <w:tc>
          <w:tcPr>
            <w:tcW w:w="174" w:type="pct"/>
            <w:shd w:val="clear" w:color="auto" w:fill="auto"/>
            <w:hideMark/>
          </w:tcPr>
          <w:p w:rsidR="004C1898" w:rsidRPr="003D5ED9" w:rsidRDefault="004C1898" w:rsidP="00A27104">
            <w:pPr>
              <w:jc w:val="center"/>
            </w:pPr>
            <w:r w:rsidRPr="003D5ED9">
              <w:t>16</w:t>
            </w:r>
          </w:p>
        </w:tc>
        <w:tc>
          <w:tcPr>
            <w:tcW w:w="2223" w:type="pct"/>
            <w:shd w:val="clear" w:color="auto" w:fill="auto"/>
            <w:hideMark/>
          </w:tcPr>
          <w:p w:rsidR="004C1898" w:rsidRPr="004C1898" w:rsidRDefault="004C1898" w:rsidP="00A27104">
            <w:r w:rsidRPr="004C1898">
              <w:t xml:space="preserve">Протокол Бюджетной комиссии </w:t>
            </w:r>
          </w:p>
        </w:tc>
        <w:tc>
          <w:tcPr>
            <w:tcW w:w="2602" w:type="pct"/>
            <w:gridSpan w:val="4"/>
            <w:shd w:val="clear" w:color="auto" w:fill="auto"/>
            <w:hideMark/>
          </w:tcPr>
          <w:p w:rsidR="004C1898" w:rsidRPr="00D952FB" w:rsidRDefault="004C1898" w:rsidP="00A27104">
            <w:r w:rsidRPr="00D952FB">
              <w:t>протокол от 27 июня 2019 г. № 21-БК</w:t>
            </w:r>
          </w:p>
        </w:tc>
      </w:tr>
      <w:tr w:rsidR="003F68DF" w:rsidRPr="003D5ED9" w:rsidTr="00597E26">
        <w:trPr>
          <w:trHeight w:val="645"/>
        </w:trPr>
        <w:tc>
          <w:tcPr>
            <w:tcW w:w="174" w:type="pct"/>
            <w:vMerge w:val="restart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17</w:t>
            </w:r>
          </w:p>
        </w:tc>
        <w:tc>
          <w:tcPr>
            <w:tcW w:w="2223" w:type="pct"/>
            <w:vMerge w:val="restart"/>
            <w:shd w:val="clear" w:color="auto" w:fill="auto"/>
            <w:hideMark/>
          </w:tcPr>
          <w:p w:rsidR="003F68DF" w:rsidRPr="003D5ED9" w:rsidRDefault="003F68DF" w:rsidP="00A27104">
            <w:r w:rsidRPr="003D5ED9">
              <w:t>Практические действия по осуществлению капитальных вложений в об</w:t>
            </w:r>
            <w:r w:rsidRPr="003D5ED9">
              <w:t>ъ</w:t>
            </w:r>
            <w:r w:rsidRPr="003D5ED9">
              <w:t>екты муниципальной собственности города Перми</w:t>
            </w:r>
          </w:p>
        </w:tc>
        <w:tc>
          <w:tcPr>
            <w:tcW w:w="656" w:type="pct"/>
            <w:gridSpan w:val="2"/>
            <w:shd w:val="clear" w:color="auto" w:fill="auto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мероприятия по осуществлению капитальных вл</w:t>
            </w:r>
            <w:r w:rsidRPr="003D5ED9">
              <w:t>о</w:t>
            </w:r>
            <w:r w:rsidRPr="003D5ED9">
              <w:t>жений в объект</w:t>
            </w:r>
          </w:p>
        </w:tc>
        <w:tc>
          <w:tcPr>
            <w:tcW w:w="1946" w:type="pct"/>
            <w:gridSpan w:val="2"/>
            <w:shd w:val="clear" w:color="auto" w:fill="auto"/>
            <w:hideMark/>
          </w:tcPr>
          <w:p w:rsidR="003F68DF" w:rsidRPr="00D952FB" w:rsidRDefault="003F68DF" w:rsidP="00026781">
            <w:pPr>
              <w:jc w:val="center"/>
            </w:pPr>
            <w:r w:rsidRPr="00D952FB">
              <w:t>срок реализации</w:t>
            </w:r>
          </w:p>
        </w:tc>
      </w:tr>
      <w:tr w:rsidR="003F68DF" w:rsidRPr="003D5ED9" w:rsidTr="00597E26">
        <w:trPr>
          <w:trHeight w:val="569"/>
        </w:trPr>
        <w:tc>
          <w:tcPr>
            <w:tcW w:w="17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23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56" w:type="pct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1. Однократная привязка типовой проектной док</w:t>
            </w:r>
            <w:r w:rsidRPr="003D5ED9">
              <w:t>у</w:t>
            </w:r>
            <w:r w:rsidRPr="003D5ED9">
              <w:t>ментации</w:t>
            </w:r>
          </w:p>
        </w:tc>
        <w:tc>
          <w:tcPr>
            <w:tcW w:w="1946" w:type="pct"/>
            <w:gridSpan w:val="2"/>
            <w:shd w:val="clear" w:color="auto" w:fill="auto"/>
            <w:hideMark/>
          </w:tcPr>
          <w:p w:rsidR="003F68DF" w:rsidRPr="00D952FB" w:rsidRDefault="003F68DF" w:rsidP="00026781">
            <w:pPr>
              <w:jc w:val="center"/>
            </w:pPr>
            <w:r w:rsidRPr="00D952FB">
              <w:t>2019 год</w:t>
            </w:r>
          </w:p>
        </w:tc>
      </w:tr>
      <w:tr w:rsidR="003F68DF" w:rsidRPr="003D5ED9" w:rsidTr="00597E26">
        <w:trPr>
          <w:trHeight w:val="621"/>
        </w:trPr>
        <w:tc>
          <w:tcPr>
            <w:tcW w:w="17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23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56" w:type="pct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2. Строительство физкультурно-спортивного центра</w:t>
            </w:r>
          </w:p>
        </w:tc>
        <w:tc>
          <w:tcPr>
            <w:tcW w:w="1946" w:type="pct"/>
            <w:gridSpan w:val="2"/>
            <w:shd w:val="clear" w:color="auto" w:fill="auto"/>
            <w:hideMark/>
          </w:tcPr>
          <w:p w:rsidR="003F68DF" w:rsidRPr="00D952FB" w:rsidRDefault="003F68DF" w:rsidP="00026781">
            <w:pPr>
              <w:jc w:val="center"/>
            </w:pPr>
            <w:r w:rsidRPr="00D952FB">
              <w:t>2020 год</w:t>
            </w:r>
          </w:p>
        </w:tc>
      </w:tr>
      <w:tr w:rsidR="003F68DF" w:rsidRPr="003D5ED9" w:rsidTr="00597E26">
        <w:trPr>
          <w:trHeight w:val="247"/>
        </w:trPr>
        <w:tc>
          <w:tcPr>
            <w:tcW w:w="174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23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56" w:type="pct"/>
            <w:gridSpan w:val="2"/>
            <w:shd w:val="clear" w:color="auto" w:fill="auto"/>
            <w:hideMark/>
          </w:tcPr>
          <w:p w:rsidR="003F68DF" w:rsidRPr="003D5ED9" w:rsidRDefault="003F68DF" w:rsidP="00A63F37">
            <w:r w:rsidRPr="003D5ED9">
              <w:t>3. Ввод объекта в эксплуатацию</w:t>
            </w:r>
          </w:p>
        </w:tc>
        <w:tc>
          <w:tcPr>
            <w:tcW w:w="1946" w:type="pct"/>
            <w:gridSpan w:val="2"/>
            <w:shd w:val="clear" w:color="auto" w:fill="auto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2020 год</w:t>
            </w:r>
          </w:p>
        </w:tc>
      </w:tr>
    </w:tbl>
    <w:p w:rsidR="003F68DF" w:rsidRPr="00EE68FD" w:rsidRDefault="003F68DF" w:rsidP="003F68DF"/>
    <w:p w:rsidR="003F68DF" w:rsidRPr="00A27104" w:rsidRDefault="007E47D4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 xml:space="preserve">Таблица </w:t>
      </w:r>
      <w:r w:rsidR="00E43C15" w:rsidRPr="00A27104">
        <w:rPr>
          <w:sz w:val="24"/>
          <w:szCs w:val="24"/>
        </w:rPr>
        <w:t>5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3"/>
        <w:gridCol w:w="7513"/>
      </w:tblGrid>
      <w:tr w:rsidR="003F68DF" w:rsidRPr="003D5ED9" w:rsidTr="00E54B25">
        <w:trPr>
          <w:trHeight w:val="322"/>
        </w:trPr>
        <w:tc>
          <w:tcPr>
            <w:tcW w:w="225" w:type="pct"/>
            <w:vMerge w:val="restart"/>
            <w:shd w:val="clear" w:color="000000" w:fill="FFFFFF"/>
            <w:hideMark/>
          </w:tcPr>
          <w:p w:rsidR="003F68DF" w:rsidRPr="003D5ED9" w:rsidRDefault="003F68DF" w:rsidP="0028454B">
            <w:pPr>
              <w:jc w:val="center"/>
            </w:pPr>
            <w:r w:rsidRPr="003D5ED9">
              <w:t>№</w:t>
            </w:r>
          </w:p>
        </w:tc>
        <w:tc>
          <w:tcPr>
            <w:tcW w:w="2269" w:type="pct"/>
            <w:vMerge w:val="restar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506" w:type="pct"/>
            <w:vMerge w:val="restar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Содержание разделов</w:t>
            </w:r>
          </w:p>
        </w:tc>
      </w:tr>
      <w:tr w:rsidR="003F68DF" w:rsidRPr="003D5ED9" w:rsidTr="00E54B25">
        <w:trPr>
          <w:trHeight w:val="230"/>
        </w:trPr>
        <w:tc>
          <w:tcPr>
            <w:tcW w:w="225" w:type="pct"/>
            <w:vMerge/>
            <w:hideMark/>
          </w:tcPr>
          <w:p w:rsidR="003F68DF" w:rsidRPr="003D5ED9" w:rsidRDefault="003F68DF" w:rsidP="00A27104"/>
        </w:tc>
        <w:tc>
          <w:tcPr>
            <w:tcW w:w="226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506" w:type="pct"/>
            <w:vMerge/>
            <w:vAlign w:val="center"/>
            <w:hideMark/>
          </w:tcPr>
          <w:p w:rsidR="003F68DF" w:rsidRPr="003D5ED9" w:rsidRDefault="003F68DF" w:rsidP="00A63F37">
            <w:pPr>
              <w:jc w:val="center"/>
            </w:pPr>
          </w:p>
        </w:tc>
      </w:tr>
    </w:tbl>
    <w:p w:rsidR="00026781" w:rsidRPr="00026781" w:rsidRDefault="00026781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3"/>
        <w:gridCol w:w="1133"/>
        <w:gridCol w:w="1121"/>
        <w:gridCol w:w="1421"/>
        <w:gridCol w:w="3838"/>
      </w:tblGrid>
      <w:tr w:rsidR="003F68DF" w:rsidRPr="003D5ED9" w:rsidTr="00E54B25">
        <w:trPr>
          <w:trHeight w:val="53"/>
          <w:tblHeader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</w:t>
            </w:r>
          </w:p>
        </w:tc>
        <w:tc>
          <w:tcPr>
            <w:tcW w:w="2269" w:type="pct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2</w:t>
            </w:r>
          </w:p>
        </w:tc>
        <w:tc>
          <w:tcPr>
            <w:tcW w:w="2506" w:type="pct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3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с</w:t>
            </w:r>
            <w:r w:rsidR="000563A8" w:rsidRPr="000563A8">
              <w:t>троительство лыжероллерной трассы по адресу: Агрономическая, 23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2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Направление инвестирования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3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Код и наименование мероприятия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1.1.1.1.</w:t>
            </w:r>
            <w:r w:rsidR="0093632C">
              <w:t>5</w:t>
            </w:r>
            <w:r w:rsidRPr="003D5ED9">
              <w:t xml:space="preserve">. </w:t>
            </w:r>
            <w:r w:rsidR="005D0C9B" w:rsidRPr="000563A8">
              <w:t>Строительство лыжероллерной трассы по адресу: Агрономическая, 23</w:t>
            </w:r>
          </w:p>
        </w:tc>
      </w:tr>
      <w:tr w:rsidR="003D6BD7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D6BD7" w:rsidRPr="003D5ED9" w:rsidRDefault="003D6BD7" w:rsidP="00026781">
            <w:pPr>
              <w:jc w:val="center"/>
            </w:pPr>
            <w:r w:rsidRPr="003D5ED9">
              <w:t>4</w:t>
            </w:r>
          </w:p>
        </w:tc>
        <w:tc>
          <w:tcPr>
            <w:tcW w:w="2269" w:type="pct"/>
            <w:shd w:val="clear" w:color="000000" w:fill="FFFFFF"/>
            <w:hideMark/>
          </w:tcPr>
          <w:p w:rsidR="003D6BD7" w:rsidRPr="003D5ED9" w:rsidRDefault="003D6BD7" w:rsidP="00A27104">
            <w:r w:rsidRPr="003D5ED9">
              <w:t xml:space="preserve">Ответственный руководитель 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D6BD7" w:rsidRPr="003D5ED9" w:rsidRDefault="003D6BD7" w:rsidP="00A27104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5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Исполнитель программы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КФКС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646C07" w:rsidRDefault="003F68DF" w:rsidP="00026781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Форма осуществления капитальных вложений в объект капитального стро</w:t>
            </w:r>
            <w:r w:rsidRPr="00646C07">
              <w:t>и</w:t>
            </w:r>
            <w:r w:rsidRPr="00646C07">
              <w:t xml:space="preserve">тельства муниципальной собственности города Перми или приобретение объекта недвижимого имущества в муниципальную собственность города Перми 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7E47D4" w:rsidP="00A27104">
            <w:r>
              <w:t>И</w:t>
            </w:r>
            <w:r w:rsidR="003F68DF">
              <w:t>нвестиции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646C07" w:rsidRDefault="003F68DF" w:rsidP="00026781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Муниципальный заказчик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646C07" w:rsidRDefault="003F68DF" w:rsidP="00026781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Участник программы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6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Цель осуществления капитальных вложений в объекты муниципальной со</w:t>
            </w:r>
            <w:r w:rsidRPr="003D5ED9">
              <w:t>б</w:t>
            </w:r>
            <w:r w:rsidRPr="003D5ED9">
              <w:t>ственности города Перми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создание условий, обеспечивающих населению города Перми возможность систем</w:t>
            </w:r>
            <w:r w:rsidRPr="003D5ED9">
              <w:t>а</w:t>
            </w:r>
            <w:r w:rsidRPr="003D5ED9">
              <w:t>тически заниматься физической культурой и спортом, вести здоровый образ жизни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7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506" w:type="pct"/>
            <w:gridSpan w:val="4"/>
            <w:shd w:val="clear" w:color="auto" w:fill="auto"/>
            <w:hideMark/>
          </w:tcPr>
          <w:p w:rsidR="003F68DF" w:rsidRPr="003D5ED9" w:rsidRDefault="00B330E7" w:rsidP="00A27104">
            <w:r w:rsidRPr="00B330E7">
              <w:t>Единовременная пропускная способность объекта – 40 человек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8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Сроки осуществления капитальных вложений в объекты капитального стр</w:t>
            </w:r>
            <w:r w:rsidRPr="003D5ED9">
              <w:t>о</w:t>
            </w:r>
            <w:r w:rsidRPr="003D5ED9">
              <w:t>ительства муниципальной собственности города Перми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2022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lastRenderedPageBreak/>
              <w:t>9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 строительства объекта муниципальной собственности города Перми или приобретения объекта недвижимого имущества в муниципальную со</w:t>
            </w:r>
            <w:r w:rsidRPr="003D5ED9">
              <w:t>б</w:t>
            </w:r>
            <w:r w:rsidRPr="003D5ED9">
              <w:t>ственность города Перми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2022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10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2022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11</w:t>
            </w:r>
          </w:p>
        </w:tc>
        <w:tc>
          <w:tcPr>
            <w:tcW w:w="2269" w:type="pct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68921,6</w:t>
            </w:r>
            <w:r>
              <w:t>00</w:t>
            </w:r>
          </w:p>
        </w:tc>
      </w:tr>
      <w:tr w:rsidR="00AC2A54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AC2A54" w:rsidRPr="003D5ED9" w:rsidRDefault="00AC2A54" w:rsidP="00026781">
            <w:pPr>
              <w:jc w:val="center"/>
            </w:pPr>
            <w:r w:rsidRPr="003D5ED9">
              <w:t>12</w:t>
            </w:r>
          </w:p>
        </w:tc>
        <w:tc>
          <w:tcPr>
            <w:tcW w:w="2269" w:type="pct"/>
            <w:shd w:val="clear" w:color="000000" w:fill="FFFFFF"/>
            <w:hideMark/>
          </w:tcPr>
          <w:p w:rsidR="00AC2A54" w:rsidRPr="003D5ED9" w:rsidRDefault="00AC2A54" w:rsidP="00A27104">
            <w:r w:rsidRPr="003D5ED9">
              <w:t>Объемы и источники финансирования осуществления капитальных влож</w:t>
            </w:r>
            <w:r w:rsidRPr="003D5ED9">
              <w:t>е</w:t>
            </w:r>
            <w:r w:rsidRPr="003D5ED9">
              <w:t>ний в объекты муниципальной собственности города Перми по годам ре</w:t>
            </w:r>
            <w:r w:rsidRPr="003D5ED9">
              <w:t>а</w:t>
            </w:r>
            <w:r w:rsidRPr="003D5ED9">
              <w:t>лизации, тыс. руб.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AC2A54" w:rsidRDefault="00AC2A54" w:rsidP="00597E26"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68</w:t>
            </w:r>
            <w:r>
              <w:t xml:space="preserve"> </w:t>
            </w:r>
            <w:r w:rsidRPr="003D5ED9">
              <w:t>921,600:</w:t>
            </w:r>
            <w:r>
              <w:t xml:space="preserve"> </w:t>
            </w:r>
          </w:p>
          <w:p w:rsidR="00AC2A54" w:rsidRPr="003D5ED9" w:rsidRDefault="00AC2A54" w:rsidP="00597E26">
            <w:r w:rsidRPr="003D5ED9">
              <w:t xml:space="preserve">2022 г. </w:t>
            </w:r>
            <w:r>
              <w:t>–</w:t>
            </w:r>
            <w:r w:rsidRPr="003D5ED9">
              <w:t xml:space="preserve"> 68</w:t>
            </w:r>
            <w:r>
              <w:t xml:space="preserve"> </w:t>
            </w:r>
            <w:r w:rsidRPr="003D5ED9">
              <w:t>921,600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vMerge w:val="restar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13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Ожидаемый конечный результат осуществления капитальных вложений в объекты муниципальной собственности города Перми по годам осущест</w:t>
            </w:r>
            <w:r w:rsidRPr="003D5ED9">
              <w:t>в</w:t>
            </w:r>
            <w:r w:rsidRPr="003D5ED9">
              <w:t>ления капитальных вложений</w:t>
            </w:r>
          </w:p>
        </w:tc>
        <w:tc>
          <w:tcPr>
            <w:tcW w:w="3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ед. изм.</w:t>
            </w:r>
          </w:p>
        </w:tc>
        <w:tc>
          <w:tcPr>
            <w:tcW w:w="848" w:type="pct"/>
            <w:gridSpan w:val="2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значение</w:t>
            </w:r>
          </w:p>
        </w:tc>
        <w:tc>
          <w:tcPr>
            <w:tcW w:w="127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vMerge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1. Выполненные строительно-монтажные работы согласно проекту</w:t>
            </w:r>
          </w:p>
        </w:tc>
        <w:tc>
          <w:tcPr>
            <w:tcW w:w="3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ед.</w:t>
            </w:r>
          </w:p>
        </w:tc>
        <w:tc>
          <w:tcPr>
            <w:tcW w:w="848" w:type="pct"/>
            <w:gridSpan w:val="2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1279" w:type="pct"/>
            <w:shd w:val="clear" w:color="000000" w:fill="FFFFFF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2022</w:t>
            </w:r>
            <w:r w:rsidR="003D6BD7">
              <w:t xml:space="preserve"> 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vMerge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2. Введенный объект в эксплуатацию</w:t>
            </w:r>
          </w:p>
        </w:tc>
        <w:tc>
          <w:tcPr>
            <w:tcW w:w="3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ед.</w:t>
            </w:r>
          </w:p>
        </w:tc>
        <w:tc>
          <w:tcPr>
            <w:tcW w:w="848" w:type="pct"/>
            <w:gridSpan w:val="2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1279" w:type="pct"/>
            <w:shd w:val="clear" w:color="000000" w:fill="FFFFFF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2022</w:t>
            </w:r>
            <w:r w:rsidR="003D6BD7">
              <w:t xml:space="preserve"> 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14</w:t>
            </w:r>
          </w:p>
        </w:tc>
        <w:tc>
          <w:tcPr>
            <w:tcW w:w="2269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Проектная документация, и (или) результаты инженерных изысканий, и (или) заключение о проверке достоверности определения сметной стоим</w:t>
            </w:r>
            <w:r w:rsidRPr="003D5ED9">
              <w:t>о</w:t>
            </w:r>
            <w:r w:rsidRPr="003D5ED9">
              <w:t>сти объектов капитального строительства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4C1898" w:rsidRPr="003D5ED9" w:rsidTr="00E54B25">
        <w:trPr>
          <w:trHeight w:val="79"/>
        </w:trPr>
        <w:tc>
          <w:tcPr>
            <w:tcW w:w="225" w:type="pct"/>
            <w:shd w:val="clear" w:color="000000" w:fill="FFFFFF"/>
            <w:hideMark/>
          </w:tcPr>
          <w:p w:rsidR="004C1898" w:rsidRPr="003D5ED9" w:rsidRDefault="004C1898" w:rsidP="00A27104">
            <w:pPr>
              <w:jc w:val="center"/>
            </w:pPr>
            <w:r w:rsidRPr="003D5ED9">
              <w:t>15</w:t>
            </w:r>
          </w:p>
        </w:tc>
        <w:tc>
          <w:tcPr>
            <w:tcW w:w="2269" w:type="pct"/>
            <w:shd w:val="clear" w:color="000000" w:fill="FFFFFF"/>
            <w:hideMark/>
          </w:tcPr>
          <w:p w:rsidR="004C1898" w:rsidRPr="004C1898" w:rsidRDefault="004C1898" w:rsidP="00A27104">
            <w:r w:rsidRPr="004C1898">
              <w:t xml:space="preserve">Протокол инвестиционной комиссии 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4C1898" w:rsidRPr="004C1898" w:rsidRDefault="004C1898" w:rsidP="00597E26">
            <w:r w:rsidRPr="004C1898">
              <w:t>протокол от 12 октября 2018 г. № 10</w:t>
            </w:r>
          </w:p>
        </w:tc>
      </w:tr>
      <w:tr w:rsidR="004C1898" w:rsidRPr="003D5ED9" w:rsidTr="00E54B25">
        <w:trPr>
          <w:trHeight w:val="79"/>
        </w:trPr>
        <w:tc>
          <w:tcPr>
            <w:tcW w:w="225" w:type="pct"/>
            <w:shd w:val="clear" w:color="000000" w:fill="FFFFFF"/>
            <w:hideMark/>
          </w:tcPr>
          <w:p w:rsidR="004C1898" w:rsidRPr="003D5ED9" w:rsidRDefault="004C1898" w:rsidP="00A27104">
            <w:pPr>
              <w:jc w:val="center"/>
            </w:pPr>
            <w:r w:rsidRPr="003D5ED9">
              <w:t>16</w:t>
            </w:r>
          </w:p>
        </w:tc>
        <w:tc>
          <w:tcPr>
            <w:tcW w:w="2269" w:type="pct"/>
            <w:shd w:val="clear" w:color="000000" w:fill="FFFFFF"/>
            <w:hideMark/>
          </w:tcPr>
          <w:p w:rsidR="004C1898" w:rsidRPr="004C1898" w:rsidRDefault="004C1898" w:rsidP="00A27104">
            <w:r w:rsidRPr="004C1898">
              <w:t xml:space="preserve">Протокол Бюджетной комиссии </w:t>
            </w:r>
          </w:p>
        </w:tc>
        <w:tc>
          <w:tcPr>
            <w:tcW w:w="2506" w:type="pct"/>
            <w:gridSpan w:val="4"/>
            <w:shd w:val="clear" w:color="000000" w:fill="FFFFFF"/>
            <w:hideMark/>
          </w:tcPr>
          <w:p w:rsidR="004C1898" w:rsidRPr="004C1898" w:rsidRDefault="004C1898" w:rsidP="00597E26">
            <w:r w:rsidRPr="004C1898">
              <w:t>протокол от 27 июня 2019 г. № 21-БК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vMerge w:val="restar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17</w:t>
            </w:r>
          </w:p>
        </w:tc>
        <w:tc>
          <w:tcPr>
            <w:tcW w:w="2269" w:type="pct"/>
            <w:vMerge w:val="restart"/>
            <w:shd w:val="clear" w:color="000000" w:fill="FFFFFF"/>
            <w:hideMark/>
          </w:tcPr>
          <w:p w:rsidR="003F68DF" w:rsidRPr="003D5ED9" w:rsidRDefault="003F68DF" w:rsidP="00A27104">
            <w:r w:rsidRPr="003D5ED9">
              <w:t>Практические действия по осуществлению капитальных вложений в объе</w:t>
            </w:r>
            <w:r w:rsidRPr="003D5ED9">
              <w:t>к</w:t>
            </w:r>
            <w:r w:rsidRPr="003D5ED9">
              <w:t>ты муниципальной собственности города Перми</w:t>
            </w:r>
          </w:p>
        </w:tc>
        <w:tc>
          <w:tcPr>
            <w:tcW w:w="752" w:type="pct"/>
            <w:gridSpan w:val="2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мероприятия по ос</w:t>
            </w:r>
            <w:r w:rsidRPr="003D5ED9">
              <w:t>у</w:t>
            </w:r>
            <w:r w:rsidRPr="003D5ED9">
              <w:t>ществлению капитал</w:t>
            </w:r>
            <w:r w:rsidRPr="003D5ED9">
              <w:t>ь</w:t>
            </w:r>
            <w:r w:rsidRPr="003D5ED9">
              <w:t>ных вложений в объект</w:t>
            </w:r>
          </w:p>
        </w:tc>
        <w:tc>
          <w:tcPr>
            <w:tcW w:w="1753" w:type="pct"/>
            <w:gridSpan w:val="2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срок реализации</w:t>
            </w:r>
          </w:p>
        </w:tc>
      </w:tr>
      <w:tr w:rsidR="003F68DF" w:rsidRPr="003D5ED9" w:rsidTr="00E54B25">
        <w:trPr>
          <w:trHeight w:val="53"/>
        </w:trPr>
        <w:tc>
          <w:tcPr>
            <w:tcW w:w="225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6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52" w:type="pct"/>
            <w:gridSpan w:val="2"/>
            <w:shd w:val="clear" w:color="000000" w:fill="FFFFFF"/>
            <w:hideMark/>
          </w:tcPr>
          <w:p w:rsidR="003F68DF" w:rsidRPr="003D5ED9" w:rsidRDefault="003F68DF" w:rsidP="00597E26">
            <w:r w:rsidRPr="003D5ED9">
              <w:t>1. Строительство л</w:t>
            </w:r>
            <w:r w:rsidRPr="003D5ED9">
              <w:t>ы</w:t>
            </w:r>
            <w:r w:rsidRPr="003D5ED9">
              <w:t>жероллерной трассы</w:t>
            </w:r>
          </w:p>
        </w:tc>
        <w:tc>
          <w:tcPr>
            <w:tcW w:w="1753" w:type="pct"/>
            <w:gridSpan w:val="2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2022 год</w:t>
            </w:r>
          </w:p>
        </w:tc>
      </w:tr>
      <w:tr w:rsidR="003F68DF" w:rsidRPr="003D5ED9" w:rsidTr="00E54B25">
        <w:trPr>
          <w:trHeight w:val="406"/>
        </w:trPr>
        <w:tc>
          <w:tcPr>
            <w:tcW w:w="225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6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752" w:type="pct"/>
            <w:gridSpan w:val="2"/>
            <w:shd w:val="clear" w:color="000000" w:fill="FFFFFF"/>
            <w:hideMark/>
          </w:tcPr>
          <w:p w:rsidR="003F68DF" w:rsidRPr="003D5ED9" w:rsidRDefault="003F68DF" w:rsidP="00597E26">
            <w:r w:rsidRPr="003D5ED9">
              <w:t>2. Ввод объекта в эк</w:t>
            </w:r>
            <w:r w:rsidRPr="003D5ED9">
              <w:t>с</w:t>
            </w:r>
            <w:r w:rsidRPr="003D5ED9">
              <w:t>плуатацию</w:t>
            </w:r>
          </w:p>
        </w:tc>
        <w:tc>
          <w:tcPr>
            <w:tcW w:w="1753" w:type="pct"/>
            <w:gridSpan w:val="2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2022 год</w:t>
            </w:r>
          </w:p>
        </w:tc>
      </w:tr>
    </w:tbl>
    <w:p w:rsidR="003F68DF" w:rsidRPr="00EE68FD" w:rsidRDefault="003F68DF" w:rsidP="003F68DF"/>
    <w:p w:rsidR="003F68DF" w:rsidRPr="00A27104" w:rsidRDefault="003F68DF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 xml:space="preserve">Таблица </w:t>
      </w:r>
      <w:r w:rsidR="00E43C15" w:rsidRPr="00A27104">
        <w:rPr>
          <w:sz w:val="24"/>
          <w:szCs w:val="24"/>
        </w:rPr>
        <w:t>6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6626"/>
        <w:gridCol w:w="7951"/>
      </w:tblGrid>
      <w:tr w:rsidR="003F68DF" w:rsidRPr="003D5ED9" w:rsidTr="00E54B25">
        <w:trPr>
          <w:trHeight w:val="255"/>
        </w:trPr>
        <w:tc>
          <w:tcPr>
            <w:tcW w:w="138" w:type="pct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>
              <w:t>№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652" w:type="pct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Содержание разделов</w:t>
            </w:r>
          </w:p>
        </w:tc>
      </w:tr>
    </w:tbl>
    <w:p w:rsidR="00026781" w:rsidRPr="00026781" w:rsidRDefault="00026781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26"/>
        <w:gridCol w:w="1004"/>
        <w:gridCol w:w="801"/>
        <w:gridCol w:w="357"/>
        <w:gridCol w:w="5787"/>
      </w:tblGrid>
      <w:tr w:rsidR="003F68DF" w:rsidRPr="003D5ED9" w:rsidTr="00E54B25">
        <w:trPr>
          <w:trHeight w:val="255"/>
          <w:tblHeader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2210" w:type="pct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2</w:t>
            </w:r>
          </w:p>
        </w:tc>
        <w:tc>
          <w:tcPr>
            <w:tcW w:w="2652" w:type="pct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3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Наименование объекта муниципальной собственности города Перми, м</w:t>
            </w:r>
            <w:r w:rsidRPr="003D5ED9">
              <w:t>е</w:t>
            </w:r>
            <w:r w:rsidRPr="003D5ED9">
              <w:t>сто расположения (адрес)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реконструкция физкультурно-оздоровительного комплекса по адресу: ул. Рабочая, 9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2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Направление инвестирования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р</w:t>
            </w:r>
            <w:r w:rsidR="003F68DF" w:rsidRPr="003D5ED9">
              <w:t>еконструкция</w:t>
            </w:r>
          </w:p>
        </w:tc>
      </w:tr>
      <w:tr w:rsidR="003F68DF" w:rsidRPr="003D5ED9" w:rsidTr="00E54B25">
        <w:trPr>
          <w:trHeight w:val="79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3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Код и наименование мероприятия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1.1.1.1.</w:t>
            </w:r>
            <w:r w:rsidR="0093632C">
              <w:t>6</w:t>
            </w:r>
            <w:r w:rsidRPr="003D5ED9">
              <w:t>. Реконструкция физкультурно-оздоровительного комплекса по адресу: ул. Раб</w:t>
            </w:r>
            <w:r w:rsidRPr="003D5ED9">
              <w:t>о</w:t>
            </w:r>
            <w:r w:rsidRPr="003D5ED9">
              <w:t>чая, 9</w:t>
            </w:r>
          </w:p>
        </w:tc>
      </w:tr>
      <w:tr w:rsidR="003D6BD7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D6BD7" w:rsidRPr="003D5ED9" w:rsidRDefault="003D6BD7" w:rsidP="00A27104">
            <w:pPr>
              <w:jc w:val="center"/>
            </w:pPr>
            <w:r w:rsidRPr="003D5ED9">
              <w:t>4</w:t>
            </w:r>
          </w:p>
        </w:tc>
        <w:tc>
          <w:tcPr>
            <w:tcW w:w="2210" w:type="pct"/>
            <w:shd w:val="clear" w:color="000000" w:fill="FFFFFF"/>
            <w:hideMark/>
          </w:tcPr>
          <w:p w:rsidR="003D6BD7" w:rsidRPr="003D5ED9" w:rsidRDefault="003D6BD7" w:rsidP="00A27104">
            <w:r w:rsidRPr="003D5ED9">
              <w:t xml:space="preserve">Ответственный руководитель 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D6BD7" w:rsidRPr="003D5ED9" w:rsidRDefault="003D6BD7" w:rsidP="00A27104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5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Исполнитель программы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КФКС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 xml:space="preserve">Форма осуществления капитальных вложений в объект капитального </w:t>
            </w:r>
            <w:r w:rsidRPr="00646C07">
              <w:lastRenderedPageBreak/>
              <w:t>строительства муниципальной собственности города Перми или приобр</w:t>
            </w:r>
            <w:r w:rsidRPr="00646C07">
              <w:t>е</w:t>
            </w:r>
            <w:r w:rsidRPr="00646C07">
              <w:t xml:space="preserve">тение объекта недвижимого имущества в муниципальную собственность города Перми 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lastRenderedPageBreak/>
              <w:t>и</w:t>
            </w:r>
            <w:r w:rsidR="003F68DF">
              <w:t>нвестиции</w:t>
            </w:r>
          </w:p>
        </w:tc>
      </w:tr>
      <w:tr w:rsidR="003F68DF" w:rsidRPr="003D5ED9" w:rsidTr="00E54B25">
        <w:trPr>
          <w:trHeight w:val="255"/>
        </w:trPr>
        <w:tc>
          <w:tcPr>
            <w:tcW w:w="139" w:type="pct"/>
            <w:shd w:val="clear" w:color="000000" w:fill="FFFFFF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lastRenderedPageBreak/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Муниципальный заказчик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E54B25">
        <w:trPr>
          <w:trHeight w:val="255"/>
        </w:trPr>
        <w:tc>
          <w:tcPr>
            <w:tcW w:w="139" w:type="pct"/>
            <w:shd w:val="clear" w:color="000000" w:fill="FFFFFF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Участник программы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6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создание условий, обеспечивающих населению города Перми возможность систематич</w:t>
            </w:r>
            <w:r w:rsidRPr="003D5ED9">
              <w:t>е</w:t>
            </w:r>
            <w:r w:rsidRPr="003D5ED9">
              <w:t>ски заниматься физической культурой и спортом, вести здоровый образ жизни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7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е</w:t>
            </w:r>
            <w:r w:rsidR="00B330E7" w:rsidRPr="00B330E7">
              <w:t>диновременная пропускная способность 157 человек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8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2020-</w:t>
            </w:r>
            <w:r w:rsidR="003F68DF" w:rsidRPr="003D5ED9">
              <w:t>2021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9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2020-</w:t>
            </w:r>
            <w:r w:rsidR="003F68DF" w:rsidRPr="003D5ED9">
              <w:t>2021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10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2021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11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269398,9</w:t>
            </w:r>
            <w:r>
              <w:t>00</w:t>
            </w:r>
          </w:p>
        </w:tc>
      </w:tr>
      <w:tr w:rsidR="00AC2A54" w:rsidRPr="003D5ED9" w:rsidTr="00E54B25">
        <w:trPr>
          <w:trHeight w:val="53"/>
        </w:trPr>
        <w:tc>
          <w:tcPr>
            <w:tcW w:w="139" w:type="pct"/>
            <w:shd w:val="clear" w:color="000000" w:fill="FFFFFF"/>
            <w:hideMark/>
          </w:tcPr>
          <w:p w:rsidR="00AC2A54" w:rsidRPr="003D5ED9" w:rsidRDefault="00AC2A54" w:rsidP="00A27104">
            <w:pPr>
              <w:jc w:val="center"/>
            </w:pPr>
            <w:r w:rsidRPr="003D5ED9">
              <w:t>12</w:t>
            </w:r>
          </w:p>
        </w:tc>
        <w:tc>
          <w:tcPr>
            <w:tcW w:w="2210" w:type="pct"/>
            <w:shd w:val="clear" w:color="000000" w:fill="FFFFFF"/>
            <w:hideMark/>
          </w:tcPr>
          <w:p w:rsidR="00AC2A54" w:rsidRPr="003D5ED9" w:rsidRDefault="00AC2A54" w:rsidP="00A27104">
            <w:r w:rsidRPr="003D5ED9">
              <w:t>Объемы и источники финансирования осуществления капитальных вл</w:t>
            </w:r>
            <w:r w:rsidRPr="003D5ED9">
              <w:t>о</w:t>
            </w:r>
            <w:r w:rsidRPr="003D5ED9">
              <w:t>жений в объекты муниципальной собственности города Перми по годам реализации, тыс. руб.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AC2A54" w:rsidRDefault="00AC2A54" w:rsidP="00A27104"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269</w:t>
            </w:r>
            <w:r>
              <w:t xml:space="preserve"> </w:t>
            </w:r>
            <w:r w:rsidRPr="003D5ED9">
              <w:t>398,900:</w:t>
            </w:r>
            <w:r>
              <w:t xml:space="preserve"> </w:t>
            </w:r>
          </w:p>
          <w:p w:rsidR="00AC2A54" w:rsidRDefault="00AC2A54" w:rsidP="00A27104">
            <w:r w:rsidRPr="003D5ED9">
              <w:t xml:space="preserve">2020 г. </w:t>
            </w:r>
            <w:r>
              <w:t>–</w:t>
            </w:r>
            <w:r w:rsidRPr="003D5ED9">
              <w:t xml:space="preserve"> 167</w:t>
            </w:r>
            <w:r>
              <w:t xml:space="preserve"> </w:t>
            </w:r>
            <w:r w:rsidRPr="003D5ED9">
              <w:t>337,40</w:t>
            </w:r>
            <w:r>
              <w:t>0</w:t>
            </w:r>
            <w:r w:rsidRPr="003D5ED9">
              <w:t>;</w:t>
            </w:r>
            <w:r>
              <w:t xml:space="preserve"> </w:t>
            </w:r>
          </w:p>
          <w:p w:rsidR="00AC2A54" w:rsidRPr="003D5ED9" w:rsidRDefault="00AC2A54" w:rsidP="00A27104">
            <w:r w:rsidRPr="003D5ED9">
              <w:t xml:space="preserve">2021 г. </w:t>
            </w:r>
            <w:r>
              <w:t>–</w:t>
            </w:r>
            <w:r w:rsidRPr="003D5ED9">
              <w:t xml:space="preserve"> 102</w:t>
            </w:r>
            <w:r>
              <w:t xml:space="preserve"> </w:t>
            </w:r>
            <w:r w:rsidRPr="003D5ED9">
              <w:t>061,</w:t>
            </w:r>
            <w:r>
              <w:t>500</w:t>
            </w:r>
            <w:r w:rsidRPr="003D5ED9">
              <w:t>;</w:t>
            </w:r>
          </w:p>
        </w:tc>
      </w:tr>
      <w:tr w:rsidR="003F68DF" w:rsidRPr="003D5ED9" w:rsidTr="00E54B25">
        <w:trPr>
          <w:trHeight w:val="74"/>
        </w:trPr>
        <w:tc>
          <w:tcPr>
            <w:tcW w:w="139" w:type="pct"/>
            <w:vMerge w:val="restar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13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597E26">
            <w:r w:rsidRPr="003D5ED9">
              <w:t>Ожидаемый конечный результат осуществления капитальных вложений в объекты муниципальной собственности города Перми по годам ос</w:t>
            </w:r>
            <w:r w:rsidRPr="003D5ED9">
              <w:t>у</w:t>
            </w:r>
            <w:r w:rsidRPr="003D5ED9">
              <w:t>ществления капитальных вложений</w:t>
            </w:r>
          </w:p>
        </w:tc>
        <w:tc>
          <w:tcPr>
            <w:tcW w:w="335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ед. изм.</w:t>
            </w:r>
          </w:p>
        </w:tc>
        <w:tc>
          <w:tcPr>
            <w:tcW w:w="386" w:type="pct"/>
            <w:gridSpan w:val="2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значение</w:t>
            </w:r>
          </w:p>
        </w:tc>
        <w:tc>
          <w:tcPr>
            <w:tcW w:w="1931" w:type="pct"/>
            <w:shd w:val="clear" w:color="000000" w:fill="FFFFFF"/>
            <w:hideMark/>
          </w:tcPr>
          <w:p w:rsidR="003F68DF" w:rsidRPr="003D5ED9" w:rsidRDefault="003F68DF" w:rsidP="00026781">
            <w:pPr>
              <w:jc w:val="center"/>
            </w:pPr>
            <w:r w:rsidRPr="003D5ED9">
              <w:t>год реализации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597E26">
            <w:r w:rsidRPr="003D5ED9">
              <w:t>1. Разработанная проектная документация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386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931" w:type="pct"/>
            <w:shd w:val="clear" w:color="000000" w:fill="FFFFFF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2020</w:t>
            </w:r>
            <w:r w:rsidR="00AC2A54">
              <w:t xml:space="preserve"> 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597E26">
            <w:r w:rsidRPr="003D5ED9">
              <w:t>2. Выполнение работ по реконструкции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386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931" w:type="pct"/>
            <w:shd w:val="clear" w:color="000000" w:fill="FFFFFF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2020</w:t>
            </w:r>
            <w:r w:rsidR="00D952FB">
              <w:t>-</w:t>
            </w:r>
            <w:r w:rsidRPr="003D5ED9">
              <w:t>2021</w:t>
            </w:r>
            <w:r w:rsidR="00AC2A54">
              <w:t xml:space="preserve"> </w:t>
            </w:r>
          </w:p>
        </w:tc>
      </w:tr>
      <w:tr w:rsidR="003F68DF" w:rsidRPr="003D5ED9" w:rsidTr="00E54B25">
        <w:trPr>
          <w:trHeight w:val="53"/>
        </w:trPr>
        <w:tc>
          <w:tcPr>
            <w:tcW w:w="13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597E26">
            <w:r w:rsidRPr="003D5ED9">
              <w:t>3. Введенный объект в эксплуатацию</w:t>
            </w:r>
          </w:p>
        </w:tc>
        <w:tc>
          <w:tcPr>
            <w:tcW w:w="335" w:type="pct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386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1</w:t>
            </w:r>
          </w:p>
        </w:tc>
        <w:tc>
          <w:tcPr>
            <w:tcW w:w="1931" w:type="pct"/>
            <w:shd w:val="clear" w:color="000000" w:fill="FFFFFF"/>
            <w:vAlign w:val="center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2021</w:t>
            </w:r>
            <w:r w:rsidR="00AC2A54">
              <w:t xml:space="preserve"> </w:t>
            </w:r>
          </w:p>
        </w:tc>
      </w:tr>
      <w:tr w:rsidR="003F68DF" w:rsidRPr="003D5ED9" w:rsidTr="00E54B25">
        <w:trPr>
          <w:trHeight w:val="79"/>
        </w:trPr>
        <w:tc>
          <w:tcPr>
            <w:tcW w:w="139" w:type="pct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14</w:t>
            </w:r>
          </w:p>
        </w:tc>
        <w:tc>
          <w:tcPr>
            <w:tcW w:w="2210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Проектная документация, и (или) результаты инженерных изысканий, и (или) заключение о проверке достоверности определения сметной сто</w:t>
            </w:r>
            <w:r w:rsidRPr="003D5ED9">
              <w:t>и</w:t>
            </w:r>
            <w:r w:rsidRPr="003D5ED9">
              <w:t>мости объектов капитального строительства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будет произведена в процессе реализации инвестиционного проекта</w:t>
            </w:r>
          </w:p>
        </w:tc>
      </w:tr>
      <w:tr w:rsidR="004C1898" w:rsidRPr="003D5ED9" w:rsidTr="00E54B25">
        <w:trPr>
          <w:trHeight w:val="79"/>
        </w:trPr>
        <w:tc>
          <w:tcPr>
            <w:tcW w:w="139" w:type="pct"/>
            <w:shd w:val="clear" w:color="000000" w:fill="FFFFFF"/>
            <w:hideMark/>
          </w:tcPr>
          <w:p w:rsidR="004C1898" w:rsidRPr="003D5ED9" w:rsidRDefault="004C1898" w:rsidP="00597E26">
            <w:pPr>
              <w:jc w:val="center"/>
            </w:pPr>
            <w:r w:rsidRPr="003D5ED9">
              <w:t>15</w:t>
            </w:r>
          </w:p>
        </w:tc>
        <w:tc>
          <w:tcPr>
            <w:tcW w:w="2210" w:type="pct"/>
            <w:shd w:val="clear" w:color="000000" w:fill="FFFFFF"/>
            <w:hideMark/>
          </w:tcPr>
          <w:p w:rsidR="004C1898" w:rsidRPr="004C1898" w:rsidRDefault="004C1898" w:rsidP="00A27104">
            <w:r w:rsidRPr="004C1898">
              <w:t xml:space="preserve">Протокол инвестиционной комиссии 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4C1898" w:rsidRPr="003D5ED9" w:rsidRDefault="004C1898" w:rsidP="00A27104">
            <w:r w:rsidRPr="003D5ED9">
              <w:t xml:space="preserve">протокол от 12 октября 2018 г. </w:t>
            </w:r>
            <w:r>
              <w:t>№</w:t>
            </w:r>
            <w:r w:rsidRPr="003D5ED9">
              <w:t xml:space="preserve"> 10</w:t>
            </w:r>
          </w:p>
        </w:tc>
      </w:tr>
      <w:tr w:rsidR="004C1898" w:rsidRPr="003D5ED9" w:rsidTr="00E54B25">
        <w:trPr>
          <w:trHeight w:val="79"/>
        </w:trPr>
        <w:tc>
          <w:tcPr>
            <w:tcW w:w="139" w:type="pct"/>
            <w:shd w:val="clear" w:color="000000" w:fill="FFFFFF"/>
            <w:hideMark/>
          </w:tcPr>
          <w:p w:rsidR="004C1898" w:rsidRPr="003D5ED9" w:rsidRDefault="004C1898" w:rsidP="00597E26">
            <w:pPr>
              <w:jc w:val="center"/>
            </w:pPr>
            <w:r w:rsidRPr="003D5ED9">
              <w:t>16</w:t>
            </w:r>
          </w:p>
        </w:tc>
        <w:tc>
          <w:tcPr>
            <w:tcW w:w="2210" w:type="pct"/>
            <w:shd w:val="clear" w:color="000000" w:fill="FFFFFF"/>
            <w:hideMark/>
          </w:tcPr>
          <w:p w:rsidR="004C1898" w:rsidRPr="004C1898" w:rsidRDefault="004C1898" w:rsidP="00A27104">
            <w:r w:rsidRPr="004C1898">
              <w:t xml:space="preserve">Протокол Бюджетной комиссии </w:t>
            </w:r>
          </w:p>
        </w:tc>
        <w:tc>
          <w:tcPr>
            <w:tcW w:w="2652" w:type="pct"/>
            <w:gridSpan w:val="4"/>
            <w:shd w:val="clear" w:color="000000" w:fill="FFFFFF"/>
            <w:hideMark/>
          </w:tcPr>
          <w:p w:rsidR="004C1898" w:rsidRPr="003D5ED9" w:rsidRDefault="004C1898" w:rsidP="00A27104">
            <w:r>
              <w:t>протокол от 27 июня 2019 г. №</w:t>
            </w:r>
            <w:r w:rsidRPr="003D5ED9">
              <w:t xml:space="preserve"> 2</w:t>
            </w:r>
            <w:r>
              <w:t>1</w:t>
            </w:r>
            <w:r w:rsidRPr="003D5ED9">
              <w:t>-БК</w:t>
            </w:r>
          </w:p>
        </w:tc>
      </w:tr>
      <w:tr w:rsidR="003F68DF" w:rsidRPr="003D5ED9" w:rsidTr="00E54B25">
        <w:trPr>
          <w:trHeight w:val="591"/>
        </w:trPr>
        <w:tc>
          <w:tcPr>
            <w:tcW w:w="139" w:type="pct"/>
            <w:vMerge w:val="restart"/>
            <w:shd w:val="clear" w:color="000000" w:fill="FFFFFF"/>
            <w:hideMark/>
          </w:tcPr>
          <w:p w:rsidR="003F68DF" w:rsidRPr="003D5ED9" w:rsidRDefault="003F68DF" w:rsidP="00597E26">
            <w:pPr>
              <w:jc w:val="center"/>
            </w:pPr>
            <w:r w:rsidRPr="003D5ED9">
              <w:t>17</w:t>
            </w:r>
          </w:p>
        </w:tc>
        <w:tc>
          <w:tcPr>
            <w:tcW w:w="2210" w:type="pct"/>
            <w:vMerge w:val="restart"/>
            <w:shd w:val="clear" w:color="000000" w:fill="FFFFFF"/>
            <w:hideMark/>
          </w:tcPr>
          <w:p w:rsidR="003F68DF" w:rsidRPr="003D5ED9" w:rsidRDefault="003F68DF" w:rsidP="00A27104">
            <w:r w:rsidRPr="003D5ED9">
              <w:t>Практические действия по осуществлению капитальных вложений в об</w:t>
            </w:r>
            <w:r w:rsidRPr="003D5ED9">
              <w:t>ъ</w:t>
            </w:r>
            <w:r w:rsidRPr="003D5ED9">
              <w:t>екты муниципальной собственности города Перми</w:t>
            </w:r>
          </w:p>
        </w:tc>
        <w:tc>
          <w:tcPr>
            <w:tcW w:w="602" w:type="pct"/>
            <w:gridSpan w:val="2"/>
            <w:shd w:val="clear" w:color="000000" w:fill="FFFFFF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мероприятия по осуществлению капитальных вложений в об</w:t>
            </w:r>
            <w:r w:rsidRPr="003D5ED9">
              <w:t>ъ</w:t>
            </w:r>
            <w:r w:rsidRPr="003D5ED9">
              <w:t>ект</w:t>
            </w:r>
          </w:p>
        </w:tc>
        <w:tc>
          <w:tcPr>
            <w:tcW w:w="2050" w:type="pct"/>
            <w:gridSpan w:val="2"/>
            <w:shd w:val="clear" w:color="000000" w:fill="FFFFFF"/>
            <w:hideMark/>
          </w:tcPr>
          <w:p w:rsidR="003F68DF" w:rsidRPr="003D5ED9" w:rsidRDefault="003F68DF" w:rsidP="00D952FB">
            <w:pPr>
              <w:jc w:val="center"/>
            </w:pPr>
            <w:r w:rsidRPr="003D5ED9">
              <w:t>срок реализации</w:t>
            </w:r>
          </w:p>
        </w:tc>
      </w:tr>
      <w:tr w:rsidR="003F68DF" w:rsidRPr="003D5ED9" w:rsidTr="00E54B25">
        <w:trPr>
          <w:trHeight w:val="359"/>
        </w:trPr>
        <w:tc>
          <w:tcPr>
            <w:tcW w:w="13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10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2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1. Разработка пр</w:t>
            </w:r>
            <w:r w:rsidRPr="003D5ED9">
              <w:t>о</w:t>
            </w:r>
            <w:r w:rsidRPr="003D5ED9">
              <w:t>ектной докуме</w:t>
            </w:r>
            <w:r w:rsidRPr="003D5ED9">
              <w:t>н</w:t>
            </w:r>
            <w:r w:rsidRPr="003D5ED9">
              <w:t>тации</w:t>
            </w:r>
          </w:p>
        </w:tc>
        <w:tc>
          <w:tcPr>
            <w:tcW w:w="2050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2020 год</w:t>
            </w:r>
          </w:p>
        </w:tc>
      </w:tr>
      <w:tr w:rsidR="003F68DF" w:rsidRPr="003D5ED9" w:rsidTr="00E54B25">
        <w:trPr>
          <w:trHeight w:val="280"/>
        </w:trPr>
        <w:tc>
          <w:tcPr>
            <w:tcW w:w="13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10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2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>2. Выполнение работ по реко</w:t>
            </w:r>
            <w:r w:rsidRPr="003D5ED9">
              <w:t>н</w:t>
            </w:r>
            <w:r w:rsidRPr="003D5ED9">
              <w:t>струкции</w:t>
            </w:r>
          </w:p>
        </w:tc>
        <w:tc>
          <w:tcPr>
            <w:tcW w:w="2050" w:type="pct"/>
            <w:gridSpan w:val="2"/>
            <w:shd w:val="clear" w:color="000000" w:fill="FFFFFF"/>
            <w:vAlign w:val="center"/>
            <w:hideMark/>
          </w:tcPr>
          <w:p w:rsidR="003F68DF" w:rsidRPr="003D5ED9" w:rsidRDefault="00D952FB" w:rsidP="00D952FB">
            <w:pPr>
              <w:jc w:val="center"/>
            </w:pPr>
            <w:r>
              <w:t>2020-</w:t>
            </w:r>
            <w:r w:rsidR="003F68DF" w:rsidRPr="003D5ED9">
              <w:t>2021</w:t>
            </w:r>
            <w:r w:rsidR="003F68DF">
              <w:t xml:space="preserve"> год</w:t>
            </w:r>
            <w:r>
              <w:t>ы</w:t>
            </w:r>
          </w:p>
        </w:tc>
      </w:tr>
      <w:tr w:rsidR="003F68DF" w:rsidRPr="003D5ED9" w:rsidTr="00E54B25">
        <w:trPr>
          <w:trHeight w:val="369"/>
        </w:trPr>
        <w:tc>
          <w:tcPr>
            <w:tcW w:w="139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2210" w:type="pct"/>
            <w:vMerge/>
            <w:vAlign w:val="center"/>
            <w:hideMark/>
          </w:tcPr>
          <w:p w:rsidR="003F68DF" w:rsidRPr="003D5ED9" w:rsidRDefault="003F68DF" w:rsidP="00A63F37"/>
        </w:tc>
        <w:tc>
          <w:tcPr>
            <w:tcW w:w="602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r w:rsidRPr="003D5ED9">
              <w:t xml:space="preserve">3. </w:t>
            </w:r>
            <w:r w:rsidR="004C1898" w:rsidRPr="004C1898">
              <w:t>Ввод объекта в эксплуатацию</w:t>
            </w:r>
          </w:p>
        </w:tc>
        <w:tc>
          <w:tcPr>
            <w:tcW w:w="2050" w:type="pct"/>
            <w:gridSpan w:val="2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2021</w:t>
            </w:r>
            <w:r>
              <w:t xml:space="preserve"> год</w:t>
            </w:r>
          </w:p>
        </w:tc>
      </w:tr>
    </w:tbl>
    <w:p w:rsidR="003F68DF" w:rsidRDefault="003F68DF" w:rsidP="003F68DF"/>
    <w:p w:rsidR="003F68DF" w:rsidRPr="00A27104" w:rsidRDefault="003F68DF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 xml:space="preserve">Таблица </w:t>
      </w:r>
      <w:r w:rsidR="00E43C15" w:rsidRPr="00A27104">
        <w:rPr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6516"/>
        <w:gridCol w:w="8017"/>
      </w:tblGrid>
      <w:tr w:rsidR="003F68DF" w:rsidRPr="003D5ED9" w:rsidTr="00E54B25">
        <w:trPr>
          <w:trHeight w:val="255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E54B25">
            <w:pPr>
              <w:jc w:val="center"/>
            </w:pPr>
            <w:r>
              <w:t>№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E54B25">
            <w:pPr>
              <w:jc w:val="center"/>
            </w:pPr>
            <w:r w:rsidRPr="003D5ED9">
              <w:t>Наименование разделов</w:t>
            </w:r>
          </w:p>
        </w:tc>
        <w:tc>
          <w:tcPr>
            <w:tcW w:w="2660" w:type="pct"/>
            <w:shd w:val="clear" w:color="000000" w:fill="FFFFFF"/>
            <w:vAlign w:val="center"/>
            <w:hideMark/>
          </w:tcPr>
          <w:p w:rsidR="003F68DF" w:rsidRPr="003D5ED9" w:rsidRDefault="003F68DF" w:rsidP="00A63F37">
            <w:pPr>
              <w:jc w:val="center"/>
            </w:pPr>
            <w:r w:rsidRPr="003D5ED9">
              <w:t>Содержание разделов</w:t>
            </w:r>
          </w:p>
        </w:tc>
      </w:tr>
    </w:tbl>
    <w:p w:rsidR="00026781" w:rsidRPr="00026781" w:rsidRDefault="000267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516"/>
        <w:gridCol w:w="1844"/>
        <w:gridCol w:w="1100"/>
        <w:gridCol w:w="1157"/>
        <w:gridCol w:w="3915"/>
      </w:tblGrid>
      <w:tr w:rsidR="003F68DF" w:rsidRPr="003D5ED9" w:rsidTr="00026781">
        <w:trPr>
          <w:trHeight w:val="255"/>
          <w:tblHeader/>
        </w:trPr>
        <w:tc>
          <w:tcPr>
            <w:tcW w:w="178" w:type="pct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1</w:t>
            </w:r>
          </w:p>
        </w:tc>
        <w:tc>
          <w:tcPr>
            <w:tcW w:w="2162" w:type="pct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2</w:t>
            </w:r>
          </w:p>
        </w:tc>
        <w:tc>
          <w:tcPr>
            <w:tcW w:w="2660" w:type="pct"/>
            <w:gridSpan w:val="4"/>
            <w:shd w:val="clear" w:color="000000" w:fill="FFFFFF"/>
            <w:vAlign w:val="center"/>
            <w:hideMark/>
          </w:tcPr>
          <w:p w:rsidR="003F68DF" w:rsidRPr="003D5ED9" w:rsidRDefault="003F68DF" w:rsidP="00F10DF7">
            <w:pPr>
              <w:jc w:val="center"/>
            </w:pPr>
            <w:r w:rsidRPr="003D5ED9">
              <w:t>3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с</w:t>
            </w:r>
            <w:r w:rsidR="000563A8" w:rsidRPr="000563A8">
              <w:t>троительство спортивного комплекса с плавательным бассейном в микрорайоне Парк</w:t>
            </w:r>
            <w:r w:rsidR="000563A8" w:rsidRPr="000563A8">
              <w:t>о</w:t>
            </w:r>
            <w:r w:rsidR="000563A8" w:rsidRPr="000563A8">
              <w:t>вый по адресу: ул. Шпальная, 2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2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Направление инвестирования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с</w:t>
            </w:r>
            <w:r w:rsidR="003F68DF" w:rsidRPr="003D5ED9">
              <w:t>троительство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3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Код и наименование мероприятия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1.1.1.1.</w:t>
            </w:r>
            <w:r w:rsidR="0093632C">
              <w:t>7</w:t>
            </w:r>
            <w:r w:rsidRPr="003D5ED9">
              <w:t xml:space="preserve"> </w:t>
            </w:r>
            <w:r w:rsidR="000563A8" w:rsidRPr="000563A8">
              <w:t>Строительство спортивного комплекса с плавательным бассейном в микрорайоне Парковый по адресу: ул. Шпальная, 2</w:t>
            </w:r>
          </w:p>
        </w:tc>
      </w:tr>
      <w:tr w:rsidR="00AC2A54" w:rsidRPr="003D5ED9" w:rsidTr="00026781">
        <w:trPr>
          <w:trHeight w:val="255"/>
        </w:trPr>
        <w:tc>
          <w:tcPr>
            <w:tcW w:w="178" w:type="pct"/>
            <w:shd w:val="clear" w:color="000000" w:fill="FFFFFF"/>
            <w:hideMark/>
          </w:tcPr>
          <w:p w:rsidR="00AC2A54" w:rsidRPr="003D5ED9" w:rsidRDefault="00AC2A54" w:rsidP="00A27104">
            <w:pPr>
              <w:jc w:val="center"/>
            </w:pPr>
            <w:r w:rsidRPr="003D5ED9">
              <w:t>4</w:t>
            </w:r>
          </w:p>
        </w:tc>
        <w:tc>
          <w:tcPr>
            <w:tcW w:w="2162" w:type="pct"/>
            <w:shd w:val="clear" w:color="000000" w:fill="FFFFFF"/>
            <w:hideMark/>
          </w:tcPr>
          <w:p w:rsidR="00AC2A54" w:rsidRPr="003D5ED9" w:rsidRDefault="00AC2A54" w:rsidP="00A27104">
            <w:r w:rsidRPr="003D5ED9">
              <w:t xml:space="preserve">Ответственный руководитель 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AC2A54" w:rsidRPr="003D5ED9" w:rsidRDefault="00AC2A54" w:rsidP="00A27104">
            <w:r w:rsidRPr="003D6BD7">
              <w:t>Гаджиева Л.А., заместитель главы администрации города Перми</w:t>
            </w:r>
          </w:p>
        </w:tc>
      </w:tr>
      <w:tr w:rsidR="003F68DF" w:rsidRPr="003D5ED9" w:rsidTr="00026781">
        <w:trPr>
          <w:trHeight w:val="255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5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Исполнитель программы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КФКС</w:t>
            </w:r>
          </w:p>
        </w:tc>
      </w:tr>
      <w:tr w:rsidR="003F68DF" w:rsidRPr="003D5ED9" w:rsidTr="00026781">
        <w:trPr>
          <w:trHeight w:val="255"/>
        </w:trPr>
        <w:tc>
          <w:tcPr>
            <w:tcW w:w="178" w:type="pct"/>
            <w:shd w:val="clear" w:color="000000" w:fill="FFFFFF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1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Форма осуществления капитальных вложений в объект капитального строительства муниципальной собственности города Перми или прио</w:t>
            </w:r>
            <w:r w:rsidRPr="00646C07">
              <w:t>б</w:t>
            </w:r>
            <w:r w:rsidRPr="00646C07">
              <w:t>ретение объекта недвижимого имущества в муниципальную собстве</w:t>
            </w:r>
            <w:r w:rsidRPr="00646C07">
              <w:t>н</w:t>
            </w:r>
            <w:r w:rsidRPr="00646C07">
              <w:t xml:space="preserve">ность города Перми 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484EA6" w:rsidP="00A27104">
            <w:r>
              <w:t>И</w:t>
            </w:r>
            <w:r w:rsidR="003F68DF">
              <w:t>нвестиции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2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646C07" w:rsidRDefault="003F68DF" w:rsidP="00A27104">
            <w:r w:rsidRPr="00646C07">
              <w:t>Муниципальный заказчик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3F68DF" w:rsidRPr="00646C07" w:rsidRDefault="003F68DF" w:rsidP="00A27104">
            <w:pPr>
              <w:jc w:val="center"/>
              <w:rPr>
                <w:vertAlign w:val="superscript"/>
              </w:rPr>
            </w:pPr>
            <w:r w:rsidRPr="00646C07">
              <w:t>5</w:t>
            </w:r>
            <w:r w:rsidRPr="00646C07">
              <w:rPr>
                <w:vertAlign w:val="superscript"/>
              </w:rPr>
              <w:t>3</w:t>
            </w:r>
          </w:p>
        </w:tc>
        <w:tc>
          <w:tcPr>
            <w:tcW w:w="2162" w:type="pct"/>
            <w:shd w:val="clear" w:color="000000" w:fill="FFFFFF"/>
            <w:vAlign w:val="center"/>
            <w:hideMark/>
          </w:tcPr>
          <w:p w:rsidR="003F68DF" w:rsidRPr="00646C07" w:rsidRDefault="003F68DF" w:rsidP="00A63F37">
            <w:r w:rsidRPr="00646C07">
              <w:t>Участник программы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>
              <w:t>УКС</w:t>
            </w:r>
          </w:p>
        </w:tc>
      </w:tr>
      <w:tr w:rsidR="003F68DF" w:rsidRPr="003D5ED9" w:rsidTr="00026781">
        <w:trPr>
          <w:trHeight w:val="79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6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создание условий, обеспечивающих населению города Перми возможность систематич</w:t>
            </w:r>
            <w:r w:rsidRPr="003D5ED9">
              <w:t>е</w:t>
            </w:r>
            <w:r w:rsidRPr="003D5ED9">
              <w:t>ски заниматься физической культурой и спортом, вести здоровый образ жизни</w:t>
            </w:r>
          </w:p>
        </w:tc>
      </w:tr>
      <w:tr w:rsidR="005F653C" w:rsidRPr="003D5ED9" w:rsidTr="00026781">
        <w:trPr>
          <w:trHeight w:val="79"/>
        </w:trPr>
        <w:tc>
          <w:tcPr>
            <w:tcW w:w="178" w:type="pct"/>
            <w:shd w:val="clear" w:color="000000" w:fill="FFFFFF"/>
            <w:hideMark/>
          </w:tcPr>
          <w:p w:rsidR="005F653C" w:rsidRPr="003D5ED9" w:rsidRDefault="005F653C" w:rsidP="00A27104">
            <w:pPr>
              <w:jc w:val="center"/>
            </w:pPr>
            <w:r w:rsidRPr="003D5ED9">
              <w:t>7</w:t>
            </w:r>
          </w:p>
        </w:tc>
        <w:tc>
          <w:tcPr>
            <w:tcW w:w="2162" w:type="pct"/>
            <w:shd w:val="clear" w:color="000000" w:fill="FFFFFF"/>
            <w:hideMark/>
          </w:tcPr>
          <w:p w:rsidR="005F653C" w:rsidRPr="003D5ED9" w:rsidRDefault="005F653C" w:rsidP="00A27104">
            <w:r w:rsidRPr="003D5ED9">
              <w:t>Мощность объекта муниципальной собственности города Перми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5F653C" w:rsidRPr="00B330E7" w:rsidRDefault="00597E26" w:rsidP="00A27104">
            <w:r>
              <w:t>е</w:t>
            </w:r>
            <w:r w:rsidR="00B330E7" w:rsidRPr="00B330E7">
              <w:t>диновременная пропускная способность – 15</w:t>
            </w:r>
            <w:r w:rsidR="002D1F6F">
              <w:t>7</w:t>
            </w:r>
            <w:r w:rsidR="00B330E7" w:rsidRPr="00B330E7">
              <w:t xml:space="preserve"> человек</w:t>
            </w:r>
          </w:p>
        </w:tc>
      </w:tr>
      <w:tr w:rsidR="003F68DF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8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597E26" w:rsidP="00A27104">
            <w:r>
              <w:t>2020</w:t>
            </w:r>
            <w:r w:rsidR="003F68DF" w:rsidRPr="003D5ED9">
              <w:t>-202</w:t>
            </w:r>
            <w:r w:rsidR="00AC2A54">
              <w:t>2</w:t>
            </w:r>
          </w:p>
        </w:tc>
      </w:tr>
      <w:tr w:rsidR="003F68DF" w:rsidRPr="003D5ED9" w:rsidTr="00026781">
        <w:trPr>
          <w:trHeight w:val="765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9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 строительства объекта муниципальной собственности города Пе</w:t>
            </w:r>
            <w:r w:rsidRPr="003D5ED9">
              <w:t>р</w:t>
            </w:r>
            <w:r w:rsidRPr="003D5ED9">
              <w:t>ми или приобретения объекта недвижимого имущества в муниципал</w:t>
            </w:r>
            <w:r w:rsidRPr="003D5ED9">
              <w:t>ь</w:t>
            </w:r>
            <w:r w:rsidRPr="003D5ED9">
              <w:t>ную собственность города Перми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597E26">
            <w:r w:rsidRPr="003D5ED9">
              <w:t>2021</w:t>
            </w:r>
            <w:r w:rsidR="00597E26">
              <w:t>-</w:t>
            </w:r>
            <w:r w:rsidR="00AC2A54">
              <w:t>2022</w:t>
            </w:r>
          </w:p>
        </w:tc>
      </w:tr>
      <w:tr w:rsidR="003F68DF" w:rsidRPr="003D5ED9" w:rsidTr="00026781">
        <w:trPr>
          <w:trHeight w:val="510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10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202</w:t>
            </w:r>
            <w:r w:rsidR="00AC2A54">
              <w:t>2</w:t>
            </w:r>
          </w:p>
        </w:tc>
      </w:tr>
      <w:tr w:rsidR="003F68DF" w:rsidRPr="003D5ED9" w:rsidTr="00026781">
        <w:trPr>
          <w:trHeight w:val="255"/>
        </w:trPr>
        <w:tc>
          <w:tcPr>
            <w:tcW w:w="178" w:type="pct"/>
            <w:shd w:val="clear" w:color="000000" w:fill="FFFFFF"/>
            <w:hideMark/>
          </w:tcPr>
          <w:p w:rsidR="003F68DF" w:rsidRPr="003D5ED9" w:rsidRDefault="003F68DF" w:rsidP="00A27104">
            <w:pPr>
              <w:jc w:val="center"/>
            </w:pPr>
            <w:r w:rsidRPr="003D5ED9">
              <w:t>11</w:t>
            </w:r>
          </w:p>
        </w:tc>
        <w:tc>
          <w:tcPr>
            <w:tcW w:w="2162" w:type="pct"/>
            <w:shd w:val="clear" w:color="000000" w:fill="FFFFFF"/>
            <w:hideMark/>
          </w:tcPr>
          <w:p w:rsidR="003F68DF" w:rsidRPr="003D5ED9" w:rsidRDefault="003F68DF" w:rsidP="00A27104">
            <w:r w:rsidRPr="003D5ED9">
              <w:t>Сметная стоимость объекта муниципальной собственности города Пе</w:t>
            </w:r>
            <w:r w:rsidRPr="003D5ED9">
              <w:t>р</w:t>
            </w:r>
            <w:r w:rsidRPr="003D5ED9">
              <w:t>ми, тыс. руб.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3F68DF" w:rsidRPr="003D5ED9" w:rsidRDefault="003F68DF" w:rsidP="00A27104">
            <w:r w:rsidRPr="003D5ED9">
              <w:t>207556,6</w:t>
            </w:r>
            <w:r>
              <w:t>00</w:t>
            </w:r>
          </w:p>
        </w:tc>
      </w:tr>
      <w:tr w:rsidR="00AC2A54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AC2A54" w:rsidRPr="003D5ED9" w:rsidRDefault="00AC2A54" w:rsidP="00A27104">
            <w:pPr>
              <w:jc w:val="center"/>
            </w:pPr>
            <w:r w:rsidRPr="003D5ED9">
              <w:t>12</w:t>
            </w:r>
          </w:p>
        </w:tc>
        <w:tc>
          <w:tcPr>
            <w:tcW w:w="2162" w:type="pct"/>
            <w:shd w:val="clear" w:color="000000" w:fill="FFFFFF"/>
            <w:hideMark/>
          </w:tcPr>
          <w:p w:rsidR="00AC2A54" w:rsidRPr="003D5ED9" w:rsidRDefault="00AC2A54" w:rsidP="00A27104">
            <w:r w:rsidRPr="003D5ED9">
              <w:t>Объемы и источники финансирования осуществления капитальных вл</w:t>
            </w:r>
            <w:r w:rsidRPr="003D5ED9">
              <w:t>о</w:t>
            </w:r>
            <w:r w:rsidRPr="003D5ED9">
              <w:t>жений в объекты муниципальной собственности города Перми по годам реализации, тыс. руб.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AC2A54" w:rsidRDefault="00AC2A54" w:rsidP="00A27104">
            <w:r w:rsidRPr="003D5ED9">
              <w:t xml:space="preserve">бюджет города Перми </w:t>
            </w:r>
            <w:r>
              <w:t>–</w:t>
            </w:r>
            <w:r w:rsidRPr="003D5ED9">
              <w:t xml:space="preserve"> 207</w:t>
            </w:r>
            <w:r>
              <w:t xml:space="preserve"> </w:t>
            </w:r>
            <w:r w:rsidRPr="003D5ED9">
              <w:t>556,600:</w:t>
            </w:r>
            <w:r>
              <w:t xml:space="preserve"> </w:t>
            </w:r>
          </w:p>
          <w:p w:rsidR="00AC2A54" w:rsidRDefault="00AC2A54" w:rsidP="00A27104">
            <w:r w:rsidRPr="003D5ED9">
              <w:t xml:space="preserve">2020 г. </w:t>
            </w:r>
            <w:r>
              <w:t>–</w:t>
            </w:r>
            <w:r w:rsidRPr="003D5ED9">
              <w:t xml:space="preserve"> 13</w:t>
            </w:r>
            <w:r>
              <w:t xml:space="preserve"> </w:t>
            </w:r>
            <w:r w:rsidRPr="003D5ED9">
              <w:t>800,000</w:t>
            </w:r>
            <w:r>
              <w:t xml:space="preserve"> </w:t>
            </w:r>
          </w:p>
          <w:p w:rsidR="00AC2A54" w:rsidRDefault="00AC2A54" w:rsidP="00A27104">
            <w:r w:rsidRPr="003D5ED9">
              <w:t xml:space="preserve">2021 г. </w:t>
            </w:r>
            <w:r>
              <w:t>–</w:t>
            </w:r>
            <w:r w:rsidRPr="003D5ED9">
              <w:t xml:space="preserve"> </w:t>
            </w:r>
            <w:r>
              <w:t xml:space="preserve">103 756,600 </w:t>
            </w:r>
          </w:p>
          <w:p w:rsidR="00AC2A54" w:rsidRPr="003D5ED9" w:rsidRDefault="00AC2A54" w:rsidP="00A27104">
            <w:r w:rsidRPr="003D5ED9">
              <w:t>202</w:t>
            </w:r>
            <w:r>
              <w:t>2</w:t>
            </w:r>
            <w:r w:rsidRPr="003D5ED9">
              <w:t xml:space="preserve"> г. </w:t>
            </w:r>
            <w:r>
              <w:t>–</w:t>
            </w:r>
            <w:r w:rsidRPr="003D5ED9">
              <w:t xml:space="preserve"> </w:t>
            </w:r>
            <w:r>
              <w:t>90 000,00</w:t>
            </w:r>
          </w:p>
        </w:tc>
      </w:tr>
      <w:tr w:rsidR="000563A8" w:rsidRPr="003D5ED9" w:rsidTr="00597E26">
        <w:trPr>
          <w:trHeight w:val="53"/>
        </w:trPr>
        <w:tc>
          <w:tcPr>
            <w:tcW w:w="178" w:type="pct"/>
            <w:vMerge w:val="restart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lastRenderedPageBreak/>
              <w:t>13</w:t>
            </w:r>
          </w:p>
        </w:tc>
        <w:tc>
          <w:tcPr>
            <w:tcW w:w="2162" w:type="pct"/>
            <w:shd w:val="clear" w:color="000000" w:fill="FFFFFF"/>
            <w:hideMark/>
          </w:tcPr>
          <w:p w:rsidR="000563A8" w:rsidRPr="003D5ED9" w:rsidRDefault="000563A8" w:rsidP="00597E26">
            <w:r w:rsidRPr="003D5ED9">
              <w:t>Ожидаемый конечный результат осуществления капитальных вложений в объекты муниципальной собственности города Перми по годам ос</w:t>
            </w:r>
            <w:r w:rsidRPr="003D5ED9">
              <w:t>у</w:t>
            </w:r>
            <w:r w:rsidRPr="003D5ED9">
              <w:t>ществления капитальных вложений</w:t>
            </w:r>
          </w:p>
        </w:tc>
        <w:tc>
          <w:tcPr>
            <w:tcW w:w="612" w:type="pct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ед. изм.</w:t>
            </w:r>
          </w:p>
        </w:tc>
        <w:tc>
          <w:tcPr>
            <w:tcW w:w="749" w:type="pct"/>
            <w:gridSpan w:val="2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значение</w:t>
            </w:r>
          </w:p>
        </w:tc>
        <w:tc>
          <w:tcPr>
            <w:tcW w:w="1299" w:type="pct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год реализации</w:t>
            </w:r>
          </w:p>
        </w:tc>
      </w:tr>
      <w:tr w:rsidR="000563A8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2162" w:type="pct"/>
            <w:shd w:val="clear" w:color="000000" w:fill="FFFFFF"/>
            <w:hideMark/>
          </w:tcPr>
          <w:p w:rsidR="000563A8" w:rsidRPr="003D5ED9" w:rsidRDefault="000563A8" w:rsidP="00597E26">
            <w:r w:rsidRPr="003D5ED9">
              <w:t>1. Разработанная проектная документация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749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1</w:t>
            </w:r>
          </w:p>
        </w:tc>
        <w:tc>
          <w:tcPr>
            <w:tcW w:w="1299" w:type="pct"/>
            <w:shd w:val="clear" w:color="000000" w:fill="FFFFFF"/>
            <w:vAlign w:val="center"/>
            <w:hideMark/>
          </w:tcPr>
          <w:p w:rsidR="000563A8" w:rsidRPr="00D952FB" w:rsidRDefault="000563A8" w:rsidP="00D952FB">
            <w:pPr>
              <w:jc w:val="center"/>
            </w:pPr>
            <w:r w:rsidRPr="00D952FB">
              <w:t>2020</w:t>
            </w:r>
            <w:r w:rsidR="005F653C" w:rsidRPr="00D952FB">
              <w:t xml:space="preserve"> </w:t>
            </w:r>
          </w:p>
        </w:tc>
      </w:tr>
      <w:tr w:rsidR="000563A8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2162" w:type="pct"/>
            <w:shd w:val="clear" w:color="000000" w:fill="FFFFFF"/>
            <w:hideMark/>
          </w:tcPr>
          <w:p w:rsidR="000563A8" w:rsidRPr="003D5ED9" w:rsidRDefault="000563A8" w:rsidP="00597E26">
            <w:r w:rsidRPr="003D5ED9">
              <w:t>2. Выполненные строительно-монтажные работы согласно проекту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749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1</w:t>
            </w:r>
          </w:p>
        </w:tc>
        <w:tc>
          <w:tcPr>
            <w:tcW w:w="1299" w:type="pct"/>
            <w:shd w:val="clear" w:color="000000" w:fill="FFFFFF"/>
            <w:vAlign w:val="center"/>
            <w:hideMark/>
          </w:tcPr>
          <w:p w:rsidR="000563A8" w:rsidRPr="00D952FB" w:rsidRDefault="00D952FB" w:rsidP="00D952FB">
            <w:pPr>
              <w:jc w:val="center"/>
            </w:pPr>
            <w:r w:rsidRPr="00D952FB">
              <w:t>2020-</w:t>
            </w:r>
            <w:r w:rsidR="000563A8" w:rsidRPr="00D952FB">
              <w:t>202</w:t>
            </w:r>
            <w:r w:rsidRPr="00D952FB">
              <w:t>2</w:t>
            </w:r>
            <w:r w:rsidR="005F653C" w:rsidRPr="00D952FB">
              <w:t xml:space="preserve"> </w:t>
            </w:r>
          </w:p>
        </w:tc>
      </w:tr>
      <w:tr w:rsidR="000563A8" w:rsidRPr="003D5ED9" w:rsidTr="00597E26">
        <w:trPr>
          <w:trHeight w:val="53"/>
        </w:trPr>
        <w:tc>
          <w:tcPr>
            <w:tcW w:w="178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2162" w:type="pct"/>
            <w:shd w:val="clear" w:color="000000" w:fill="FFFFFF"/>
            <w:hideMark/>
          </w:tcPr>
          <w:p w:rsidR="000563A8" w:rsidRPr="003D5ED9" w:rsidRDefault="000563A8" w:rsidP="00597E26">
            <w:r w:rsidRPr="003D5ED9">
              <w:t>3. Введенный объект в эксплуатацию</w:t>
            </w:r>
          </w:p>
        </w:tc>
        <w:tc>
          <w:tcPr>
            <w:tcW w:w="612" w:type="pct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ед.</w:t>
            </w:r>
          </w:p>
        </w:tc>
        <w:tc>
          <w:tcPr>
            <w:tcW w:w="749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1</w:t>
            </w:r>
          </w:p>
        </w:tc>
        <w:tc>
          <w:tcPr>
            <w:tcW w:w="1299" w:type="pct"/>
            <w:shd w:val="clear" w:color="000000" w:fill="FFFFFF"/>
            <w:vAlign w:val="center"/>
            <w:hideMark/>
          </w:tcPr>
          <w:p w:rsidR="000563A8" w:rsidRPr="003D5ED9" w:rsidRDefault="000563A8" w:rsidP="00D952FB">
            <w:pPr>
              <w:jc w:val="center"/>
            </w:pPr>
            <w:r w:rsidRPr="003D5ED9">
              <w:t>202</w:t>
            </w:r>
            <w:r>
              <w:t>2</w:t>
            </w:r>
            <w:r w:rsidR="005F653C">
              <w:t xml:space="preserve"> </w:t>
            </w:r>
          </w:p>
        </w:tc>
      </w:tr>
      <w:tr w:rsidR="000563A8" w:rsidRPr="003D5ED9" w:rsidTr="00026781">
        <w:trPr>
          <w:trHeight w:val="765"/>
        </w:trPr>
        <w:tc>
          <w:tcPr>
            <w:tcW w:w="178" w:type="pct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14</w:t>
            </w:r>
          </w:p>
        </w:tc>
        <w:tc>
          <w:tcPr>
            <w:tcW w:w="2162" w:type="pct"/>
            <w:shd w:val="clear" w:color="000000" w:fill="FFFFFF"/>
            <w:hideMark/>
          </w:tcPr>
          <w:p w:rsidR="000563A8" w:rsidRPr="003D5ED9" w:rsidRDefault="000563A8" w:rsidP="00A27104">
            <w:r w:rsidRPr="003D5ED9">
              <w:t>Проектная документация, и (или) результаты инженерных изысканий, и (или) заключение о проверке достоверности определения сметной сто</w:t>
            </w:r>
            <w:r w:rsidRPr="003D5ED9">
              <w:t>и</w:t>
            </w:r>
            <w:r w:rsidRPr="003D5ED9">
              <w:t>мости объектов капитального строительства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0563A8" w:rsidRPr="003D5ED9" w:rsidRDefault="000563A8" w:rsidP="00A27104">
            <w:r w:rsidRPr="003D5ED9">
              <w:t>будет произведена в процессе реализации инвестиционного проекта</w:t>
            </w:r>
          </w:p>
        </w:tc>
      </w:tr>
      <w:tr w:rsidR="004C1898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4C1898" w:rsidRPr="003D5ED9" w:rsidRDefault="004C1898" w:rsidP="00A27104">
            <w:pPr>
              <w:jc w:val="center"/>
            </w:pPr>
            <w:r w:rsidRPr="003D5ED9">
              <w:t>15</w:t>
            </w:r>
          </w:p>
        </w:tc>
        <w:tc>
          <w:tcPr>
            <w:tcW w:w="2162" w:type="pct"/>
            <w:shd w:val="clear" w:color="000000" w:fill="FFFFFF"/>
            <w:hideMark/>
          </w:tcPr>
          <w:p w:rsidR="004C1898" w:rsidRPr="004C1898" w:rsidRDefault="004C1898" w:rsidP="00A27104">
            <w:r w:rsidRPr="004C1898">
              <w:t xml:space="preserve">Протокол инвестиционной комиссии 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4C1898" w:rsidRPr="004C1898" w:rsidRDefault="003D49C0" w:rsidP="00A27104">
            <w:r>
              <w:t xml:space="preserve">протокол от </w:t>
            </w:r>
            <w:r w:rsidR="004C1898" w:rsidRPr="004C1898">
              <w:t>19 октября 2018 г. № 11</w:t>
            </w:r>
          </w:p>
        </w:tc>
      </w:tr>
      <w:tr w:rsidR="004C1898" w:rsidRPr="003D5ED9" w:rsidTr="00597E26">
        <w:trPr>
          <w:trHeight w:val="53"/>
        </w:trPr>
        <w:tc>
          <w:tcPr>
            <w:tcW w:w="178" w:type="pct"/>
            <w:shd w:val="clear" w:color="000000" w:fill="FFFFFF"/>
            <w:hideMark/>
          </w:tcPr>
          <w:p w:rsidR="004C1898" w:rsidRPr="003D5ED9" w:rsidRDefault="004C1898" w:rsidP="00A27104">
            <w:pPr>
              <w:jc w:val="center"/>
            </w:pPr>
            <w:r w:rsidRPr="003D5ED9">
              <w:t>16</w:t>
            </w:r>
          </w:p>
        </w:tc>
        <w:tc>
          <w:tcPr>
            <w:tcW w:w="2162" w:type="pct"/>
            <w:shd w:val="clear" w:color="000000" w:fill="FFFFFF"/>
            <w:hideMark/>
          </w:tcPr>
          <w:p w:rsidR="004C1898" w:rsidRPr="004C1898" w:rsidRDefault="004C1898" w:rsidP="00A27104">
            <w:r w:rsidRPr="004C1898">
              <w:t xml:space="preserve">Протокол Бюджетной комиссии </w:t>
            </w:r>
          </w:p>
        </w:tc>
        <w:tc>
          <w:tcPr>
            <w:tcW w:w="2660" w:type="pct"/>
            <w:gridSpan w:val="4"/>
            <w:shd w:val="clear" w:color="000000" w:fill="FFFFFF"/>
            <w:hideMark/>
          </w:tcPr>
          <w:p w:rsidR="004C1898" w:rsidRPr="004C1898" w:rsidRDefault="003D49C0" w:rsidP="00A27104">
            <w:r>
              <w:t xml:space="preserve">протокол от </w:t>
            </w:r>
            <w:r w:rsidR="004C1898" w:rsidRPr="004C1898">
              <w:t>27 июня 2019 г. № 21-БК</w:t>
            </w:r>
          </w:p>
        </w:tc>
      </w:tr>
      <w:tr w:rsidR="000563A8" w:rsidRPr="003D5ED9" w:rsidTr="00026781">
        <w:trPr>
          <w:trHeight w:val="419"/>
        </w:trPr>
        <w:tc>
          <w:tcPr>
            <w:tcW w:w="178" w:type="pct"/>
            <w:vMerge w:val="restart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17</w:t>
            </w:r>
          </w:p>
        </w:tc>
        <w:tc>
          <w:tcPr>
            <w:tcW w:w="2162" w:type="pct"/>
            <w:vMerge w:val="restart"/>
            <w:shd w:val="clear" w:color="000000" w:fill="FFFFFF"/>
            <w:hideMark/>
          </w:tcPr>
          <w:p w:rsidR="000563A8" w:rsidRPr="003D5ED9" w:rsidRDefault="000563A8" w:rsidP="00A27104">
            <w:r w:rsidRPr="003D5ED9"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977" w:type="pct"/>
            <w:gridSpan w:val="2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мероприятия по осуществл</w:t>
            </w:r>
            <w:r w:rsidRPr="003D5ED9">
              <w:t>е</w:t>
            </w:r>
            <w:r w:rsidRPr="003D5ED9">
              <w:t>нию капитальных вложений в объект</w:t>
            </w:r>
          </w:p>
        </w:tc>
        <w:tc>
          <w:tcPr>
            <w:tcW w:w="1683" w:type="pct"/>
            <w:gridSpan w:val="2"/>
            <w:shd w:val="clear" w:color="000000" w:fill="FFFFFF"/>
            <w:hideMark/>
          </w:tcPr>
          <w:p w:rsidR="000563A8" w:rsidRPr="003D5ED9" w:rsidRDefault="000563A8" w:rsidP="00A27104">
            <w:pPr>
              <w:jc w:val="center"/>
            </w:pPr>
            <w:r w:rsidRPr="003D5ED9">
              <w:t>срок реализации</w:t>
            </w:r>
          </w:p>
        </w:tc>
      </w:tr>
      <w:tr w:rsidR="000563A8" w:rsidRPr="003D5ED9" w:rsidTr="00026781">
        <w:trPr>
          <w:trHeight w:val="271"/>
        </w:trPr>
        <w:tc>
          <w:tcPr>
            <w:tcW w:w="178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2162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977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r w:rsidRPr="003D5ED9">
              <w:t>1. Разработка проектной док</w:t>
            </w:r>
            <w:r w:rsidRPr="003D5ED9">
              <w:t>у</w:t>
            </w:r>
            <w:r w:rsidRPr="003D5ED9">
              <w:t>ментации</w:t>
            </w:r>
          </w:p>
        </w:tc>
        <w:tc>
          <w:tcPr>
            <w:tcW w:w="1683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pPr>
              <w:jc w:val="center"/>
            </w:pPr>
            <w:r w:rsidRPr="003D5ED9">
              <w:t>2020 год</w:t>
            </w:r>
          </w:p>
        </w:tc>
      </w:tr>
      <w:tr w:rsidR="000563A8" w:rsidRPr="003D5ED9" w:rsidTr="00026781">
        <w:trPr>
          <w:trHeight w:val="500"/>
        </w:trPr>
        <w:tc>
          <w:tcPr>
            <w:tcW w:w="178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2162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977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r w:rsidRPr="003D5ED9">
              <w:t>2. Строительство комплекса с плавательным бассейном в микрорайоне Парковый</w:t>
            </w:r>
          </w:p>
        </w:tc>
        <w:tc>
          <w:tcPr>
            <w:tcW w:w="1683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D952FB">
            <w:pPr>
              <w:jc w:val="center"/>
            </w:pPr>
            <w:r w:rsidRPr="00D952FB">
              <w:t>202</w:t>
            </w:r>
            <w:r w:rsidR="00D952FB" w:rsidRPr="00D952FB">
              <w:t>0</w:t>
            </w:r>
            <w:r w:rsidRPr="00D952FB">
              <w:t>-2022 год</w:t>
            </w:r>
            <w:r w:rsidR="00D952FB" w:rsidRPr="00D952FB">
              <w:t>ы</w:t>
            </w:r>
          </w:p>
        </w:tc>
      </w:tr>
      <w:tr w:rsidR="000563A8" w:rsidRPr="003D5ED9" w:rsidTr="00026781">
        <w:trPr>
          <w:trHeight w:val="268"/>
        </w:trPr>
        <w:tc>
          <w:tcPr>
            <w:tcW w:w="178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2162" w:type="pct"/>
            <w:vMerge/>
            <w:vAlign w:val="center"/>
            <w:hideMark/>
          </w:tcPr>
          <w:p w:rsidR="000563A8" w:rsidRPr="003D5ED9" w:rsidRDefault="000563A8" w:rsidP="00A63F37"/>
        </w:tc>
        <w:tc>
          <w:tcPr>
            <w:tcW w:w="977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A63F37">
            <w:r w:rsidRPr="003D5ED9">
              <w:t>3. Ввод объекта в эксплуат</w:t>
            </w:r>
            <w:r w:rsidRPr="003D5ED9">
              <w:t>а</w:t>
            </w:r>
            <w:r w:rsidRPr="003D5ED9">
              <w:t>цию</w:t>
            </w:r>
          </w:p>
        </w:tc>
        <w:tc>
          <w:tcPr>
            <w:tcW w:w="1683" w:type="pct"/>
            <w:gridSpan w:val="2"/>
            <w:shd w:val="clear" w:color="000000" w:fill="FFFFFF"/>
            <w:vAlign w:val="center"/>
            <w:hideMark/>
          </w:tcPr>
          <w:p w:rsidR="000563A8" w:rsidRPr="003D5ED9" w:rsidRDefault="000563A8" w:rsidP="00ED3DEA">
            <w:pPr>
              <w:jc w:val="center"/>
            </w:pPr>
            <w:r w:rsidRPr="003D5ED9">
              <w:t>202</w:t>
            </w:r>
            <w:r>
              <w:t>2</w:t>
            </w:r>
            <w:r w:rsidRPr="003D5ED9">
              <w:t xml:space="preserve"> год</w:t>
            </w:r>
          </w:p>
        </w:tc>
      </w:tr>
    </w:tbl>
    <w:p w:rsidR="003F68DF" w:rsidRDefault="003F68DF" w:rsidP="003F68DF"/>
    <w:p w:rsidR="000563A8" w:rsidRPr="00A27104" w:rsidRDefault="000563A8" w:rsidP="00A27104">
      <w:pPr>
        <w:ind w:left="7200" w:firstLine="720"/>
        <w:jc w:val="right"/>
        <w:rPr>
          <w:sz w:val="24"/>
          <w:szCs w:val="24"/>
        </w:rPr>
      </w:pPr>
      <w:r w:rsidRPr="00A27104">
        <w:rPr>
          <w:sz w:val="24"/>
          <w:szCs w:val="24"/>
        </w:rPr>
        <w:t xml:space="preserve">Таблица </w:t>
      </w:r>
      <w:r w:rsidR="00E43C15" w:rsidRPr="00A27104">
        <w:rPr>
          <w:sz w:val="24"/>
          <w:szCs w:val="24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522"/>
        <w:gridCol w:w="7996"/>
      </w:tblGrid>
      <w:tr w:rsidR="000563A8" w:rsidRPr="000563A8" w:rsidTr="00E54B25">
        <w:trPr>
          <w:trHeight w:val="64"/>
        </w:trPr>
        <w:tc>
          <w:tcPr>
            <w:tcW w:w="183" w:type="pct"/>
            <w:shd w:val="clear" w:color="auto" w:fill="auto"/>
            <w:vAlign w:val="center"/>
            <w:hideMark/>
          </w:tcPr>
          <w:p w:rsidR="000563A8" w:rsidRPr="000563A8" w:rsidRDefault="000563A8" w:rsidP="005D0C9B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№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Наименование разделов</w:t>
            </w:r>
          </w:p>
        </w:tc>
        <w:tc>
          <w:tcPr>
            <w:tcW w:w="2653" w:type="pct"/>
            <w:shd w:val="clear" w:color="auto" w:fill="auto"/>
            <w:hideMark/>
          </w:tcPr>
          <w:p w:rsidR="000563A8" w:rsidRPr="000563A8" w:rsidRDefault="000563A8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Содержание разделов</w:t>
            </w:r>
          </w:p>
        </w:tc>
      </w:tr>
    </w:tbl>
    <w:p w:rsidR="00026781" w:rsidRPr="00026781" w:rsidRDefault="0002678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522"/>
        <w:gridCol w:w="1115"/>
        <w:gridCol w:w="699"/>
        <w:gridCol w:w="759"/>
        <w:gridCol w:w="5422"/>
      </w:tblGrid>
      <w:tr w:rsidR="000563A8" w:rsidRPr="000563A8" w:rsidTr="00026781">
        <w:trPr>
          <w:trHeight w:val="300"/>
          <w:tblHeader/>
        </w:trPr>
        <w:tc>
          <w:tcPr>
            <w:tcW w:w="183" w:type="pct"/>
            <w:shd w:val="clear" w:color="auto" w:fill="auto"/>
            <w:vAlign w:val="center"/>
            <w:hideMark/>
          </w:tcPr>
          <w:p w:rsidR="000563A8" w:rsidRPr="000563A8" w:rsidRDefault="000563A8" w:rsidP="00F10DF7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</w:t>
            </w:r>
          </w:p>
        </w:tc>
        <w:tc>
          <w:tcPr>
            <w:tcW w:w="2164" w:type="pct"/>
            <w:shd w:val="clear" w:color="auto" w:fill="auto"/>
            <w:vAlign w:val="center"/>
            <w:hideMark/>
          </w:tcPr>
          <w:p w:rsidR="000563A8" w:rsidRPr="000563A8" w:rsidRDefault="000563A8" w:rsidP="00F10DF7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2</w:t>
            </w:r>
          </w:p>
        </w:tc>
        <w:tc>
          <w:tcPr>
            <w:tcW w:w="2653" w:type="pct"/>
            <w:gridSpan w:val="4"/>
            <w:shd w:val="clear" w:color="auto" w:fill="auto"/>
            <w:vAlign w:val="center"/>
            <w:hideMark/>
          </w:tcPr>
          <w:p w:rsidR="000563A8" w:rsidRPr="000563A8" w:rsidRDefault="000563A8" w:rsidP="00F10DF7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3</w:t>
            </w:r>
          </w:p>
        </w:tc>
      </w:tr>
      <w:tr w:rsidR="000563A8" w:rsidRPr="000563A8" w:rsidTr="00026781">
        <w:trPr>
          <w:trHeight w:val="313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0563A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Плавательный бассейн по ул. Гайвинская, 50</w:t>
            </w:r>
          </w:p>
        </w:tc>
      </w:tr>
      <w:tr w:rsidR="000563A8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0563A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2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Направление инвестирования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 xml:space="preserve">строительство </w:t>
            </w:r>
          </w:p>
        </w:tc>
      </w:tr>
      <w:tr w:rsidR="000563A8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0563A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3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Код и наименование мероприятия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1.1.1.1.</w:t>
            </w:r>
            <w:r w:rsidR="0093632C">
              <w:rPr>
                <w:color w:val="000000"/>
              </w:rPr>
              <w:t>8</w:t>
            </w:r>
            <w:r w:rsidR="00C34F69">
              <w:rPr>
                <w:color w:val="000000"/>
              </w:rPr>
              <w:t>.</w:t>
            </w:r>
            <w:r w:rsidRPr="000563A8">
              <w:rPr>
                <w:color w:val="000000"/>
              </w:rPr>
              <w:t xml:space="preserve"> </w:t>
            </w:r>
            <w:r w:rsidR="00C34F69" w:rsidRPr="00C34F69">
              <w:rPr>
                <w:color w:val="000000"/>
              </w:rPr>
              <w:t>Строит</w:t>
            </w:r>
            <w:r w:rsidR="00026781">
              <w:rPr>
                <w:color w:val="000000"/>
              </w:rPr>
              <w:t xml:space="preserve">ельство плавательного бассейна </w:t>
            </w:r>
            <w:r w:rsidR="00C34F69" w:rsidRPr="00C34F69">
              <w:rPr>
                <w:color w:val="000000"/>
              </w:rPr>
              <w:t>по адресу: ул. Гайвинская,</w:t>
            </w:r>
            <w:r w:rsidR="00026781">
              <w:rPr>
                <w:color w:val="000000"/>
              </w:rPr>
              <w:t xml:space="preserve"> </w:t>
            </w:r>
            <w:r w:rsidR="00C34F69" w:rsidRPr="00C34F69">
              <w:rPr>
                <w:color w:val="000000"/>
              </w:rPr>
              <w:t>50</w:t>
            </w:r>
          </w:p>
        </w:tc>
      </w:tr>
      <w:tr w:rsidR="00AC2A54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4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3D5ED9" w:rsidRDefault="00AC2A54" w:rsidP="00A27104">
            <w:r w:rsidRPr="003D5ED9">
              <w:t xml:space="preserve">Ответственный руководитель 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AC2A54" w:rsidRPr="003D5ED9" w:rsidRDefault="00AC2A54" w:rsidP="00A27104">
            <w:r w:rsidRPr="003D6BD7">
              <w:t>Гаджиева Л.А., заместитель главы администрации города Перми</w:t>
            </w:r>
          </w:p>
        </w:tc>
      </w:tr>
      <w:tr w:rsidR="000563A8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0563A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5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Исполнитель программы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КФКиС</w:t>
            </w:r>
          </w:p>
        </w:tc>
      </w:tr>
      <w:tr w:rsidR="000563A8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0563A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5.1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</w:t>
            </w:r>
            <w:r w:rsidRPr="000563A8">
              <w:rPr>
                <w:color w:val="000000"/>
              </w:rPr>
              <w:t>б</w:t>
            </w:r>
            <w:r w:rsidRPr="000563A8">
              <w:rPr>
                <w:color w:val="000000"/>
              </w:rPr>
              <w:t>ретение объекта недвижимого имущества в муниципальную собстве</w:t>
            </w:r>
            <w:r w:rsidRPr="000563A8">
              <w:rPr>
                <w:color w:val="000000"/>
              </w:rPr>
              <w:t>н</w:t>
            </w:r>
            <w:r w:rsidRPr="000563A8">
              <w:rPr>
                <w:color w:val="000000"/>
              </w:rPr>
              <w:t>ность города Перми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инвестиции</w:t>
            </w:r>
          </w:p>
        </w:tc>
      </w:tr>
      <w:tr w:rsidR="000563A8" w:rsidRPr="000563A8" w:rsidTr="00597E26">
        <w:trPr>
          <w:trHeight w:val="53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Муниципальный заказчик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УКС</w:t>
            </w:r>
          </w:p>
        </w:tc>
      </w:tr>
      <w:tr w:rsidR="000563A8" w:rsidRPr="000563A8" w:rsidTr="00597E26">
        <w:trPr>
          <w:trHeight w:val="53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Участник программы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УКС</w:t>
            </w:r>
          </w:p>
        </w:tc>
      </w:tr>
      <w:tr w:rsidR="000563A8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0563A8" w:rsidRPr="000563A8" w:rsidRDefault="000563A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6</w:t>
            </w:r>
          </w:p>
        </w:tc>
        <w:tc>
          <w:tcPr>
            <w:tcW w:w="2164" w:type="pct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 xml:space="preserve">Цель осуществления капитальных вложений в объект муниципальной </w:t>
            </w:r>
            <w:r w:rsidRPr="000563A8">
              <w:rPr>
                <w:color w:val="000000"/>
              </w:rPr>
              <w:lastRenderedPageBreak/>
              <w:t>собственности города Перми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0563A8" w:rsidRPr="000563A8" w:rsidRDefault="000563A8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lastRenderedPageBreak/>
              <w:t>создание условий, обеспечивающих населению города Перми возможность систематич</w:t>
            </w:r>
            <w:r w:rsidRPr="000563A8">
              <w:rPr>
                <w:color w:val="000000"/>
              </w:rPr>
              <w:t>е</w:t>
            </w:r>
            <w:r w:rsidRPr="000563A8">
              <w:rPr>
                <w:color w:val="000000"/>
              </w:rPr>
              <w:lastRenderedPageBreak/>
              <w:t>ски заниматься физической культурой и спортом, вести здоровый образ жизни</w:t>
            </w:r>
          </w:p>
        </w:tc>
      </w:tr>
      <w:tr w:rsidR="00AC2A54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lastRenderedPageBreak/>
              <w:t>7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Мощность объекта муниципальной собственности города Перми</w:t>
            </w:r>
          </w:p>
        </w:tc>
        <w:tc>
          <w:tcPr>
            <w:tcW w:w="2653" w:type="pct"/>
            <w:gridSpan w:val="4"/>
            <w:shd w:val="clear" w:color="000000" w:fill="FFFFFF"/>
          </w:tcPr>
          <w:p w:rsidR="00AC2A54" w:rsidRPr="00026781" w:rsidRDefault="00B330E7" w:rsidP="00A27104">
            <w:r w:rsidRPr="00B330E7">
              <w:t xml:space="preserve">Единовременная пропускная способность </w:t>
            </w:r>
            <w:r w:rsidR="00767A34">
              <w:t>66</w:t>
            </w:r>
            <w:r w:rsidRPr="00B330E7">
              <w:t xml:space="preserve"> человек</w:t>
            </w:r>
          </w:p>
        </w:tc>
      </w:tr>
      <w:tr w:rsidR="00AC2A54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8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2022-2023</w:t>
            </w:r>
          </w:p>
        </w:tc>
      </w:tr>
      <w:tr w:rsidR="00AC2A54" w:rsidRPr="000563A8" w:rsidTr="00026781">
        <w:trPr>
          <w:trHeight w:val="693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9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Срок строительства объекта муниципальной собственности города Пе</w:t>
            </w:r>
            <w:r w:rsidRPr="000563A8">
              <w:rPr>
                <w:color w:val="000000"/>
              </w:rPr>
              <w:t>р</w:t>
            </w:r>
            <w:r w:rsidRPr="000563A8">
              <w:rPr>
                <w:color w:val="000000"/>
              </w:rPr>
              <w:t>ми или приобретения объекта недвижимого имущества в муниципал</w:t>
            </w:r>
            <w:r w:rsidRPr="000563A8">
              <w:rPr>
                <w:color w:val="000000"/>
              </w:rPr>
              <w:t>ь</w:t>
            </w:r>
            <w:r w:rsidRPr="000563A8">
              <w:rPr>
                <w:color w:val="000000"/>
              </w:rPr>
              <w:t>ную собственность города Перми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2023</w:t>
            </w:r>
          </w:p>
        </w:tc>
      </w:tr>
      <w:tr w:rsidR="00AC2A54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10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-</w:t>
            </w:r>
          </w:p>
        </w:tc>
      </w:tr>
      <w:tr w:rsidR="00AC2A54" w:rsidRPr="000563A8" w:rsidTr="00026781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11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Сметная стоимость объекта муниципальной собственности города Пе</w:t>
            </w:r>
            <w:r w:rsidRPr="000563A8">
              <w:rPr>
                <w:color w:val="000000"/>
              </w:rPr>
              <w:t>р</w:t>
            </w:r>
            <w:r w:rsidRPr="000563A8">
              <w:rPr>
                <w:color w:val="000000"/>
              </w:rPr>
              <w:t>ми, тыс. руб.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AC2A54" w:rsidRPr="000563A8" w:rsidRDefault="00026781" w:rsidP="00A27104">
            <w:pPr>
              <w:rPr>
                <w:color w:val="000000"/>
              </w:rPr>
            </w:pPr>
            <w:r>
              <w:rPr>
                <w:color w:val="000000"/>
              </w:rPr>
              <w:t>228</w:t>
            </w:r>
            <w:r w:rsidR="00AC2A54" w:rsidRPr="000563A8">
              <w:rPr>
                <w:color w:val="000000"/>
              </w:rPr>
              <w:t>182,800</w:t>
            </w:r>
          </w:p>
        </w:tc>
      </w:tr>
      <w:tr w:rsidR="00AC2A54" w:rsidRPr="000563A8" w:rsidTr="00026781">
        <w:trPr>
          <w:trHeight w:val="700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12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Объемы и источники финансирования осуществления капитальных вл</w:t>
            </w:r>
            <w:r w:rsidRPr="000563A8">
              <w:rPr>
                <w:color w:val="000000"/>
              </w:rPr>
              <w:t>о</w:t>
            </w:r>
            <w:r w:rsidRPr="000563A8">
              <w:rPr>
                <w:color w:val="000000"/>
              </w:rPr>
              <w:t>жений в объекты муниципальной собственности города Перми по годам реализации,</w:t>
            </w:r>
            <w:r>
              <w:rPr>
                <w:color w:val="000000"/>
              </w:rPr>
              <w:t xml:space="preserve"> </w:t>
            </w:r>
            <w:r w:rsidRPr="000563A8">
              <w:rPr>
                <w:color w:val="000000"/>
              </w:rPr>
              <w:t>тыс. руб.</w:t>
            </w:r>
          </w:p>
        </w:tc>
        <w:tc>
          <w:tcPr>
            <w:tcW w:w="2653" w:type="pct"/>
            <w:gridSpan w:val="4"/>
            <w:shd w:val="clear" w:color="auto" w:fill="auto"/>
          </w:tcPr>
          <w:p w:rsidR="00AC2A54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 xml:space="preserve">бюджет города Перми </w:t>
            </w:r>
            <w:r w:rsidR="00597E26">
              <w:rPr>
                <w:color w:val="000000"/>
              </w:rPr>
              <w:t>228</w:t>
            </w:r>
            <w:r>
              <w:rPr>
                <w:color w:val="000000"/>
              </w:rPr>
              <w:t>182,800</w:t>
            </w:r>
            <w:r w:rsidRPr="000563A8">
              <w:rPr>
                <w:color w:val="000000"/>
              </w:rPr>
              <w:t xml:space="preserve"> тыс. руб.</w:t>
            </w:r>
            <w:r>
              <w:rPr>
                <w:color w:val="000000"/>
              </w:rPr>
              <w:t xml:space="preserve"> </w:t>
            </w:r>
            <w:r w:rsidR="00026781">
              <w:rPr>
                <w:color w:val="000000"/>
              </w:rPr>
              <w:t>всего в том числе:</w:t>
            </w:r>
          </w:p>
          <w:p w:rsidR="00AC2A54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2022 год – 4109,000 тыс. руб.;</w:t>
            </w:r>
          </w:p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 xml:space="preserve">2023 год – </w:t>
            </w:r>
            <w:r>
              <w:rPr>
                <w:color w:val="000000"/>
              </w:rPr>
              <w:t>224 073,800</w:t>
            </w:r>
            <w:r w:rsidRPr="000563A8">
              <w:rPr>
                <w:color w:val="000000"/>
              </w:rPr>
              <w:t xml:space="preserve"> тыс. руб.</w:t>
            </w:r>
          </w:p>
        </w:tc>
      </w:tr>
      <w:tr w:rsidR="00AC2A54" w:rsidRPr="000563A8" w:rsidTr="00597E26">
        <w:trPr>
          <w:trHeight w:val="53"/>
        </w:trPr>
        <w:tc>
          <w:tcPr>
            <w:tcW w:w="183" w:type="pct"/>
            <w:vMerge w:val="restar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13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</w:t>
            </w:r>
            <w:r w:rsidRPr="000563A8">
              <w:rPr>
                <w:color w:val="000000"/>
              </w:rPr>
              <w:t>у</w:t>
            </w:r>
            <w:r w:rsidRPr="000563A8">
              <w:rPr>
                <w:color w:val="000000"/>
              </w:rPr>
              <w:t>ществления капитальных вложений</w:t>
            </w:r>
          </w:p>
        </w:tc>
        <w:tc>
          <w:tcPr>
            <w:tcW w:w="370" w:type="pct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ед. изм.</w:t>
            </w:r>
          </w:p>
        </w:tc>
        <w:tc>
          <w:tcPr>
            <w:tcW w:w="484" w:type="pct"/>
            <w:gridSpan w:val="2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значение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AC2A54" w:rsidRPr="000563A8" w:rsidRDefault="00AC2A54" w:rsidP="003F585D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год реализации</w:t>
            </w:r>
          </w:p>
        </w:tc>
      </w:tr>
      <w:tr w:rsidR="00AC2A54" w:rsidRPr="000563A8" w:rsidTr="00597E26">
        <w:trPr>
          <w:trHeight w:val="284"/>
        </w:trPr>
        <w:tc>
          <w:tcPr>
            <w:tcW w:w="183" w:type="pct"/>
            <w:vMerge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разработанная проектная документация</w:t>
            </w:r>
          </w:p>
        </w:tc>
        <w:tc>
          <w:tcPr>
            <w:tcW w:w="370" w:type="pct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ед.</w:t>
            </w:r>
          </w:p>
        </w:tc>
        <w:tc>
          <w:tcPr>
            <w:tcW w:w="484" w:type="pct"/>
            <w:gridSpan w:val="2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AC2A54" w:rsidRPr="000563A8" w:rsidRDefault="003F585D" w:rsidP="00D952FB">
            <w:pPr>
              <w:jc w:val="center"/>
              <w:rPr>
                <w:color w:val="000000"/>
              </w:rPr>
            </w:pPr>
            <w:r w:rsidRPr="00D952FB">
              <w:rPr>
                <w:color w:val="000000"/>
              </w:rPr>
              <w:t>2022</w:t>
            </w:r>
            <w:r w:rsidR="00D952FB" w:rsidRPr="00D952FB">
              <w:rPr>
                <w:color w:val="000000"/>
              </w:rPr>
              <w:t>-2023</w:t>
            </w:r>
            <w:r w:rsidR="005F653C">
              <w:rPr>
                <w:color w:val="000000"/>
              </w:rPr>
              <w:t xml:space="preserve"> </w:t>
            </w:r>
          </w:p>
        </w:tc>
      </w:tr>
      <w:tr w:rsidR="00AC2A54" w:rsidRPr="000563A8" w:rsidTr="00597E26">
        <w:trPr>
          <w:trHeight w:val="53"/>
        </w:trPr>
        <w:tc>
          <w:tcPr>
            <w:tcW w:w="183" w:type="pct"/>
            <w:vMerge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выполненные работы по строительству плавательного бассейна в О</w:t>
            </w:r>
            <w:r w:rsidRPr="000563A8">
              <w:rPr>
                <w:color w:val="000000"/>
              </w:rPr>
              <w:t>р</w:t>
            </w:r>
            <w:r w:rsidRPr="000563A8">
              <w:rPr>
                <w:color w:val="000000"/>
              </w:rPr>
              <w:t>джоникидзевском районе по ул. Гайвинская, 50</w:t>
            </w:r>
          </w:p>
        </w:tc>
        <w:tc>
          <w:tcPr>
            <w:tcW w:w="370" w:type="pct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ед.</w:t>
            </w:r>
          </w:p>
        </w:tc>
        <w:tc>
          <w:tcPr>
            <w:tcW w:w="484" w:type="pct"/>
            <w:gridSpan w:val="2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AC2A54" w:rsidRPr="000563A8" w:rsidRDefault="00AC2A54" w:rsidP="00D952FB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2023</w:t>
            </w:r>
            <w:r w:rsidR="005F653C">
              <w:rPr>
                <w:color w:val="000000"/>
              </w:rPr>
              <w:t xml:space="preserve"> </w:t>
            </w:r>
          </w:p>
        </w:tc>
      </w:tr>
      <w:tr w:rsidR="00AC2A54" w:rsidRPr="000563A8" w:rsidTr="00597E26">
        <w:trPr>
          <w:trHeight w:val="53"/>
        </w:trPr>
        <w:tc>
          <w:tcPr>
            <w:tcW w:w="183" w:type="pct"/>
            <w:vMerge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введенный в эксплуатацию плавательный бассейн в Орджоникидзевском районе по ул. Гайвинская, 50</w:t>
            </w:r>
          </w:p>
        </w:tc>
        <w:tc>
          <w:tcPr>
            <w:tcW w:w="370" w:type="pct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ед.</w:t>
            </w:r>
          </w:p>
        </w:tc>
        <w:tc>
          <w:tcPr>
            <w:tcW w:w="484" w:type="pct"/>
            <w:gridSpan w:val="2"/>
            <w:shd w:val="clear" w:color="auto" w:fill="auto"/>
            <w:hideMark/>
          </w:tcPr>
          <w:p w:rsidR="00AC2A54" w:rsidRPr="000563A8" w:rsidRDefault="00AC2A54" w:rsidP="00597E26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:rsidR="00AC2A54" w:rsidRPr="000563A8" w:rsidRDefault="00AC2A54" w:rsidP="00D952FB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2023</w:t>
            </w:r>
            <w:r w:rsidR="005F653C">
              <w:rPr>
                <w:color w:val="000000"/>
              </w:rPr>
              <w:t xml:space="preserve"> </w:t>
            </w:r>
          </w:p>
        </w:tc>
      </w:tr>
      <w:tr w:rsidR="00AC2A54" w:rsidRPr="000563A8" w:rsidTr="00026781">
        <w:trPr>
          <w:trHeight w:val="700"/>
        </w:trPr>
        <w:tc>
          <w:tcPr>
            <w:tcW w:w="183" w:type="pc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14</w:t>
            </w:r>
          </w:p>
        </w:tc>
        <w:tc>
          <w:tcPr>
            <w:tcW w:w="2164" w:type="pc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Проектная документация и (или) результаты инженерных изысканий и (или) заключение о проверке достоверности определения сметной сто</w:t>
            </w:r>
            <w:r w:rsidRPr="000563A8">
              <w:rPr>
                <w:color w:val="000000"/>
              </w:rPr>
              <w:t>и</w:t>
            </w:r>
            <w:r w:rsidRPr="000563A8">
              <w:rPr>
                <w:color w:val="000000"/>
              </w:rPr>
              <w:t>мости объектов капитального строительства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AC2A54" w:rsidRPr="000563A8" w:rsidRDefault="00501001" w:rsidP="00A27104">
            <w:pPr>
              <w:rPr>
                <w:color w:val="000000"/>
              </w:rPr>
            </w:pPr>
            <w:r w:rsidRPr="003D5ED9">
              <w:t>будет произведена в процессе реализации инвестиционного проекта</w:t>
            </w:r>
          </w:p>
        </w:tc>
      </w:tr>
      <w:tr w:rsidR="004C1898" w:rsidRPr="000563A8" w:rsidTr="00F110D2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4C1898" w:rsidRPr="000563A8" w:rsidRDefault="004C189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15</w:t>
            </w:r>
          </w:p>
        </w:tc>
        <w:tc>
          <w:tcPr>
            <w:tcW w:w="2164" w:type="pct"/>
            <w:shd w:val="clear" w:color="auto" w:fill="auto"/>
            <w:hideMark/>
          </w:tcPr>
          <w:p w:rsidR="004C1898" w:rsidRPr="004C1898" w:rsidRDefault="004C1898" w:rsidP="00A27104">
            <w:pPr>
              <w:rPr>
                <w:color w:val="000000"/>
              </w:rPr>
            </w:pPr>
            <w:r w:rsidRPr="004C1898">
              <w:rPr>
                <w:color w:val="000000"/>
              </w:rPr>
              <w:t xml:space="preserve">Протокол инвестиционной комиссии 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4C1898" w:rsidRPr="004C1898" w:rsidRDefault="003D49C0" w:rsidP="00A27104">
            <w:pPr>
              <w:rPr>
                <w:color w:val="000000"/>
              </w:rPr>
            </w:pPr>
            <w:r>
              <w:t>протокол</w:t>
            </w:r>
            <w:r w:rsidRPr="004C18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4C1898" w:rsidRPr="004C1898">
              <w:rPr>
                <w:color w:val="000000"/>
              </w:rPr>
              <w:t>11 октября 2019 г. № 10</w:t>
            </w:r>
          </w:p>
        </w:tc>
      </w:tr>
      <w:tr w:rsidR="004C1898" w:rsidRPr="000563A8" w:rsidTr="00F110D2">
        <w:trPr>
          <w:trHeight w:val="57"/>
        </w:trPr>
        <w:tc>
          <w:tcPr>
            <w:tcW w:w="183" w:type="pct"/>
            <w:shd w:val="clear" w:color="auto" w:fill="auto"/>
            <w:hideMark/>
          </w:tcPr>
          <w:p w:rsidR="004C1898" w:rsidRPr="000563A8" w:rsidRDefault="004C1898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16</w:t>
            </w:r>
          </w:p>
        </w:tc>
        <w:tc>
          <w:tcPr>
            <w:tcW w:w="2164" w:type="pct"/>
            <w:shd w:val="clear" w:color="auto" w:fill="auto"/>
            <w:hideMark/>
          </w:tcPr>
          <w:p w:rsidR="004C1898" w:rsidRPr="004C1898" w:rsidRDefault="004C1898" w:rsidP="00A27104">
            <w:pPr>
              <w:rPr>
                <w:color w:val="000000"/>
              </w:rPr>
            </w:pPr>
            <w:r w:rsidRPr="004C1898">
              <w:rPr>
                <w:color w:val="000000"/>
              </w:rPr>
              <w:t xml:space="preserve">Протокол бюджетной комиссии </w:t>
            </w:r>
          </w:p>
        </w:tc>
        <w:tc>
          <w:tcPr>
            <w:tcW w:w="2653" w:type="pct"/>
            <w:gridSpan w:val="4"/>
            <w:shd w:val="clear" w:color="auto" w:fill="auto"/>
            <w:hideMark/>
          </w:tcPr>
          <w:p w:rsidR="004C1898" w:rsidRPr="004C1898" w:rsidRDefault="003D49C0" w:rsidP="00A27104">
            <w:pPr>
              <w:rPr>
                <w:color w:val="000000"/>
              </w:rPr>
            </w:pPr>
            <w:r>
              <w:t>протокол</w:t>
            </w:r>
            <w:r w:rsidRPr="004C1898">
              <w:t xml:space="preserve"> </w:t>
            </w:r>
            <w:r>
              <w:t xml:space="preserve">от </w:t>
            </w:r>
            <w:r w:rsidR="004C1898" w:rsidRPr="004C1898">
              <w:t>27 июня 2019 г. № 21-БК</w:t>
            </w:r>
          </w:p>
        </w:tc>
      </w:tr>
      <w:tr w:rsidR="00AC2A54" w:rsidRPr="000563A8" w:rsidTr="00597E26">
        <w:trPr>
          <w:trHeight w:val="694"/>
        </w:trPr>
        <w:tc>
          <w:tcPr>
            <w:tcW w:w="183" w:type="pct"/>
            <w:vMerge w:val="restart"/>
            <w:shd w:val="clear" w:color="auto" w:fill="auto"/>
            <w:hideMark/>
          </w:tcPr>
          <w:p w:rsidR="00AC2A54" w:rsidRPr="000563A8" w:rsidRDefault="00AC2A54" w:rsidP="00A27104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17</w:t>
            </w:r>
          </w:p>
        </w:tc>
        <w:tc>
          <w:tcPr>
            <w:tcW w:w="2164" w:type="pct"/>
            <w:vMerge w:val="restart"/>
            <w:shd w:val="clear" w:color="auto" w:fill="auto"/>
            <w:hideMark/>
          </w:tcPr>
          <w:p w:rsidR="00AC2A54" w:rsidRPr="000563A8" w:rsidRDefault="00AC2A54" w:rsidP="00A27104">
            <w:pPr>
              <w:rPr>
                <w:color w:val="000000"/>
              </w:rPr>
            </w:pPr>
            <w:r w:rsidRPr="000563A8">
              <w:rPr>
                <w:color w:val="000000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60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мероприятия по осуществлению капитальных вл</w:t>
            </w:r>
            <w:r w:rsidRPr="000563A8">
              <w:rPr>
                <w:color w:val="000000"/>
              </w:rPr>
              <w:t>о</w:t>
            </w:r>
            <w:r w:rsidRPr="000563A8">
              <w:rPr>
                <w:color w:val="000000"/>
              </w:rPr>
              <w:t>жений в объект</w:t>
            </w:r>
          </w:p>
        </w:tc>
        <w:tc>
          <w:tcPr>
            <w:tcW w:w="205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срок реализации</w:t>
            </w:r>
          </w:p>
        </w:tc>
      </w:tr>
      <w:tr w:rsidR="00AC2A54" w:rsidRPr="000563A8" w:rsidTr="00597E26">
        <w:trPr>
          <w:trHeight w:val="407"/>
        </w:trPr>
        <w:tc>
          <w:tcPr>
            <w:tcW w:w="183" w:type="pct"/>
            <w:vMerge/>
            <w:vAlign w:val="center"/>
            <w:hideMark/>
          </w:tcPr>
          <w:p w:rsidR="00AC2A54" w:rsidRPr="000563A8" w:rsidRDefault="00AC2A54" w:rsidP="005D0C9B">
            <w:pPr>
              <w:jc w:val="center"/>
              <w:rPr>
                <w:color w:val="000000"/>
              </w:rPr>
            </w:pPr>
          </w:p>
        </w:tc>
        <w:tc>
          <w:tcPr>
            <w:tcW w:w="2164" w:type="pct"/>
            <w:vMerge/>
            <w:vAlign w:val="center"/>
            <w:hideMark/>
          </w:tcPr>
          <w:p w:rsidR="00AC2A54" w:rsidRPr="000563A8" w:rsidRDefault="00AC2A54" w:rsidP="000563A8">
            <w:pPr>
              <w:rPr>
                <w:color w:val="000000"/>
              </w:rPr>
            </w:pPr>
          </w:p>
        </w:tc>
        <w:tc>
          <w:tcPr>
            <w:tcW w:w="60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разработка пр</w:t>
            </w:r>
            <w:r w:rsidRPr="000563A8">
              <w:rPr>
                <w:color w:val="000000"/>
              </w:rPr>
              <w:t>о</w:t>
            </w:r>
            <w:r w:rsidRPr="000563A8">
              <w:rPr>
                <w:color w:val="000000"/>
              </w:rPr>
              <w:t>ектной докуме</w:t>
            </w:r>
            <w:r w:rsidRPr="000563A8">
              <w:rPr>
                <w:color w:val="000000"/>
              </w:rPr>
              <w:t>н</w:t>
            </w:r>
            <w:r w:rsidRPr="000563A8">
              <w:rPr>
                <w:color w:val="000000"/>
              </w:rPr>
              <w:t>тации</w:t>
            </w:r>
          </w:p>
        </w:tc>
        <w:tc>
          <w:tcPr>
            <w:tcW w:w="2052" w:type="pct"/>
            <w:gridSpan w:val="2"/>
            <w:shd w:val="clear" w:color="auto" w:fill="auto"/>
            <w:hideMark/>
          </w:tcPr>
          <w:p w:rsidR="00AC2A54" w:rsidRPr="000563A8" w:rsidRDefault="00AC2A54" w:rsidP="00D952FB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2022-2023</w:t>
            </w:r>
            <w:r w:rsidR="00DA6F0C">
              <w:rPr>
                <w:color w:val="000000"/>
              </w:rPr>
              <w:t xml:space="preserve"> год</w:t>
            </w:r>
            <w:r w:rsidR="00D952FB">
              <w:rPr>
                <w:color w:val="000000"/>
              </w:rPr>
              <w:t>ы</w:t>
            </w:r>
          </w:p>
        </w:tc>
      </w:tr>
      <w:tr w:rsidR="00AC2A54" w:rsidRPr="000563A8" w:rsidTr="00597E26">
        <w:trPr>
          <w:trHeight w:val="271"/>
        </w:trPr>
        <w:tc>
          <w:tcPr>
            <w:tcW w:w="183" w:type="pct"/>
            <w:vMerge/>
            <w:vAlign w:val="center"/>
            <w:hideMark/>
          </w:tcPr>
          <w:p w:rsidR="00AC2A54" w:rsidRPr="000563A8" w:rsidRDefault="00AC2A54" w:rsidP="005D0C9B">
            <w:pPr>
              <w:jc w:val="center"/>
              <w:rPr>
                <w:color w:val="000000"/>
              </w:rPr>
            </w:pPr>
          </w:p>
        </w:tc>
        <w:tc>
          <w:tcPr>
            <w:tcW w:w="2164" w:type="pct"/>
            <w:vMerge/>
            <w:vAlign w:val="center"/>
            <w:hideMark/>
          </w:tcPr>
          <w:p w:rsidR="00AC2A54" w:rsidRPr="000563A8" w:rsidRDefault="00AC2A54" w:rsidP="000563A8">
            <w:pPr>
              <w:rPr>
                <w:color w:val="000000"/>
              </w:rPr>
            </w:pPr>
          </w:p>
        </w:tc>
        <w:tc>
          <w:tcPr>
            <w:tcW w:w="60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строительству плавательного бассейна</w:t>
            </w:r>
          </w:p>
        </w:tc>
        <w:tc>
          <w:tcPr>
            <w:tcW w:w="205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2023</w:t>
            </w:r>
            <w:r w:rsidR="00DA6F0C">
              <w:rPr>
                <w:color w:val="000000"/>
              </w:rPr>
              <w:t xml:space="preserve"> год</w:t>
            </w:r>
          </w:p>
        </w:tc>
      </w:tr>
      <w:tr w:rsidR="00AC2A54" w:rsidRPr="000563A8" w:rsidTr="00597E26">
        <w:trPr>
          <w:trHeight w:val="56"/>
        </w:trPr>
        <w:tc>
          <w:tcPr>
            <w:tcW w:w="183" w:type="pct"/>
            <w:vMerge/>
            <w:vAlign w:val="center"/>
            <w:hideMark/>
          </w:tcPr>
          <w:p w:rsidR="00AC2A54" w:rsidRPr="000563A8" w:rsidRDefault="00AC2A54" w:rsidP="005D0C9B">
            <w:pPr>
              <w:jc w:val="center"/>
              <w:rPr>
                <w:color w:val="000000"/>
              </w:rPr>
            </w:pPr>
          </w:p>
        </w:tc>
        <w:tc>
          <w:tcPr>
            <w:tcW w:w="2164" w:type="pct"/>
            <w:vMerge/>
            <w:vAlign w:val="center"/>
            <w:hideMark/>
          </w:tcPr>
          <w:p w:rsidR="00AC2A54" w:rsidRPr="000563A8" w:rsidRDefault="00AC2A54" w:rsidP="000563A8">
            <w:pPr>
              <w:rPr>
                <w:color w:val="000000"/>
              </w:rPr>
            </w:pPr>
          </w:p>
        </w:tc>
        <w:tc>
          <w:tcPr>
            <w:tcW w:w="60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t>ввод в эксплуат</w:t>
            </w:r>
            <w:r w:rsidRPr="000563A8">
              <w:rPr>
                <w:color w:val="000000"/>
              </w:rPr>
              <w:t>а</w:t>
            </w:r>
            <w:r w:rsidRPr="000563A8">
              <w:rPr>
                <w:color w:val="000000"/>
              </w:rPr>
              <w:t>цию плавательн</w:t>
            </w:r>
            <w:r w:rsidRPr="000563A8">
              <w:rPr>
                <w:color w:val="000000"/>
              </w:rPr>
              <w:t>о</w:t>
            </w:r>
            <w:r w:rsidRPr="000563A8">
              <w:rPr>
                <w:color w:val="000000"/>
              </w:rPr>
              <w:lastRenderedPageBreak/>
              <w:t>го бассейна</w:t>
            </w:r>
          </w:p>
        </w:tc>
        <w:tc>
          <w:tcPr>
            <w:tcW w:w="2052" w:type="pct"/>
            <w:gridSpan w:val="2"/>
            <w:shd w:val="clear" w:color="auto" w:fill="auto"/>
            <w:hideMark/>
          </w:tcPr>
          <w:p w:rsidR="00AC2A54" w:rsidRPr="000563A8" w:rsidRDefault="00AC2A54" w:rsidP="000563A8">
            <w:pPr>
              <w:jc w:val="center"/>
              <w:rPr>
                <w:color w:val="000000"/>
              </w:rPr>
            </w:pPr>
            <w:r w:rsidRPr="000563A8">
              <w:rPr>
                <w:color w:val="000000"/>
              </w:rPr>
              <w:lastRenderedPageBreak/>
              <w:t>2023</w:t>
            </w:r>
            <w:r w:rsidR="00DA6F0C">
              <w:rPr>
                <w:color w:val="000000"/>
              </w:rPr>
              <w:t xml:space="preserve"> год</w:t>
            </w:r>
          </w:p>
        </w:tc>
      </w:tr>
    </w:tbl>
    <w:p w:rsidR="00597E26" w:rsidRDefault="00597E26" w:rsidP="00A27104">
      <w:pPr>
        <w:ind w:firstLine="709"/>
        <w:jc w:val="both"/>
        <w:rPr>
          <w:sz w:val="28"/>
          <w:szCs w:val="28"/>
        </w:rPr>
      </w:pPr>
    </w:p>
    <w:p w:rsidR="003F68DF" w:rsidRPr="00F110D2" w:rsidRDefault="003F68DF" w:rsidP="00A27104">
      <w:pPr>
        <w:ind w:firstLine="709"/>
        <w:jc w:val="both"/>
        <w:rPr>
          <w:sz w:val="28"/>
          <w:szCs w:val="28"/>
        </w:rPr>
      </w:pPr>
      <w:r w:rsidRPr="00F110D2">
        <w:rPr>
          <w:sz w:val="28"/>
          <w:szCs w:val="28"/>
        </w:rPr>
        <w:t xml:space="preserve">5. Раздел </w:t>
      </w:r>
      <w:r w:rsidR="00552E5E">
        <w:rPr>
          <w:sz w:val="28"/>
          <w:szCs w:val="28"/>
        </w:rPr>
        <w:t>«</w:t>
      </w:r>
      <w:r w:rsidRPr="00F110D2">
        <w:rPr>
          <w:sz w:val="28"/>
          <w:szCs w:val="28"/>
        </w:rPr>
        <w:t xml:space="preserve">Система программных мероприятий программы 1.2. </w:t>
      </w:r>
      <w:r w:rsidR="00552E5E">
        <w:rPr>
          <w:sz w:val="28"/>
          <w:szCs w:val="28"/>
        </w:rPr>
        <w:t>«</w:t>
      </w:r>
      <w:r w:rsidRPr="00F110D2">
        <w:rPr>
          <w:sz w:val="28"/>
          <w:szCs w:val="28"/>
        </w:rPr>
        <w:t>Создание условий для поддержания здорового обр</w:t>
      </w:r>
      <w:r w:rsidRPr="00F110D2">
        <w:rPr>
          <w:sz w:val="28"/>
          <w:szCs w:val="28"/>
        </w:rPr>
        <w:t>а</w:t>
      </w:r>
      <w:r w:rsidRPr="00F110D2">
        <w:rPr>
          <w:sz w:val="28"/>
          <w:szCs w:val="28"/>
        </w:rPr>
        <w:t>за жизни</w:t>
      </w:r>
      <w:r w:rsidR="00552E5E">
        <w:rPr>
          <w:sz w:val="28"/>
          <w:szCs w:val="28"/>
        </w:rPr>
        <w:t>»</w:t>
      </w:r>
      <w:r w:rsidRPr="00F110D2">
        <w:rPr>
          <w:sz w:val="28"/>
          <w:szCs w:val="28"/>
        </w:rPr>
        <w:t xml:space="preserve"> муниципальной программы </w:t>
      </w:r>
      <w:r w:rsidR="00552E5E">
        <w:rPr>
          <w:sz w:val="28"/>
          <w:szCs w:val="28"/>
        </w:rPr>
        <w:t>«</w:t>
      </w:r>
      <w:r w:rsidRPr="00F110D2">
        <w:rPr>
          <w:sz w:val="28"/>
          <w:szCs w:val="28"/>
        </w:rPr>
        <w:t>Развитие физической культуре и спорта города Перми</w:t>
      </w:r>
      <w:r w:rsidR="00552E5E">
        <w:rPr>
          <w:sz w:val="28"/>
          <w:szCs w:val="28"/>
        </w:rPr>
        <w:t>»</w:t>
      </w:r>
      <w:r w:rsidRPr="00F110D2">
        <w:rPr>
          <w:sz w:val="28"/>
          <w:szCs w:val="28"/>
        </w:rPr>
        <w:t xml:space="preserve"> изложить в следующей р</w:t>
      </w:r>
      <w:r w:rsidRPr="00F110D2">
        <w:rPr>
          <w:sz w:val="28"/>
          <w:szCs w:val="28"/>
        </w:rPr>
        <w:t>е</w:t>
      </w:r>
      <w:r w:rsidRPr="00F110D2">
        <w:rPr>
          <w:sz w:val="28"/>
          <w:szCs w:val="28"/>
        </w:rPr>
        <w:t>дакции:</w:t>
      </w:r>
    </w:p>
    <w:p w:rsidR="00F110D2" w:rsidRPr="00F110D2" w:rsidRDefault="00F110D2" w:rsidP="00A27104">
      <w:pPr>
        <w:ind w:firstLine="709"/>
        <w:jc w:val="both"/>
        <w:rPr>
          <w:sz w:val="28"/>
          <w:szCs w:val="28"/>
        </w:rPr>
      </w:pPr>
    </w:p>
    <w:p w:rsidR="00F110D2" w:rsidRPr="00F110D2" w:rsidRDefault="00552E5E" w:rsidP="00F110D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110D2" w:rsidRPr="00F110D2">
        <w:rPr>
          <w:b/>
          <w:sz w:val="28"/>
          <w:szCs w:val="28"/>
        </w:rPr>
        <w:t>СИСТЕМА ПРОГРАММНЫХ МЕРОПРИЯТИЙ</w:t>
      </w:r>
    </w:p>
    <w:p w:rsidR="00F110D2" w:rsidRPr="00F110D2" w:rsidRDefault="00F110D2" w:rsidP="00F110D2">
      <w:pPr>
        <w:spacing w:line="240" w:lineRule="exact"/>
        <w:jc w:val="center"/>
        <w:rPr>
          <w:b/>
          <w:sz w:val="28"/>
          <w:szCs w:val="28"/>
        </w:rPr>
      </w:pPr>
      <w:r w:rsidRPr="00F110D2">
        <w:rPr>
          <w:b/>
          <w:sz w:val="28"/>
          <w:szCs w:val="28"/>
        </w:rPr>
        <w:t xml:space="preserve">программы 1.2. </w:t>
      </w:r>
      <w:r w:rsidR="00552E5E">
        <w:rPr>
          <w:b/>
          <w:sz w:val="28"/>
          <w:szCs w:val="28"/>
        </w:rPr>
        <w:t>«</w:t>
      </w:r>
      <w:r w:rsidRPr="00F110D2">
        <w:rPr>
          <w:b/>
          <w:sz w:val="28"/>
          <w:szCs w:val="28"/>
        </w:rPr>
        <w:t>Создание условий для поддержания здорового образа жизни</w:t>
      </w:r>
      <w:r w:rsidR="00552E5E">
        <w:rPr>
          <w:b/>
          <w:sz w:val="28"/>
          <w:szCs w:val="28"/>
        </w:rPr>
        <w:t>»</w:t>
      </w:r>
      <w:r w:rsidRPr="00F110D2">
        <w:rPr>
          <w:b/>
          <w:sz w:val="28"/>
          <w:szCs w:val="28"/>
        </w:rPr>
        <w:t xml:space="preserve"> муниципальной программы </w:t>
      </w:r>
      <w:r w:rsidR="00552E5E">
        <w:rPr>
          <w:b/>
          <w:sz w:val="28"/>
          <w:szCs w:val="28"/>
        </w:rPr>
        <w:t>«</w:t>
      </w:r>
      <w:r w:rsidRPr="00F110D2">
        <w:rPr>
          <w:b/>
          <w:sz w:val="28"/>
          <w:szCs w:val="28"/>
        </w:rPr>
        <w:t>Разв</w:t>
      </w:r>
      <w:r w:rsidRPr="00F110D2">
        <w:rPr>
          <w:b/>
          <w:sz w:val="28"/>
          <w:szCs w:val="28"/>
        </w:rPr>
        <w:t>и</w:t>
      </w:r>
      <w:r w:rsidRPr="00F110D2">
        <w:rPr>
          <w:b/>
          <w:sz w:val="28"/>
          <w:szCs w:val="28"/>
        </w:rPr>
        <w:t>тие физической культуре и спорта города Перми</w:t>
      </w:r>
      <w:r w:rsidR="00552E5E">
        <w:rPr>
          <w:b/>
          <w:sz w:val="28"/>
          <w:szCs w:val="28"/>
        </w:rPr>
        <w:t>»</w:t>
      </w:r>
    </w:p>
    <w:p w:rsidR="00F110D2" w:rsidRDefault="00F110D2" w:rsidP="00A27104">
      <w:pPr>
        <w:ind w:firstLine="709"/>
        <w:jc w:val="both"/>
        <w:rPr>
          <w:sz w:val="26"/>
          <w:szCs w:val="26"/>
        </w:rPr>
      </w:pPr>
    </w:p>
    <w:p w:rsidR="00F110D2" w:rsidRPr="00484EA6" w:rsidRDefault="00F110D2" w:rsidP="00A27104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62"/>
        <w:gridCol w:w="657"/>
        <w:gridCol w:w="663"/>
        <w:gridCol w:w="663"/>
        <w:gridCol w:w="663"/>
        <w:gridCol w:w="663"/>
        <w:gridCol w:w="663"/>
        <w:gridCol w:w="1853"/>
        <w:gridCol w:w="1486"/>
        <w:gridCol w:w="973"/>
        <w:gridCol w:w="1064"/>
        <w:gridCol w:w="973"/>
        <w:gridCol w:w="973"/>
        <w:gridCol w:w="970"/>
      </w:tblGrid>
      <w:tr w:rsidR="005B666E" w:rsidRPr="00F110D2" w:rsidTr="0028454B">
        <w:trPr>
          <w:trHeight w:val="300"/>
        </w:trPr>
        <w:tc>
          <w:tcPr>
            <w:tcW w:w="412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Код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Наименование задачи, осно</w:t>
            </w:r>
            <w:r w:rsidRPr="00F110D2">
              <w:rPr>
                <w:color w:val="000000"/>
              </w:rPr>
              <w:t>в</w:t>
            </w:r>
            <w:r w:rsidRPr="00F110D2">
              <w:rPr>
                <w:color w:val="000000"/>
              </w:rPr>
              <w:t>ного меропр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ятия, меропр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ятия, показат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ля непосре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ственного р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зультата</w:t>
            </w:r>
          </w:p>
        </w:tc>
        <w:tc>
          <w:tcPr>
            <w:tcW w:w="1318" w:type="pct"/>
            <w:gridSpan w:val="6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Показатели непосредственного результата</w:t>
            </w:r>
          </w:p>
        </w:tc>
        <w:tc>
          <w:tcPr>
            <w:tcW w:w="615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Участник пр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граммы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Источник ф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нансирования</w:t>
            </w:r>
          </w:p>
        </w:tc>
        <w:tc>
          <w:tcPr>
            <w:tcW w:w="1643" w:type="pct"/>
            <w:gridSpan w:val="5"/>
            <w:shd w:val="clear" w:color="auto" w:fill="auto"/>
            <w:hideMark/>
          </w:tcPr>
          <w:p w:rsidR="005B666E" w:rsidRPr="00F110D2" w:rsidRDefault="00033B4C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Объем финансирования, тыс. руб.</w:t>
            </w:r>
          </w:p>
        </w:tc>
      </w:tr>
      <w:tr w:rsidR="005B666E" w:rsidRPr="00F110D2" w:rsidTr="0028454B">
        <w:trPr>
          <w:trHeight w:val="510"/>
        </w:trPr>
        <w:tc>
          <w:tcPr>
            <w:tcW w:w="412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518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218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 изм.</w:t>
            </w:r>
          </w:p>
        </w:tc>
        <w:tc>
          <w:tcPr>
            <w:tcW w:w="220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2019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2020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2021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2022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2023 год</w:t>
            </w:r>
          </w:p>
        </w:tc>
        <w:tc>
          <w:tcPr>
            <w:tcW w:w="615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2019 год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2020 год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2021 год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2022 год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2023 год</w:t>
            </w:r>
          </w:p>
        </w:tc>
      </w:tr>
    </w:tbl>
    <w:p w:rsidR="0028454B" w:rsidRPr="0028454B" w:rsidRDefault="0028454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61"/>
        <w:gridCol w:w="564"/>
        <w:gridCol w:w="756"/>
        <w:gridCol w:w="802"/>
        <w:gridCol w:w="853"/>
        <w:gridCol w:w="850"/>
        <w:gridCol w:w="850"/>
        <w:gridCol w:w="1151"/>
        <w:gridCol w:w="1486"/>
        <w:gridCol w:w="973"/>
        <w:gridCol w:w="1064"/>
        <w:gridCol w:w="973"/>
        <w:gridCol w:w="973"/>
        <w:gridCol w:w="970"/>
      </w:tblGrid>
      <w:tr w:rsidR="005B666E" w:rsidRPr="00F110D2" w:rsidTr="00F30FEE">
        <w:trPr>
          <w:trHeight w:val="300"/>
          <w:tblHeader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11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</w:t>
            </w:r>
          </w:p>
        </w:tc>
      </w:tr>
      <w:tr w:rsidR="005B666E" w:rsidRPr="00F110D2" w:rsidTr="00597E26">
        <w:trPr>
          <w:trHeight w:val="56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5B666E" w:rsidP="00597E26">
            <w:pPr>
              <w:rPr>
                <w:color w:val="000000"/>
              </w:rPr>
            </w:pPr>
            <w:r w:rsidRPr="00F110D2">
              <w:rPr>
                <w:color w:val="000000"/>
              </w:rPr>
              <w:t>Задача. Развитие физкультурно-оздоровительных и спортивных услуг по месту жительства (дворовый спорт)</w:t>
            </w:r>
          </w:p>
        </w:tc>
      </w:tr>
      <w:tr w:rsidR="005B666E" w:rsidRPr="00F110D2" w:rsidTr="00597E26">
        <w:trPr>
          <w:trHeight w:val="56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5B666E" w:rsidP="00597E26">
            <w:pPr>
              <w:rPr>
                <w:color w:val="000000"/>
              </w:rPr>
            </w:pPr>
            <w:r w:rsidRPr="00F110D2">
              <w:rPr>
                <w:color w:val="000000"/>
              </w:rPr>
              <w:t>Организация и проведение физкультурных мероприятий, спортивно-массовой работы согласно календарным планам районов города Перми</w:t>
            </w:r>
          </w:p>
        </w:tc>
      </w:tr>
      <w:tr w:rsidR="005B666E" w:rsidRPr="00F110D2" w:rsidTr="00597E26">
        <w:trPr>
          <w:trHeight w:val="56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5B666E" w:rsidP="00597E26">
            <w:pPr>
              <w:rPr>
                <w:color w:val="000000"/>
              </w:rPr>
            </w:pPr>
            <w:r w:rsidRPr="00F110D2">
              <w:rPr>
                <w:color w:val="000000"/>
              </w:rPr>
              <w:t>Мероприятия и спортивно-массовая работа по месту жительства</w:t>
            </w: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1.2.1.1.1.1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Дзержинского района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Дзержи</w:t>
            </w:r>
            <w:r w:rsidRPr="00F110D2">
              <w:rPr>
                <w:color w:val="000000"/>
              </w:rPr>
              <w:t>н</w:t>
            </w:r>
            <w:r w:rsidRPr="00F110D2">
              <w:rPr>
                <w:color w:val="000000"/>
              </w:rPr>
              <w:t>ского ра</w:t>
            </w:r>
            <w:r w:rsidRPr="00F110D2">
              <w:rPr>
                <w:color w:val="000000"/>
              </w:rPr>
              <w:t>й</w:t>
            </w:r>
            <w:r w:rsidRPr="00F110D2">
              <w:rPr>
                <w:color w:val="000000"/>
              </w:rPr>
              <w:t>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1502,000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502,000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1502,000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1502,000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1502,000</w:t>
            </w:r>
          </w:p>
        </w:tc>
      </w:tr>
      <w:tr w:rsidR="005B666E" w:rsidRPr="00F110D2" w:rsidTr="00F30FEE">
        <w:trPr>
          <w:trHeight w:val="56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1.2.1.1.1.2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 xml:space="preserve">нимающегося физической культурой и спортом по </w:t>
            </w:r>
            <w:r w:rsidRPr="00F110D2">
              <w:rPr>
                <w:color w:val="000000"/>
              </w:rPr>
              <w:lastRenderedPageBreak/>
              <w:t>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Дзе</w:t>
            </w:r>
            <w:r w:rsidRPr="00F110D2">
              <w:rPr>
                <w:color w:val="000000"/>
              </w:rPr>
              <w:t>р</w:t>
            </w:r>
            <w:r w:rsidRPr="00F110D2">
              <w:rPr>
                <w:color w:val="000000"/>
              </w:rPr>
              <w:t>жинском ра</w:t>
            </w:r>
            <w:r w:rsidRPr="00F110D2">
              <w:rPr>
                <w:color w:val="000000"/>
              </w:rPr>
              <w:t>й</w:t>
            </w:r>
            <w:r w:rsidRPr="00F110D2">
              <w:rPr>
                <w:color w:val="000000"/>
              </w:rPr>
              <w:t>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F110D2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540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F110D2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540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F110D2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540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2540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2540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1.2.1.1.1.3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Индустриал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ного района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Индустр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ального района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1544,100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1544,100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1544,100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1544,100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1544,100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1.2.1.1.1.4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Инд</w:t>
            </w:r>
            <w:r w:rsidRPr="00F110D2">
              <w:rPr>
                <w:color w:val="000000"/>
              </w:rPr>
              <w:t>у</w:t>
            </w:r>
            <w:r w:rsidRPr="00F110D2">
              <w:rPr>
                <w:color w:val="000000"/>
              </w:rPr>
              <w:t>стриальном районе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F110D2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845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F110D2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845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F110D2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845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1845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1845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1.2.1.1.1.5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Кировского района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Кировск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го района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1126,250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1151,000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1151,000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1151,000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1151,000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1.2.1.1.1.6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Киро</w:t>
            </w:r>
            <w:r w:rsidRPr="00F110D2">
              <w:rPr>
                <w:color w:val="000000"/>
              </w:rPr>
              <w:t>в</w:t>
            </w:r>
            <w:r w:rsidRPr="00F110D2">
              <w:rPr>
                <w:color w:val="000000"/>
              </w:rPr>
              <w:t>ском районе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1950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1950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1950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1950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1950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1.2.1.1.1.7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Ленинского района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Ленинск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го района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527,400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527,400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527,400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527,400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527,400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1.2.1.1.1.8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Лени</w:t>
            </w:r>
            <w:r w:rsidRPr="00F110D2">
              <w:rPr>
                <w:color w:val="000000"/>
              </w:rPr>
              <w:t>н</w:t>
            </w:r>
            <w:r w:rsidRPr="00F110D2">
              <w:rPr>
                <w:color w:val="000000"/>
              </w:rPr>
              <w:t>ском районе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700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700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700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700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700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1.2.1.1.1.9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Мотовилихи</w:t>
            </w:r>
            <w:r w:rsidRPr="00F110D2">
              <w:rPr>
                <w:color w:val="000000"/>
              </w:rPr>
              <w:t>н</w:t>
            </w:r>
            <w:r w:rsidRPr="00F110D2">
              <w:rPr>
                <w:color w:val="000000"/>
              </w:rPr>
              <w:t>ского района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29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Мотов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лихинск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го района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1747,150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1758,200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1758,200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1758,200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1758,200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1.2.1.1.1.10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Мотов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лихинском районе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2 350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2 350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2 350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2350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2350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56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1.2.1.1.1.11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Орджоники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зевского рай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на города Пе</w:t>
            </w:r>
            <w:r w:rsidRPr="00F110D2">
              <w:rPr>
                <w:color w:val="000000"/>
              </w:rPr>
              <w:t>р</w:t>
            </w:r>
            <w:r w:rsidRPr="00F110D2">
              <w:rPr>
                <w:color w:val="000000"/>
              </w:rPr>
              <w:lastRenderedPageBreak/>
              <w:t>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Орджон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кидзе</w:t>
            </w:r>
            <w:r w:rsidRPr="00F110D2">
              <w:rPr>
                <w:color w:val="000000"/>
              </w:rPr>
              <w:t>в</w:t>
            </w:r>
            <w:r w:rsidRPr="00F110D2">
              <w:rPr>
                <w:color w:val="000000"/>
              </w:rPr>
              <w:t>ского ра</w:t>
            </w:r>
            <w:r w:rsidRPr="00F110D2">
              <w:rPr>
                <w:color w:val="000000"/>
              </w:rPr>
              <w:t>й</w:t>
            </w:r>
            <w:r w:rsidRPr="00F110D2">
              <w:rPr>
                <w:color w:val="000000"/>
              </w:rPr>
              <w:t>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835,045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1017,700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1017,700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1017,700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1017,700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1.2.1.1.1.12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Ордж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никидзевском районе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884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884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884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1884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1884</w:t>
            </w:r>
          </w:p>
        </w:tc>
        <w:tc>
          <w:tcPr>
            <w:tcW w:w="38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1.2.1.1.1.13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Свердловского района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33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33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33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33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33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Свердло</w:t>
            </w:r>
            <w:r w:rsidRPr="00F110D2">
              <w:rPr>
                <w:color w:val="000000"/>
              </w:rPr>
              <w:t>в</w:t>
            </w:r>
            <w:r w:rsidRPr="00F110D2">
              <w:rPr>
                <w:color w:val="000000"/>
              </w:rPr>
              <w:t>ского ра</w:t>
            </w:r>
            <w:r w:rsidRPr="00F110D2">
              <w:rPr>
                <w:color w:val="000000"/>
              </w:rPr>
              <w:t>й</w:t>
            </w:r>
            <w:r w:rsidRPr="00F110D2">
              <w:rPr>
                <w:color w:val="000000"/>
              </w:rPr>
              <w:t>она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821,200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821,200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821,200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821,200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1821,200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1.2.1.1.1.14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Свер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ловском ра</w:t>
            </w:r>
            <w:r w:rsidRPr="00F110D2">
              <w:rPr>
                <w:color w:val="000000"/>
              </w:rPr>
              <w:t>й</w:t>
            </w:r>
            <w:r w:rsidRPr="00F110D2">
              <w:rPr>
                <w:color w:val="000000"/>
              </w:rPr>
              <w:t>оне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880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880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97E26" w:rsidP="00A271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880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2880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2880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1.2.1.1.1.15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мероприятий, проводимых на территории поселка Новые Ляды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страция поселка Новые Ляды г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рода Пе</w:t>
            </w:r>
            <w:r w:rsidRPr="00F110D2">
              <w:rPr>
                <w:color w:val="000000"/>
              </w:rPr>
              <w:t>р</w:t>
            </w:r>
            <w:r w:rsidRPr="00F110D2">
              <w:rPr>
                <w:color w:val="000000"/>
              </w:rPr>
              <w:t>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89,400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89,400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89,400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89,400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89,400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1.2.1.1.1.16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Численность населения, з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нимающегося физической культурой и спортом по месту жител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ства в поселке Новые Ляды города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151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151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151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vMerge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</w:tr>
      <w:tr w:rsidR="005B666E" w:rsidRPr="00F110D2" w:rsidTr="00F30FEE">
        <w:trPr>
          <w:trHeight w:val="56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 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B666E" w:rsidRPr="00F110D2" w:rsidRDefault="005B666E" w:rsidP="00597E26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ПНР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136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136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136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136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136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террит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риальные органы админ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страции города Перми</w:t>
            </w:r>
          </w:p>
        </w:tc>
        <w:tc>
          <w:tcPr>
            <w:tcW w:w="493" w:type="pct"/>
            <w:vMerge w:val="restar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9192,545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5B666E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  <w:r w:rsidR="005B666E" w:rsidRPr="00F110D2">
              <w:rPr>
                <w:color w:val="000000"/>
              </w:rPr>
              <w:t>411,000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</w:tr>
      <w:tr w:rsidR="005B666E" w:rsidRPr="00F110D2" w:rsidTr="00F30FEE">
        <w:trPr>
          <w:trHeight w:val="300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14300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14300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14300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14300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A27104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14300</w:t>
            </w:r>
          </w:p>
        </w:tc>
        <w:tc>
          <w:tcPr>
            <w:tcW w:w="38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</w:tr>
      <w:tr w:rsidR="00A27104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A27104" w:rsidRPr="00F110D2" w:rsidRDefault="00A27104" w:rsidP="00A27104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27104" w:rsidRPr="00F110D2" w:rsidRDefault="00A27104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9192,545</w:t>
            </w:r>
          </w:p>
        </w:tc>
        <w:tc>
          <w:tcPr>
            <w:tcW w:w="35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2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</w:tr>
      <w:tr w:rsidR="00A27104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A27104" w:rsidRPr="00F110D2" w:rsidRDefault="00A27104" w:rsidP="00A27104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27104" w:rsidRPr="00F110D2" w:rsidRDefault="00A27104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9192,545</w:t>
            </w:r>
          </w:p>
        </w:tc>
        <w:tc>
          <w:tcPr>
            <w:tcW w:w="35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2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</w:tr>
      <w:tr w:rsidR="00A27104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A27104" w:rsidRPr="00F110D2" w:rsidRDefault="00A27104" w:rsidP="00A27104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задаче 1.2.1,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A27104" w:rsidRPr="00F110D2" w:rsidRDefault="00A27104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9192,545</w:t>
            </w:r>
          </w:p>
        </w:tc>
        <w:tc>
          <w:tcPr>
            <w:tcW w:w="35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3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  <w:tc>
          <w:tcPr>
            <w:tcW w:w="322" w:type="pct"/>
            <w:shd w:val="clear" w:color="auto" w:fill="auto"/>
            <w:hideMark/>
          </w:tcPr>
          <w:p w:rsidR="00A27104" w:rsidRPr="00F110D2" w:rsidRDefault="00A2710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9411,000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3D49C0">
            <w:pPr>
              <w:rPr>
                <w:color w:val="000000"/>
              </w:rPr>
            </w:pPr>
            <w:r w:rsidRPr="00F110D2">
              <w:rPr>
                <w:color w:val="000000"/>
              </w:rPr>
              <w:t>Популяризация физической культуры и спорта среди различных групп населения</w:t>
            </w:r>
            <w:r w:rsidR="00B000F7" w:rsidRPr="00F110D2">
              <w:rPr>
                <w:color w:val="000000"/>
              </w:rPr>
              <w:t>, развитие системы профилактических мероприятий в сфере поддержки зд</w:t>
            </w:r>
            <w:r w:rsidR="00B000F7" w:rsidRPr="00F110D2">
              <w:rPr>
                <w:color w:val="000000"/>
              </w:rPr>
              <w:t>о</w:t>
            </w:r>
            <w:r w:rsidR="00B000F7" w:rsidRPr="00F110D2">
              <w:rPr>
                <w:color w:val="000000"/>
              </w:rPr>
              <w:t>ровья населения, в том числе через оказания содействия немуниципально</w:t>
            </w:r>
            <w:r w:rsidR="003D49C0" w:rsidRPr="00F110D2">
              <w:rPr>
                <w:color w:val="000000"/>
              </w:rPr>
              <w:t>му</w:t>
            </w:r>
            <w:r w:rsidR="00B000F7" w:rsidRPr="00F110D2">
              <w:rPr>
                <w:color w:val="000000"/>
              </w:rPr>
              <w:t xml:space="preserve"> сектор</w:t>
            </w:r>
            <w:r w:rsidR="003D49C0" w:rsidRPr="00F110D2">
              <w:rPr>
                <w:color w:val="000000"/>
              </w:rPr>
              <w:t>у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Создание условий для занятий физической культурой и спортом</w:t>
            </w:r>
          </w:p>
        </w:tc>
      </w:tr>
      <w:tr w:rsidR="005B666E" w:rsidRPr="00F110D2" w:rsidTr="00F110D2">
        <w:trPr>
          <w:trHeight w:val="57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1.2.2.1.1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Выполнение муниципальных работ по организации и проведению спортивно-оздоровительной работы по развитию физической культуры и спорта среди ра</w:t>
            </w:r>
            <w:r w:rsidRPr="00F110D2">
              <w:rPr>
                <w:color w:val="000000"/>
              </w:rPr>
              <w:t>з</w:t>
            </w:r>
            <w:r w:rsidRPr="00F110D2">
              <w:rPr>
                <w:color w:val="000000"/>
              </w:rPr>
              <w:t>личных групп населения, организация работ по устройству муниципальных плоскостных сооружений на территории города Перми, обеспечение доступа к объектам спорта</w:t>
            </w:r>
          </w:p>
        </w:tc>
      </w:tr>
      <w:tr w:rsidR="00896A44" w:rsidRPr="00F110D2" w:rsidTr="00F30FEE">
        <w:trPr>
          <w:trHeight w:val="61"/>
        </w:trPr>
        <w:tc>
          <w:tcPr>
            <w:tcW w:w="412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1.2.2.1.1.1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896A44" w:rsidRPr="00F110D2" w:rsidRDefault="00896A44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учреждений, выполняющих муниципал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ную работу по организации и проведению спортивно-оздоровител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 xml:space="preserve">ной работы по </w:t>
            </w:r>
            <w:r w:rsidRPr="00F110D2">
              <w:rPr>
                <w:color w:val="000000"/>
              </w:rPr>
              <w:lastRenderedPageBreak/>
              <w:t>развитию ф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зической кул</w:t>
            </w:r>
            <w:r w:rsidRPr="00F110D2">
              <w:rPr>
                <w:color w:val="000000"/>
              </w:rPr>
              <w:t>ь</w:t>
            </w:r>
            <w:r w:rsidRPr="00F110D2">
              <w:rPr>
                <w:color w:val="000000"/>
              </w:rPr>
              <w:t>туры и спорта среди разли</w:t>
            </w:r>
            <w:r w:rsidRPr="00F110D2">
              <w:rPr>
                <w:color w:val="000000"/>
              </w:rPr>
              <w:t>ч</w:t>
            </w:r>
            <w:r w:rsidRPr="00F110D2">
              <w:rPr>
                <w:color w:val="000000"/>
              </w:rPr>
              <w:t>ных групп населения, о</w:t>
            </w:r>
            <w:r w:rsidRPr="00F110D2">
              <w:rPr>
                <w:color w:val="000000"/>
              </w:rPr>
              <w:t>р</w:t>
            </w:r>
            <w:r w:rsidRPr="00F110D2">
              <w:rPr>
                <w:color w:val="000000"/>
              </w:rPr>
              <w:t>ганизация р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бот по устро</w:t>
            </w:r>
            <w:r w:rsidRPr="00F110D2">
              <w:rPr>
                <w:color w:val="000000"/>
              </w:rPr>
              <w:t>й</w:t>
            </w:r>
            <w:r w:rsidRPr="00F110D2">
              <w:rPr>
                <w:color w:val="000000"/>
              </w:rPr>
              <w:t>ству 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пальных пло</w:t>
            </w:r>
            <w:r w:rsidRPr="00F110D2">
              <w:rPr>
                <w:color w:val="000000"/>
              </w:rPr>
              <w:t>с</w:t>
            </w:r>
            <w:r w:rsidRPr="00F110D2">
              <w:rPr>
                <w:color w:val="000000"/>
              </w:rPr>
              <w:t>костных с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оружений на территории города Перми, обеспечение доступа к об</w:t>
            </w:r>
            <w:r w:rsidRPr="00F110D2">
              <w:rPr>
                <w:color w:val="000000"/>
              </w:rPr>
              <w:t>ъ</w:t>
            </w:r>
            <w:r w:rsidRPr="00F110D2">
              <w:rPr>
                <w:color w:val="000000"/>
              </w:rPr>
              <w:t>ектам спорта</w:t>
            </w:r>
          </w:p>
        </w:tc>
        <w:tc>
          <w:tcPr>
            <w:tcW w:w="187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66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83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82" w:type="pct"/>
            <w:shd w:val="clear" w:color="auto" w:fill="auto"/>
            <w:hideMark/>
          </w:tcPr>
          <w:p w:rsidR="00896A44" w:rsidRPr="00F110D2" w:rsidRDefault="002E2DC0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2" w:type="pct"/>
            <w:shd w:val="clear" w:color="auto" w:fill="auto"/>
            <w:hideMark/>
          </w:tcPr>
          <w:p w:rsidR="00896A44" w:rsidRPr="00F110D2" w:rsidRDefault="002E2DC0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2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89120,</w:t>
            </w:r>
          </w:p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848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94126,</w:t>
            </w:r>
          </w:p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91157,</w:t>
            </w:r>
          </w:p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91157,</w:t>
            </w:r>
          </w:p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91157,</w:t>
            </w:r>
          </w:p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</w:tr>
      <w:tr w:rsidR="005B666E" w:rsidRPr="00F110D2" w:rsidTr="00F30FEE">
        <w:trPr>
          <w:trHeight w:val="153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1.2.2.1.1.2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проведенных занятий с детьми, скло</w:t>
            </w:r>
            <w:r w:rsidRPr="00F110D2">
              <w:rPr>
                <w:color w:val="000000"/>
              </w:rPr>
              <w:t>н</w:t>
            </w:r>
            <w:r w:rsidRPr="00F110D2">
              <w:rPr>
                <w:color w:val="000000"/>
              </w:rPr>
              <w:t>ными к сове</w:t>
            </w:r>
            <w:r w:rsidRPr="00F110D2">
              <w:rPr>
                <w:color w:val="000000"/>
              </w:rPr>
              <w:t>р</w:t>
            </w:r>
            <w:r w:rsidRPr="00F110D2">
              <w:rPr>
                <w:color w:val="000000"/>
              </w:rPr>
              <w:t>шению прот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воправных действий, на спортивных площадках г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рода Перми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540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540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540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540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30FEE">
        <w:trPr>
          <w:trHeight w:val="76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1.2.2.1.1.3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проведенных испытаний, тестов ко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плексов ГТО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2000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2000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2000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6947,400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6947,400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6947,400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6947,400</w:t>
            </w:r>
          </w:p>
        </w:tc>
      </w:tr>
      <w:tr w:rsidR="00896A44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896A44" w:rsidRPr="00F110D2" w:rsidRDefault="00896A44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896A44" w:rsidRPr="00F110D2" w:rsidRDefault="00896A44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89120,</w:t>
            </w:r>
          </w:p>
          <w:p w:rsidR="00896A44" w:rsidRP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848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101074,</w:t>
            </w:r>
          </w:p>
          <w:p w:rsidR="00896A44" w:rsidRP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98105,</w:t>
            </w:r>
          </w:p>
          <w:p w:rsidR="00896A44" w:rsidRP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98105,</w:t>
            </w:r>
          </w:p>
          <w:p w:rsidR="00896A44" w:rsidRP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98105,</w:t>
            </w:r>
          </w:p>
          <w:p w:rsidR="00896A44" w:rsidRPr="00F110D2" w:rsidRDefault="00896A44" w:rsidP="000F097D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1.2.2.1.2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Целевая субсидия на повышение фонда оплаты труда</w:t>
            </w: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1.2.2.1.2.1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394,667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0F097D" w:rsidRPr="00F110D2" w:rsidRDefault="000F097D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0F097D" w:rsidRPr="00F110D2" w:rsidRDefault="000F097D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394,667</w:t>
            </w:r>
          </w:p>
        </w:tc>
        <w:tc>
          <w:tcPr>
            <w:tcW w:w="35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1.2.2.1.3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Субсидия на оказание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1.2.2.1.3.1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3D49C0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матчей с уч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стием неко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мерческой о</w:t>
            </w:r>
            <w:r w:rsidRPr="00F110D2">
              <w:rPr>
                <w:color w:val="000000"/>
              </w:rPr>
              <w:t>р</w:t>
            </w:r>
            <w:r w:rsidRPr="00F110D2">
              <w:rPr>
                <w:color w:val="000000"/>
              </w:rPr>
              <w:t>ганизации Фонд Развития Пермского Баскетбо</w:t>
            </w:r>
            <w:r w:rsidR="003D49C0" w:rsidRPr="00F110D2">
              <w:rPr>
                <w:color w:val="000000"/>
              </w:rPr>
              <w:t xml:space="preserve">ла </w:t>
            </w:r>
            <w:r w:rsidR="00552E5E">
              <w:rPr>
                <w:color w:val="000000"/>
              </w:rPr>
              <w:t>«</w:t>
            </w:r>
            <w:r w:rsidR="003D49C0" w:rsidRPr="00F110D2">
              <w:rPr>
                <w:color w:val="000000"/>
              </w:rPr>
              <w:t>ПАРМА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15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</w:tr>
      <w:tr w:rsidR="005B666E" w:rsidRPr="00F110D2" w:rsidTr="00F30FEE">
        <w:trPr>
          <w:trHeight w:val="56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1.2.2.1.4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Субсидии некоммерческим организациям, не являющимся государственными (муниципальными) учреждениями, на реализацию социально значимых пр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грамм в сфере физической культуры и спорта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1.2.2.1.4.1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реализованных социально зн</w:t>
            </w:r>
            <w:r w:rsidRPr="00F110D2">
              <w:rPr>
                <w:color w:val="000000"/>
              </w:rPr>
              <w:t>а</w:t>
            </w:r>
            <w:r w:rsidRPr="00F110D2">
              <w:rPr>
                <w:color w:val="000000"/>
              </w:rPr>
              <w:t>чимых пр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грамм в сфере физической культуры и спорта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12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2400,000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2400,000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2400,000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</w:tr>
      <w:tr w:rsidR="005B666E" w:rsidRPr="00F110D2" w:rsidTr="00F30FEE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666E" w:rsidRPr="00F110D2">
              <w:rPr>
                <w:color w:val="000000"/>
              </w:rPr>
              <w:t>400,000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1.2.2.1.5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t xml:space="preserve">Стипендия Главы города Перми-главы администрации города Перми </w:t>
            </w:r>
            <w:r w:rsidR="00552E5E">
              <w:rPr>
                <w:color w:val="000000"/>
              </w:rPr>
              <w:t>«</w:t>
            </w:r>
            <w:r w:rsidRPr="00F110D2">
              <w:rPr>
                <w:color w:val="000000"/>
              </w:rPr>
              <w:t>Спортивные надежды</w:t>
            </w:r>
            <w:r w:rsidR="00552E5E">
              <w:rPr>
                <w:color w:val="000000"/>
              </w:rPr>
              <w:t>»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1.2.2.1.5.1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 xml:space="preserve">Количество стипендиатов </w:t>
            </w:r>
            <w:r w:rsidR="00552E5E">
              <w:rPr>
                <w:color w:val="000000"/>
              </w:rPr>
              <w:t>«</w:t>
            </w:r>
            <w:r w:rsidRPr="00F110D2">
              <w:rPr>
                <w:color w:val="000000"/>
              </w:rPr>
              <w:t>Спортивные надежды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чел.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136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141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141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1782,000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1668,000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</w:tr>
      <w:tr w:rsidR="005B666E" w:rsidRPr="00F110D2" w:rsidTr="00F30FEE">
        <w:trPr>
          <w:trHeight w:val="56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lastRenderedPageBreak/>
              <w:t>Итого по мероприятию 1.2.2.1.5,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782,000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668,000</w:t>
            </w:r>
          </w:p>
        </w:tc>
      </w:tr>
      <w:tr w:rsidR="005B666E" w:rsidRPr="00F110D2" w:rsidTr="00F30FEE">
        <w:trPr>
          <w:trHeight w:val="56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1.2.2.1.6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t>Физкультурные и спортивные мероприятия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 w:val="restar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1.2.2.1.6.1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135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134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134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134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134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5B666E" w:rsidRPr="00F110D2">
              <w:rPr>
                <w:color w:val="000000"/>
              </w:rPr>
              <w:t>785,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713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B666E" w:rsidRPr="00F110D2">
              <w:rPr>
                <w:color w:val="000000"/>
              </w:rPr>
              <w:t>714,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B666E" w:rsidRPr="00F110D2">
              <w:rPr>
                <w:color w:val="000000"/>
              </w:rPr>
              <w:t>714,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B666E" w:rsidRPr="00F110D2">
              <w:rPr>
                <w:color w:val="000000"/>
              </w:rPr>
              <w:t>714,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5B666E" w:rsidRPr="00F110D2">
              <w:rPr>
                <w:color w:val="000000"/>
              </w:rPr>
              <w:t>714,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200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286,793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669,600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669,600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669,600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669,600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ПНР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140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139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139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139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B666E" w:rsidRPr="00F110D2">
              <w:rPr>
                <w:color w:val="000000"/>
              </w:rPr>
              <w:t>072,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506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</w:tr>
      <w:tr w:rsidR="005B666E" w:rsidRPr="00F110D2" w:rsidTr="00F30FEE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1.2.2.1.6,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B666E" w:rsidRPr="00F110D2">
              <w:rPr>
                <w:color w:val="000000"/>
              </w:rPr>
              <w:t>072,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506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22383,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B666E" w:rsidRPr="00F110D2">
              <w:rPr>
                <w:color w:val="000000"/>
              </w:rPr>
              <w:t>383,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800</w:t>
            </w:r>
          </w:p>
        </w:tc>
      </w:tr>
      <w:tr w:rsidR="005B666E" w:rsidRPr="00F110D2" w:rsidTr="0028454B">
        <w:trPr>
          <w:trHeight w:val="465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1.2.2.1.7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Субсидии некоммерческим организациям, не являющимся государственными (муниципальными) учреждениями, на организацию и проведение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1.2.2.1.7.1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</w:tr>
      <w:tr w:rsidR="005B666E" w:rsidRPr="00F110D2" w:rsidTr="00F30FEE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1.2.2.1.7,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806,600</w:t>
            </w:r>
          </w:p>
        </w:tc>
      </w:tr>
      <w:tr w:rsidR="005B666E" w:rsidRPr="00F110D2" w:rsidTr="0028454B">
        <w:trPr>
          <w:trHeight w:val="30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1.2.2.1.8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3D49C0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 xml:space="preserve">Реализация проекта </w:t>
            </w:r>
            <w:r w:rsidR="00552E5E">
              <w:rPr>
                <w:color w:val="000000"/>
              </w:rPr>
              <w:t>«</w:t>
            </w:r>
            <w:r w:rsidRPr="00F110D2">
              <w:rPr>
                <w:color w:val="000000"/>
              </w:rPr>
              <w:t>Мы выбираем спорт!</w:t>
            </w:r>
            <w:r w:rsidR="00552E5E">
              <w:rPr>
                <w:color w:val="000000"/>
              </w:rPr>
              <w:t>»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1.2.2.1.8.1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rPr>
                <w:color w:val="000000"/>
              </w:rPr>
            </w:pPr>
            <w:r w:rsidRPr="00F110D2">
              <w:rPr>
                <w:color w:val="000000"/>
              </w:rPr>
              <w:t xml:space="preserve">Количество проведенных мероприятий в рамках проекта </w:t>
            </w:r>
            <w:r w:rsidR="00552E5E">
              <w:rPr>
                <w:color w:val="000000"/>
              </w:rPr>
              <w:t>«</w:t>
            </w:r>
            <w:r w:rsidRPr="00F110D2">
              <w:rPr>
                <w:color w:val="000000"/>
              </w:rPr>
              <w:t>Мы выбираем спорт!</w:t>
            </w:r>
            <w:r w:rsidR="00552E5E">
              <w:rPr>
                <w:color w:val="000000"/>
              </w:rPr>
              <w:t>»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842,354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9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B666E" w:rsidRPr="00F110D2">
              <w:rPr>
                <w:color w:val="000000"/>
              </w:rPr>
              <w:t>620,346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666E" w:rsidRPr="00F110D2">
              <w:rPr>
                <w:color w:val="000000"/>
              </w:rPr>
              <w:t>157,646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10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382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B666E" w:rsidRPr="00F110D2">
              <w:rPr>
                <w:color w:val="000000"/>
              </w:rPr>
              <w:t>379,654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30FEE">
        <w:trPr>
          <w:trHeight w:val="765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-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КФКС, 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28454B">
        <w:trPr>
          <w:trHeight w:val="300"/>
        </w:trPr>
        <w:tc>
          <w:tcPr>
            <w:tcW w:w="2863" w:type="pct"/>
            <w:gridSpan w:val="9"/>
            <w:vMerge w:val="restart"/>
            <w:shd w:val="clear" w:color="auto" w:fill="auto"/>
            <w:hideMark/>
          </w:tcPr>
          <w:p w:rsidR="005B666E" w:rsidRPr="00F110D2" w:rsidRDefault="005B666E" w:rsidP="0028454B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1.2.2.1.8,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Итого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5B666E" w:rsidRPr="00F110D2">
              <w:rPr>
                <w:color w:val="000000"/>
              </w:rPr>
              <w:t>000,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28454B">
        <w:trPr>
          <w:trHeight w:val="510"/>
        </w:trPr>
        <w:tc>
          <w:tcPr>
            <w:tcW w:w="2863" w:type="pct"/>
            <w:gridSpan w:val="9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B666E" w:rsidRPr="00F110D2">
              <w:rPr>
                <w:color w:val="000000"/>
              </w:rPr>
              <w:t>000,000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28454B">
        <w:trPr>
          <w:trHeight w:val="510"/>
        </w:trPr>
        <w:tc>
          <w:tcPr>
            <w:tcW w:w="2863" w:type="pct"/>
            <w:gridSpan w:val="9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B666E" w:rsidRPr="00F110D2">
              <w:rPr>
                <w:color w:val="000000"/>
              </w:rPr>
              <w:t>000,000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5B666E" w:rsidRPr="00F110D2" w:rsidTr="00F110D2">
        <w:trPr>
          <w:trHeight w:val="300"/>
        </w:trPr>
        <w:tc>
          <w:tcPr>
            <w:tcW w:w="41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1.2.2.1.9</w:t>
            </w:r>
          </w:p>
        </w:tc>
        <w:tc>
          <w:tcPr>
            <w:tcW w:w="4588" w:type="pct"/>
            <w:gridSpan w:val="14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  <w:r w:rsidRPr="00F110D2">
              <w:rPr>
                <w:color w:val="000000"/>
              </w:rPr>
              <w:t>Целевая субсидия на содержание муниципального авт</w:t>
            </w:r>
            <w:r w:rsidR="003D49C0" w:rsidRPr="00F110D2">
              <w:rPr>
                <w:color w:val="000000"/>
              </w:rPr>
              <w:t xml:space="preserve">ономного учреждения </w:t>
            </w:r>
            <w:r w:rsidR="00552E5E">
              <w:rPr>
                <w:color w:val="000000"/>
              </w:rPr>
              <w:t>«</w:t>
            </w:r>
            <w:r w:rsidR="003D49C0" w:rsidRPr="00F110D2">
              <w:rPr>
                <w:color w:val="000000"/>
              </w:rPr>
              <w:t xml:space="preserve">Физкультурно-спортивный центр </w:t>
            </w:r>
            <w:r w:rsidR="00552E5E">
              <w:rPr>
                <w:color w:val="000000"/>
              </w:rPr>
              <w:t>«</w:t>
            </w:r>
            <w:r w:rsidR="003D49C0" w:rsidRPr="00F110D2">
              <w:rPr>
                <w:color w:val="000000"/>
              </w:rPr>
              <w:t>Спартак</w:t>
            </w:r>
            <w:r w:rsidR="00552E5E">
              <w:rPr>
                <w:color w:val="000000"/>
              </w:rPr>
              <w:t>»</w:t>
            </w:r>
            <w:r w:rsidRPr="00F110D2">
              <w:rPr>
                <w:color w:val="000000"/>
              </w:rPr>
              <w:t xml:space="preserve"> г. Перми</w:t>
            </w:r>
          </w:p>
        </w:tc>
      </w:tr>
      <w:tr w:rsidR="005B666E" w:rsidRPr="00F110D2" w:rsidTr="00F30FEE">
        <w:trPr>
          <w:trHeight w:val="51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28454B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1.2.2.1.9.1</w:t>
            </w:r>
          </w:p>
        </w:tc>
        <w:tc>
          <w:tcPr>
            <w:tcW w:w="518" w:type="pct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учреждений, получающих субсидию</w:t>
            </w:r>
          </w:p>
        </w:tc>
        <w:tc>
          <w:tcPr>
            <w:tcW w:w="187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муниц</w:t>
            </w:r>
            <w:r w:rsidRPr="00F110D2">
              <w:rPr>
                <w:color w:val="000000"/>
              </w:rPr>
              <w:t>и</w:t>
            </w:r>
            <w:r w:rsidRPr="00F110D2">
              <w:rPr>
                <w:color w:val="000000"/>
              </w:rPr>
              <w:t>пальные учрежд</w:t>
            </w:r>
            <w:r w:rsidRPr="00F110D2">
              <w:rPr>
                <w:color w:val="000000"/>
              </w:rPr>
              <w:t>е</w:t>
            </w:r>
            <w:r w:rsidRPr="00F110D2">
              <w:rPr>
                <w:color w:val="000000"/>
              </w:rPr>
              <w:t>ния, по</w:t>
            </w:r>
            <w:r w:rsidRPr="00F110D2">
              <w:rPr>
                <w:color w:val="000000"/>
              </w:rPr>
              <w:t>д</w:t>
            </w:r>
            <w:r w:rsidRPr="00F110D2">
              <w:rPr>
                <w:color w:val="000000"/>
              </w:rPr>
              <w:t>ведо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ственные КФКС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B666E" w:rsidRPr="00F110D2">
              <w:rPr>
                <w:color w:val="000000"/>
              </w:rPr>
              <w:t>360,577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00000</w:t>
            </w:r>
          </w:p>
        </w:tc>
      </w:tr>
      <w:tr w:rsidR="005B666E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Итого по мероприятию 1.2.2.1.9,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B666E" w:rsidRPr="00F110D2">
              <w:rPr>
                <w:color w:val="000000"/>
              </w:rPr>
              <w:t>360,577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</w:t>
            </w:r>
          </w:p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00000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152,000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B666E" w:rsidRPr="00F110D2">
              <w:rPr>
                <w:color w:val="000000"/>
              </w:rPr>
              <w:t>152,000</w:t>
            </w:r>
          </w:p>
        </w:tc>
      </w:tr>
      <w:tr w:rsidR="005B666E" w:rsidRPr="00F110D2" w:rsidTr="00F30FEE">
        <w:trPr>
          <w:trHeight w:val="300"/>
        </w:trPr>
        <w:tc>
          <w:tcPr>
            <w:tcW w:w="412" w:type="pc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1.2.2.1.10</w:t>
            </w:r>
          </w:p>
        </w:tc>
        <w:tc>
          <w:tcPr>
            <w:tcW w:w="4588" w:type="pct"/>
            <w:gridSpan w:val="14"/>
            <w:shd w:val="clear" w:color="auto" w:fill="auto"/>
            <w:hideMark/>
          </w:tcPr>
          <w:p w:rsidR="005B666E" w:rsidRPr="00F110D2" w:rsidRDefault="005B666E" w:rsidP="00F30FEE">
            <w:pPr>
              <w:rPr>
                <w:color w:val="000000"/>
              </w:rPr>
            </w:pPr>
            <w:r w:rsidRPr="00F110D2">
              <w:rPr>
                <w:color w:val="000000"/>
              </w:rPr>
              <w:t>Преференции организациям осуществляющие мероприятия в области физической культуры и спорта</w:t>
            </w:r>
          </w:p>
        </w:tc>
      </w:tr>
      <w:tr w:rsidR="005B666E" w:rsidRPr="00F110D2" w:rsidTr="00F30FEE">
        <w:trPr>
          <w:trHeight w:val="1020"/>
        </w:trPr>
        <w:tc>
          <w:tcPr>
            <w:tcW w:w="412" w:type="pct"/>
            <w:vMerge w:val="restart"/>
            <w:shd w:val="clear" w:color="auto" w:fill="auto"/>
            <w:hideMark/>
          </w:tcPr>
          <w:p w:rsidR="005B666E" w:rsidRPr="00F110D2" w:rsidRDefault="005B666E" w:rsidP="00F30FE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1.2.2.1.10.1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rPr>
                <w:color w:val="000000"/>
              </w:rPr>
            </w:pPr>
            <w:r w:rsidRPr="00F110D2">
              <w:rPr>
                <w:color w:val="000000"/>
              </w:rPr>
              <w:t>Количество получателей преференции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ед.</w:t>
            </w: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B666E" w:rsidRPr="00F110D2">
              <w:rPr>
                <w:color w:val="000000"/>
              </w:rPr>
              <w:t>еко</w:t>
            </w:r>
            <w:r w:rsidR="005B666E" w:rsidRPr="00F110D2">
              <w:rPr>
                <w:color w:val="000000"/>
              </w:rPr>
              <w:t>м</w:t>
            </w:r>
            <w:r w:rsidR="005B666E" w:rsidRPr="00F110D2">
              <w:rPr>
                <w:color w:val="000000"/>
              </w:rPr>
              <w:t>мерческие организ</w:t>
            </w:r>
            <w:r w:rsidR="005B666E" w:rsidRPr="00F110D2">
              <w:rPr>
                <w:color w:val="000000"/>
              </w:rPr>
              <w:t>а</w:t>
            </w:r>
            <w:r w:rsidR="005B666E" w:rsidRPr="00F110D2">
              <w:rPr>
                <w:color w:val="000000"/>
              </w:rPr>
              <w:t>ции, не осущест</w:t>
            </w:r>
            <w:r w:rsidR="005B666E" w:rsidRPr="00F110D2">
              <w:rPr>
                <w:color w:val="000000"/>
              </w:rPr>
              <w:t>в</w:t>
            </w:r>
            <w:r w:rsidR="005B666E" w:rsidRPr="00F110D2">
              <w:rPr>
                <w:color w:val="000000"/>
              </w:rPr>
              <w:t>ляющие деятел</w:t>
            </w:r>
            <w:r w:rsidR="005B666E" w:rsidRPr="00F110D2">
              <w:rPr>
                <w:color w:val="000000"/>
              </w:rPr>
              <w:t>ь</w:t>
            </w:r>
            <w:r w:rsidR="005B666E" w:rsidRPr="00F110D2">
              <w:rPr>
                <w:color w:val="000000"/>
              </w:rPr>
              <w:t>ность, принос</w:t>
            </w:r>
            <w:r w:rsidR="005B666E" w:rsidRPr="00F110D2">
              <w:rPr>
                <w:color w:val="000000"/>
              </w:rPr>
              <w:t>я</w:t>
            </w:r>
            <w:r w:rsidR="005B666E" w:rsidRPr="00F110D2">
              <w:rPr>
                <w:color w:val="000000"/>
              </w:rPr>
              <w:t>щую им доход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194,000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223,500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232,400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243,100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255,000</w:t>
            </w:r>
          </w:p>
        </w:tc>
      </w:tr>
      <w:tr w:rsidR="005B666E" w:rsidRPr="00F110D2" w:rsidTr="00F30FEE">
        <w:trPr>
          <w:trHeight w:val="1275"/>
        </w:trPr>
        <w:tc>
          <w:tcPr>
            <w:tcW w:w="412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B666E" w:rsidRPr="00F110D2" w:rsidRDefault="005B666E" w:rsidP="005B666E">
            <w:pPr>
              <w:rPr>
                <w:color w:val="000000"/>
              </w:rPr>
            </w:pPr>
          </w:p>
        </w:tc>
        <w:tc>
          <w:tcPr>
            <w:tcW w:w="187" w:type="pct"/>
            <w:vMerge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</w:p>
        </w:tc>
        <w:tc>
          <w:tcPr>
            <w:tcW w:w="251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</w:t>
            </w:r>
          </w:p>
        </w:tc>
        <w:tc>
          <w:tcPr>
            <w:tcW w:w="266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</w:t>
            </w:r>
          </w:p>
        </w:tc>
        <w:tc>
          <w:tcPr>
            <w:tcW w:w="28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</w:t>
            </w:r>
          </w:p>
        </w:tc>
        <w:tc>
          <w:tcPr>
            <w:tcW w:w="282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</w:t>
            </w:r>
          </w:p>
        </w:tc>
        <w:tc>
          <w:tcPr>
            <w:tcW w:w="38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B666E" w:rsidRPr="00F110D2">
              <w:rPr>
                <w:color w:val="000000"/>
              </w:rPr>
              <w:t>рганиз</w:t>
            </w:r>
            <w:r w:rsidR="005B666E" w:rsidRPr="00F110D2">
              <w:rPr>
                <w:color w:val="000000"/>
              </w:rPr>
              <w:t>а</w:t>
            </w:r>
            <w:r w:rsidR="005B666E" w:rsidRPr="00F110D2">
              <w:rPr>
                <w:color w:val="000000"/>
              </w:rPr>
              <w:t>ции, и</w:t>
            </w:r>
            <w:r w:rsidR="005B666E" w:rsidRPr="00F110D2">
              <w:rPr>
                <w:color w:val="000000"/>
              </w:rPr>
              <w:t>н</w:t>
            </w:r>
            <w:r w:rsidR="005B666E" w:rsidRPr="00F110D2">
              <w:rPr>
                <w:color w:val="000000"/>
              </w:rPr>
              <w:t>дивид</w:t>
            </w:r>
            <w:r w:rsidR="005B666E" w:rsidRPr="00F110D2">
              <w:rPr>
                <w:color w:val="000000"/>
              </w:rPr>
              <w:t>у</w:t>
            </w:r>
            <w:r w:rsidR="005B666E" w:rsidRPr="00F110D2">
              <w:rPr>
                <w:color w:val="000000"/>
              </w:rPr>
              <w:t>альные предпр</w:t>
            </w:r>
            <w:r w:rsidR="005B666E" w:rsidRPr="00F110D2">
              <w:rPr>
                <w:color w:val="000000"/>
              </w:rPr>
              <w:t>и</w:t>
            </w:r>
            <w:r w:rsidR="005B666E" w:rsidRPr="00F110D2">
              <w:rPr>
                <w:color w:val="000000"/>
              </w:rPr>
              <w:t>ниматели, осущест</w:t>
            </w:r>
            <w:r w:rsidR="005B666E" w:rsidRPr="00F110D2">
              <w:rPr>
                <w:color w:val="000000"/>
              </w:rPr>
              <w:t>в</w:t>
            </w:r>
            <w:r w:rsidR="005B666E" w:rsidRPr="00F110D2">
              <w:rPr>
                <w:color w:val="000000"/>
              </w:rPr>
              <w:t>ляющие деятел</w:t>
            </w:r>
            <w:r w:rsidR="005B666E" w:rsidRPr="00F110D2">
              <w:rPr>
                <w:color w:val="000000"/>
              </w:rPr>
              <w:t>ь</w:t>
            </w:r>
            <w:r w:rsidR="005B666E" w:rsidRPr="00F110D2">
              <w:rPr>
                <w:color w:val="000000"/>
              </w:rPr>
              <w:t>ность в сфере ф</w:t>
            </w:r>
            <w:r w:rsidR="005B666E" w:rsidRPr="00F110D2">
              <w:rPr>
                <w:color w:val="000000"/>
              </w:rPr>
              <w:t>и</w:t>
            </w:r>
            <w:r w:rsidR="005B666E" w:rsidRPr="00F110D2">
              <w:rPr>
                <w:color w:val="000000"/>
              </w:rPr>
              <w:t>зической культуры, школьного и массов</w:t>
            </w:r>
            <w:r w:rsidR="005B666E" w:rsidRPr="00F110D2">
              <w:rPr>
                <w:color w:val="000000"/>
              </w:rPr>
              <w:t>о</w:t>
            </w:r>
            <w:r w:rsidR="005B666E" w:rsidRPr="00F110D2">
              <w:rPr>
                <w:color w:val="000000"/>
              </w:rPr>
              <w:t>го спорта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3 440,000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3 574,200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3 717,200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3 888,200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5B666E" w:rsidRPr="00F110D2" w:rsidRDefault="005B666E" w:rsidP="005B666E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4 078,700</w:t>
            </w:r>
          </w:p>
        </w:tc>
      </w:tr>
      <w:tr w:rsidR="005B666E" w:rsidRPr="00F110D2" w:rsidTr="0028454B">
        <w:trPr>
          <w:trHeight w:val="510"/>
        </w:trPr>
        <w:tc>
          <w:tcPr>
            <w:tcW w:w="2863" w:type="pct"/>
            <w:gridSpan w:val="9"/>
            <w:shd w:val="clear" w:color="auto" w:fill="auto"/>
            <w:hideMark/>
          </w:tcPr>
          <w:p w:rsidR="005B666E" w:rsidRPr="00F30FEE" w:rsidRDefault="005B666E" w:rsidP="00F110D2">
            <w:r w:rsidRPr="00F30FEE">
              <w:t>Итого по мероприятию 1.2.2.1.10,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5B666E" w:rsidRPr="00F110D2" w:rsidRDefault="005B666E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B666E" w:rsidRPr="00F110D2">
              <w:rPr>
                <w:color w:val="000000"/>
              </w:rPr>
              <w:t>634,000</w:t>
            </w:r>
          </w:p>
        </w:tc>
        <w:tc>
          <w:tcPr>
            <w:tcW w:w="35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B666E" w:rsidRPr="00F110D2">
              <w:rPr>
                <w:color w:val="000000"/>
              </w:rPr>
              <w:t>797,700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B666E" w:rsidRPr="00F110D2">
              <w:rPr>
                <w:color w:val="000000"/>
              </w:rPr>
              <w:t>949,600</w:t>
            </w:r>
          </w:p>
        </w:tc>
        <w:tc>
          <w:tcPr>
            <w:tcW w:w="323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666E" w:rsidRPr="00F110D2">
              <w:rPr>
                <w:color w:val="000000"/>
              </w:rPr>
              <w:t>131,300</w:t>
            </w:r>
          </w:p>
        </w:tc>
        <w:tc>
          <w:tcPr>
            <w:tcW w:w="322" w:type="pct"/>
            <w:shd w:val="clear" w:color="auto" w:fill="auto"/>
            <w:hideMark/>
          </w:tcPr>
          <w:p w:rsidR="005B666E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B666E" w:rsidRPr="00F110D2">
              <w:rPr>
                <w:color w:val="000000"/>
              </w:rPr>
              <w:t>333,700</w:t>
            </w:r>
          </w:p>
        </w:tc>
      </w:tr>
      <w:tr w:rsidR="000F097D" w:rsidRPr="00F110D2" w:rsidTr="0028454B">
        <w:trPr>
          <w:trHeight w:val="366"/>
        </w:trPr>
        <w:tc>
          <w:tcPr>
            <w:tcW w:w="2863" w:type="pct"/>
            <w:gridSpan w:val="9"/>
            <w:vMerge w:val="restart"/>
            <w:shd w:val="clear" w:color="auto" w:fill="auto"/>
            <w:hideMark/>
          </w:tcPr>
          <w:p w:rsidR="000F097D" w:rsidRPr="00F30FEE" w:rsidRDefault="000F097D" w:rsidP="00F110D2">
            <w:r w:rsidRPr="00F30FEE"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Итого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937,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198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  <w:r w:rsidR="000F097D" w:rsidRPr="00F110D2">
              <w:rPr>
                <w:color w:val="000000"/>
              </w:rPr>
              <w:t>484,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vMerge/>
            <w:hideMark/>
          </w:tcPr>
          <w:p w:rsidR="000F097D" w:rsidRPr="00F30FEE" w:rsidRDefault="000F097D" w:rsidP="00F110D2"/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0F097D" w:rsidRPr="00F110D2">
              <w:rPr>
                <w:color w:val="000000"/>
              </w:rPr>
              <w:t>937,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198</w:t>
            </w:r>
          </w:p>
        </w:tc>
        <w:tc>
          <w:tcPr>
            <w:tcW w:w="35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216 484,600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213 515,600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213 515,600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vMerge/>
            <w:hideMark/>
          </w:tcPr>
          <w:p w:rsidR="000F097D" w:rsidRPr="00F30FEE" w:rsidRDefault="000F097D" w:rsidP="00F110D2"/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F097D" w:rsidRPr="00F110D2">
              <w:rPr>
                <w:color w:val="000000"/>
              </w:rPr>
              <w:t>000,000</w:t>
            </w:r>
          </w:p>
        </w:tc>
        <w:tc>
          <w:tcPr>
            <w:tcW w:w="35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0F097D" w:rsidRPr="00F110D2" w:rsidTr="0028454B">
        <w:trPr>
          <w:trHeight w:val="300"/>
        </w:trPr>
        <w:tc>
          <w:tcPr>
            <w:tcW w:w="2863" w:type="pct"/>
            <w:gridSpan w:val="9"/>
            <w:vMerge w:val="restart"/>
            <w:shd w:val="clear" w:color="auto" w:fill="auto"/>
            <w:hideMark/>
          </w:tcPr>
          <w:p w:rsidR="000F097D" w:rsidRPr="00F30FEE" w:rsidRDefault="000F097D" w:rsidP="00F110D2">
            <w:r w:rsidRPr="00F30FEE">
              <w:t>Итого по задаче 1.2.2,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Итого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937,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198</w:t>
            </w:r>
          </w:p>
        </w:tc>
        <w:tc>
          <w:tcPr>
            <w:tcW w:w="353" w:type="pct"/>
            <w:shd w:val="clear" w:color="auto" w:fill="auto"/>
            <w:hideMark/>
          </w:tcPr>
          <w:p w:rsidR="00F30FEE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  <w:r w:rsidR="000F097D" w:rsidRPr="00F110D2">
              <w:rPr>
                <w:color w:val="000000"/>
              </w:rPr>
              <w:t>484,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600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600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vMerge/>
            <w:hideMark/>
          </w:tcPr>
          <w:p w:rsidR="000F097D" w:rsidRPr="00F30FEE" w:rsidRDefault="000F097D" w:rsidP="00F110D2"/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0F097D" w:rsidRPr="00F110D2">
              <w:rPr>
                <w:color w:val="000000"/>
              </w:rPr>
              <w:t>937,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198</w:t>
            </w:r>
          </w:p>
        </w:tc>
        <w:tc>
          <w:tcPr>
            <w:tcW w:w="353" w:type="pct"/>
            <w:shd w:val="clear" w:color="auto" w:fill="auto"/>
            <w:hideMark/>
          </w:tcPr>
          <w:p w:rsidR="00F30FEE" w:rsidRDefault="00F30FEE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  <w:r w:rsidR="000F097D" w:rsidRPr="00F110D2">
              <w:rPr>
                <w:color w:val="000000"/>
              </w:rPr>
              <w:t>484,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213 515,600</w:t>
            </w:r>
          </w:p>
        </w:tc>
        <w:tc>
          <w:tcPr>
            <w:tcW w:w="323" w:type="pct"/>
            <w:shd w:val="clear" w:color="auto" w:fill="auto"/>
            <w:hideMark/>
          </w:tcPr>
          <w:p w:rsidR="00F30FEE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  <w:r w:rsidR="000F097D" w:rsidRPr="00F110D2">
              <w:rPr>
                <w:color w:val="000000"/>
              </w:rPr>
              <w:t>515,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600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vMerge/>
            <w:hideMark/>
          </w:tcPr>
          <w:p w:rsidR="000F097D" w:rsidRPr="00F30FEE" w:rsidRDefault="000F097D" w:rsidP="00F110D2"/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F097D" w:rsidRPr="00F110D2">
              <w:rPr>
                <w:color w:val="000000"/>
              </w:rPr>
              <w:t>000,000</w:t>
            </w:r>
          </w:p>
        </w:tc>
        <w:tc>
          <w:tcPr>
            <w:tcW w:w="35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  <w:tr w:rsidR="000F097D" w:rsidRPr="00F110D2" w:rsidTr="0028454B">
        <w:trPr>
          <w:trHeight w:val="300"/>
        </w:trPr>
        <w:tc>
          <w:tcPr>
            <w:tcW w:w="2863" w:type="pct"/>
            <w:gridSpan w:val="9"/>
            <w:vMerge w:val="restart"/>
            <w:shd w:val="clear" w:color="auto" w:fill="auto"/>
            <w:hideMark/>
          </w:tcPr>
          <w:p w:rsidR="000F097D" w:rsidRPr="00F30FEE" w:rsidRDefault="000F097D" w:rsidP="00F110D2">
            <w:r w:rsidRPr="00F30FEE">
              <w:t>Итого по подпрограмме 1.2, в том числе по источникам финансирования</w:t>
            </w:r>
          </w:p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Итого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0F097D" w:rsidRPr="00F110D2">
              <w:rPr>
                <w:color w:val="000000"/>
              </w:rPr>
              <w:t>129,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743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0F097D" w:rsidRPr="00F110D2">
              <w:rPr>
                <w:color w:val="000000"/>
              </w:rPr>
              <w:t>895,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0F097D" w:rsidRPr="00F110D2">
              <w:rPr>
                <w:color w:val="000000"/>
              </w:rPr>
              <w:t>926,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0F097D" w:rsidRPr="00F110D2">
              <w:rPr>
                <w:color w:val="000000"/>
              </w:rPr>
              <w:t>926,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0F097D" w:rsidRPr="00F110D2">
              <w:rPr>
                <w:color w:val="000000"/>
              </w:rPr>
              <w:t>926,</w:t>
            </w:r>
            <w:r>
              <w:rPr>
                <w:color w:val="000000"/>
              </w:rPr>
              <w:br/>
            </w:r>
            <w:r w:rsidR="000F097D" w:rsidRPr="00F110D2">
              <w:rPr>
                <w:color w:val="000000"/>
              </w:rPr>
              <w:t>600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vMerge/>
            <w:vAlign w:val="center"/>
            <w:hideMark/>
          </w:tcPr>
          <w:p w:rsidR="000F097D" w:rsidRPr="00F110D2" w:rsidRDefault="000F097D" w:rsidP="005B666E">
            <w:pPr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гор</w:t>
            </w:r>
            <w:r w:rsidRPr="00F110D2">
              <w:rPr>
                <w:color w:val="000000"/>
              </w:rPr>
              <w:t>о</w:t>
            </w:r>
            <w:r w:rsidRPr="00F110D2">
              <w:rPr>
                <w:color w:val="000000"/>
              </w:rPr>
              <w:t>да Перми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  <w:r w:rsidR="000F097D" w:rsidRPr="00F110D2">
              <w:rPr>
                <w:color w:val="000000"/>
              </w:rPr>
              <w:t>129,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743</w:t>
            </w:r>
          </w:p>
        </w:tc>
        <w:tc>
          <w:tcPr>
            <w:tcW w:w="35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  <w:r w:rsidR="000F097D" w:rsidRPr="00F110D2">
              <w:rPr>
                <w:color w:val="000000"/>
              </w:rPr>
              <w:t>895,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0F097D" w:rsidRPr="00F110D2">
              <w:rPr>
                <w:color w:val="000000"/>
              </w:rPr>
              <w:t>926,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3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0F097D" w:rsidRPr="00F110D2">
              <w:rPr>
                <w:color w:val="000000"/>
              </w:rPr>
              <w:t>926,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  <w:tc>
          <w:tcPr>
            <w:tcW w:w="322" w:type="pct"/>
            <w:shd w:val="clear" w:color="auto" w:fill="auto"/>
            <w:hideMark/>
          </w:tcPr>
          <w:p w:rsid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  <w:r w:rsidR="000F097D" w:rsidRPr="00F110D2">
              <w:rPr>
                <w:color w:val="000000"/>
              </w:rPr>
              <w:t>926,</w:t>
            </w:r>
          </w:p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600</w:t>
            </w:r>
          </w:p>
        </w:tc>
      </w:tr>
      <w:tr w:rsidR="000F097D" w:rsidRPr="00F110D2" w:rsidTr="0028454B">
        <w:trPr>
          <w:trHeight w:val="510"/>
        </w:trPr>
        <w:tc>
          <w:tcPr>
            <w:tcW w:w="2863" w:type="pct"/>
            <w:gridSpan w:val="9"/>
            <w:vMerge/>
            <w:vAlign w:val="center"/>
            <w:hideMark/>
          </w:tcPr>
          <w:p w:rsidR="000F097D" w:rsidRPr="00F110D2" w:rsidRDefault="000F097D" w:rsidP="005B666E">
            <w:pPr>
              <w:rPr>
                <w:color w:val="000000"/>
              </w:rPr>
            </w:pPr>
          </w:p>
        </w:tc>
        <w:tc>
          <w:tcPr>
            <w:tcW w:w="49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бюджет Пер</w:t>
            </w:r>
            <w:r w:rsidRPr="00F110D2">
              <w:rPr>
                <w:color w:val="000000"/>
              </w:rPr>
              <w:t>м</w:t>
            </w:r>
            <w:r w:rsidRPr="00F110D2">
              <w:rPr>
                <w:color w:val="000000"/>
              </w:rPr>
              <w:t>ского края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F110D2" w:rsidP="00F110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F097D" w:rsidRPr="00F110D2">
              <w:rPr>
                <w:color w:val="000000"/>
              </w:rPr>
              <w:t>000,000</w:t>
            </w:r>
          </w:p>
        </w:tc>
        <w:tc>
          <w:tcPr>
            <w:tcW w:w="35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  <w:tc>
          <w:tcPr>
            <w:tcW w:w="322" w:type="pct"/>
            <w:shd w:val="clear" w:color="auto" w:fill="auto"/>
            <w:hideMark/>
          </w:tcPr>
          <w:p w:rsidR="000F097D" w:rsidRPr="00F110D2" w:rsidRDefault="000F097D" w:rsidP="00F110D2">
            <w:pPr>
              <w:jc w:val="center"/>
              <w:rPr>
                <w:color w:val="000000"/>
              </w:rPr>
            </w:pPr>
            <w:r w:rsidRPr="00F110D2">
              <w:rPr>
                <w:color w:val="000000"/>
              </w:rPr>
              <w:t>0,000</w:t>
            </w:r>
          </w:p>
        </w:tc>
      </w:tr>
    </w:tbl>
    <w:p w:rsidR="00F110D2" w:rsidRDefault="00F110D2" w:rsidP="003F68DF"/>
    <w:p w:rsidR="003F68DF" w:rsidRDefault="003F68DF" w:rsidP="00F110D2">
      <w:pPr>
        <w:pStyle w:val="a4"/>
        <w:tabs>
          <w:tab w:val="left" w:pos="11482"/>
        </w:tabs>
        <w:ind w:right="0" w:firstLine="709"/>
        <w:rPr>
          <w:rFonts w:ascii="Times New Roman" w:hAnsi="Times New Roman"/>
        </w:rPr>
      </w:pPr>
      <w:r w:rsidRPr="003F68DF">
        <w:rPr>
          <w:rFonts w:ascii="Times New Roman" w:hAnsi="Times New Roman"/>
        </w:rPr>
        <w:lastRenderedPageBreak/>
        <w:t xml:space="preserve">6. Раздел </w:t>
      </w:r>
      <w:r w:rsidR="00552E5E">
        <w:rPr>
          <w:rFonts w:ascii="Times New Roman" w:hAnsi="Times New Roman"/>
        </w:rPr>
        <w:t>«</w:t>
      </w:r>
      <w:r w:rsidRPr="003F68DF">
        <w:rPr>
          <w:rFonts w:ascii="Times New Roman" w:hAnsi="Times New Roman"/>
        </w:rPr>
        <w:t xml:space="preserve">Таблица показателей конечного результата муниципальной программы </w:t>
      </w:r>
      <w:r w:rsidR="00552E5E">
        <w:rPr>
          <w:rFonts w:ascii="Times New Roman" w:hAnsi="Times New Roman"/>
        </w:rPr>
        <w:t>«</w:t>
      </w:r>
      <w:r w:rsidRPr="003F68DF">
        <w:rPr>
          <w:rFonts w:ascii="Times New Roman" w:hAnsi="Times New Roman"/>
        </w:rPr>
        <w:t xml:space="preserve">Развитие </w:t>
      </w:r>
      <w:r w:rsidR="00044F66" w:rsidRPr="003F68DF">
        <w:rPr>
          <w:rFonts w:ascii="Times New Roman" w:hAnsi="Times New Roman"/>
        </w:rPr>
        <w:t>физической</w:t>
      </w:r>
      <w:r w:rsidRPr="003F68DF">
        <w:rPr>
          <w:rFonts w:ascii="Times New Roman" w:hAnsi="Times New Roman"/>
        </w:rPr>
        <w:t xml:space="preserve"> культуры и спорта города Перми</w:t>
      </w:r>
      <w:r w:rsidR="00552E5E">
        <w:rPr>
          <w:rFonts w:ascii="Times New Roman" w:hAnsi="Times New Roman"/>
        </w:rPr>
        <w:t>»</w:t>
      </w:r>
      <w:r w:rsidRPr="003F68DF">
        <w:rPr>
          <w:rFonts w:ascii="Times New Roman" w:hAnsi="Times New Roman"/>
        </w:rPr>
        <w:t xml:space="preserve"> изложить в следующей редакции:</w:t>
      </w:r>
    </w:p>
    <w:p w:rsidR="00F110D2" w:rsidRDefault="00F110D2" w:rsidP="00F110D2">
      <w:pPr>
        <w:pStyle w:val="a4"/>
        <w:tabs>
          <w:tab w:val="left" w:pos="11482"/>
        </w:tabs>
        <w:ind w:right="0" w:firstLine="709"/>
        <w:rPr>
          <w:rFonts w:ascii="Times New Roman" w:hAnsi="Times New Roman"/>
        </w:rPr>
      </w:pPr>
    </w:p>
    <w:p w:rsidR="00F110D2" w:rsidRDefault="00552E5E" w:rsidP="00F110D2">
      <w:pPr>
        <w:pStyle w:val="a4"/>
        <w:tabs>
          <w:tab w:val="left" w:pos="11482"/>
        </w:tabs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110D2" w:rsidRPr="00F110D2">
        <w:rPr>
          <w:rFonts w:ascii="Times New Roman" w:hAnsi="Times New Roman"/>
          <w:b/>
          <w:sz w:val="28"/>
          <w:szCs w:val="28"/>
        </w:rPr>
        <w:t xml:space="preserve">ТАБЛИЦА </w:t>
      </w:r>
    </w:p>
    <w:p w:rsidR="00F110D2" w:rsidRDefault="00F110D2" w:rsidP="00F110D2">
      <w:pPr>
        <w:pStyle w:val="a4"/>
        <w:tabs>
          <w:tab w:val="left" w:pos="11482"/>
        </w:tabs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110D2">
        <w:rPr>
          <w:rFonts w:ascii="Times New Roman" w:hAnsi="Times New Roman"/>
          <w:b/>
          <w:sz w:val="28"/>
          <w:szCs w:val="28"/>
        </w:rPr>
        <w:t xml:space="preserve">показателей конечного результата муниципальной программы </w:t>
      </w:r>
      <w:r w:rsidR="00552E5E">
        <w:rPr>
          <w:rFonts w:ascii="Times New Roman" w:hAnsi="Times New Roman"/>
          <w:b/>
          <w:sz w:val="28"/>
          <w:szCs w:val="28"/>
        </w:rPr>
        <w:t>«</w:t>
      </w:r>
      <w:r w:rsidRPr="00F110D2">
        <w:rPr>
          <w:rFonts w:ascii="Times New Roman" w:hAnsi="Times New Roman"/>
          <w:b/>
          <w:sz w:val="28"/>
          <w:szCs w:val="28"/>
        </w:rPr>
        <w:t xml:space="preserve">Развитие физической культуры </w:t>
      </w:r>
    </w:p>
    <w:p w:rsidR="00F110D2" w:rsidRPr="00F110D2" w:rsidRDefault="00F110D2" w:rsidP="00F110D2">
      <w:pPr>
        <w:pStyle w:val="a4"/>
        <w:tabs>
          <w:tab w:val="left" w:pos="11482"/>
        </w:tabs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110D2">
        <w:rPr>
          <w:rFonts w:ascii="Times New Roman" w:hAnsi="Times New Roman"/>
          <w:b/>
          <w:sz w:val="28"/>
          <w:szCs w:val="28"/>
        </w:rPr>
        <w:t>и спорта города Перми</w:t>
      </w:r>
      <w:r w:rsidR="00552E5E">
        <w:rPr>
          <w:rFonts w:ascii="Times New Roman" w:hAnsi="Times New Roman"/>
          <w:b/>
          <w:sz w:val="28"/>
          <w:szCs w:val="28"/>
        </w:rPr>
        <w:t>»</w:t>
      </w:r>
    </w:p>
    <w:p w:rsidR="00F110D2" w:rsidRPr="003F68DF" w:rsidRDefault="00F110D2" w:rsidP="00F110D2">
      <w:pPr>
        <w:pStyle w:val="a4"/>
        <w:tabs>
          <w:tab w:val="left" w:pos="11482"/>
        </w:tabs>
        <w:ind w:right="0" w:firstLine="709"/>
        <w:rPr>
          <w:rFonts w:ascii="Times New Roman" w:hAnsi="Times New Roman"/>
        </w:rPr>
      </w:pPr>
    </w:p>
    <w:p w:rsidR="003F68DF" w:rsidRPr="003F68DF" w:rsidRDefault="003F68DF" w:rsidP="003F68DF"/>
    <w:tbl>
      <w:tblPr>
        <w:tblW w:w="5000" w:type="pct"/>
        <w:tblLook w:val="04A0" w:firstRow="1" w:lastRow="0" w:firstColumn="1" w:lastColumn="0" w:noHBand="0" w:noVBand="1"/>
      </w:tblPr>
      <w:tblGrid>
        <w:gridCol w:w="1130"/>
        <w:gridCol w:w="5657"/>
        <w:gridCol w:w="1263"/>
        <w:gridCol w:w="1380"/>
        <w:gridCol w:w="1308"/>
        <w:gridCol w:w="1450"/>
        <w:gridCol w:w="1380"/>
        <w:gridCol w:w="1501"/>
      </w:tblGrid>
      <w:tr w:rsidR="003F68DF" w:rsidRPr="00AE6814" w:rsidTr="00F110D2">
        <w:trPr>
          <w:trHeight w:val="300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Код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Наименование цели программы, подпрограммы, з</w:t>
            </w:r>
            <w:r w:rsidRPr="00AE6814">
              <w:rPr>
                <w:sz w:val="24"/>
                <w:szCs w:val="24"/>
              </w:rPr>
              <w:t>а</w:t>
            </w:r>
            <w:r w:rsidRPr="00AE6814">
              <w:rPr>
                <w:sz w:val="24"/>
                <w:szCs w:val="24"/>
              </w:rPr>
              <w:t>дачи, показателя конечного результата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 изм.</w:t>
            </w: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3F68DF" w:rsidRPr="00AE6814" w:rsidTr="00F30FEE">
        <w:trPr>
          <w:trHeight w:val="300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2019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2020 год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2021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2022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2023 год</w:t>
            </w:r>
          </w:p>
        </w:tc>
      </w:tr>
      <w:tr w:rsidR="003F68DF" w:rsidRPr="00AE6814" w:rsidTr="00F30FEE">
        <w:trPr>
          <w:trHeight w:val="300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план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план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план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план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план</w:t>
            </w:r>
          </w:p>
        </w:tc>
      </w:tr>
    </w:tbl>
    <w:p w:rsidR="00F110D2" w:rsidRPr="00F110D2" w:rsidRDefault="00F110D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5657"/>
        <w:gridCol w:w="1263"/>
        <w:gridCol w:w="1380"/>
        <w:gridCol w:w="1308"/>
        <w:gridCol w:w="1453"/>
        <w:gridCol w:w="1380"/>
        <w:gridCol w:w="1498"/>
      </w:tblGrid>
      <w:tr w:rsidR="003F68DF" w:rsidRPr="00AE6814" w:rsidTr="00F30FEE">
        <w:trPr>
          <w:trHeight w:val="300"/>
          <w:tblHeader/>
        </w:trPr>
        <w:tc>
          <w:tcPr>
            <w:tcW w:w="375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8</w:t>
            </w:r>
          </w:p>
        </w:tc>
      </w:tr>
      <w:tr w:rsidR="003F68DF" w:rsidRPr="00AE6814" w:rsidTr="00F30FEE">
        <w:trPr>
          <w:trHeight w:val="300"/>
        </w:trPr>
        <w:tc>
          <w:tcPr>
            <w:tcW w:w="375" w:type="pct"/>
            <w:vMerge w:val="restar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</w:t>
            </w:r>
          </w:p>
        </w:tc>
        <w:tc>
          <w:tcPr>
            <w:tcW w:w="3670" w:type="pct"/>
            <w:gridSpan w:val="5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Цель. Создание условий для развития физической культуры и массового спорта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 </w:t>
            </w:r>
          </w:p>
        </w:tc>
      </w:tr>
      <w:tr w:rsidR="003F68DF" w:rsidRPr="00AE6814" w:rsidTr="00F30FEE">
        <w:trPr>
          <w:trHeight w:val="6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от общей числе</w:t>
            </w:r>
            <w:r w:rsidRPr="00AE6814">
              <w:rPr>
                <w:sz w:val="24"/>
                <w:szCs w:val="24"/>
              </w:rPr>
              <w:t>н</w:t>
            </w:r>
            <w:r w:rsidRPr="00AE6814">
              <w:rPr>
                <w:sz w:val="24"/>
                <w:szCs w:val="24"/>
              </w:rPr>
              <w:t>ности населения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39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42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45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48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52</w:t>
            </w:r>
          </w:p>
        </w:tc>
      </w:tr>
      <w:tr w:rsidR="003F68DF" w:rsidRPr="00AE6814" w:rsidTr="00F30FEE">
        <w:trPr>
          <w:trHeight w:val="6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Численность населения, принявшего участие в спортивно-массовых мероприятиях на территории города Перми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чел.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41691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42691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43691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44691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45691</w:t>
            </w:r>
          </w:p>
        </w:tc>
      </w:tr>
      <w:tr w:rsidR="003F68DF" w:rsidRPr="00AE6814" w:rsidTr="00F30FEE">
        <w:trPr>
          <w:trHeight w:val="9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Доля учащихся и студентов, систематически зан</w:t>
            </w:r>
            <w:r w:rsidRPr="00AE6814">
              <w:rPr>
                <w:sz w:val="24"/>
                <w:szCs w:val="24"/>
              </w:rPr>
              <w:t>и</w:t>
            </w:r>
            <w:r w:rsidRPr="00AE6814">
              <w:rPr>
                <w:sz w:val="24"/>
                <w:szCs w:val="24"/>
              </w:rPr>
              <w:t>мающихся физической культурой и спортом, от о</w:t>
            </w:r>
            <w:r w:rsidRPr="00AE6814">
              <w:rPr>
                <w:sz w:val="24"/>
                <w:szCs w:val="24"/>
              </w:rPr>
              <w:t>б</w:t>
            </w:r>
            <w:r w:rsidRPr="00AE6814">
              <w:rPr>
                <w:sz w:val="24"/>
                <w:szCs w:val="24"/>
              </w:rPr>
              <w:t>щей численности учащихся и студентов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76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76,2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76,4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76,6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76,8</w:t>
            </w:r>
          </w:p>
        </w:tc>
      </w:tr>
      <w:tr w:rsidR="003F68DF" w:rsidRPr="00AE6814" w:rsidTr="00F110D2">
        <w:trPr>
          <w:trHeight w:val="300"/>
        </w:trPr>
        <w:tc>
          <w:tcPr>
            <w:tcW w:w="375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1.1</w:t>
            </w:r>
          </w:p>
        </w:tc>
        <w:tc>
          <w:tcPr>
            <w:tcW w:w="4625" w:type="pct"/>
            <w:gridSpan w:val="7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Подпрограмма. Обеспечение населения физкультурно-оздоровительными и спортивными услугами</w:t>
            </w:r>
          </w:p>
        </w:tc>
      </w:tr>
      <w:tr w:rsidR="00484EA6" w:rsidRPr="00AE6814" w:rsidTr="00F110D2">
        <w:trPr>
          <w:trHeight w:val="300"/>
        </w:trPr>
        <w:tc>
          <w:tcPr>
            <w:tcW w:w="375" w:type="pct"/>
            <w:vMerge w:val="restar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1.1.</w:t>
            </w:r>
            <w:r w:rsidR="00A67BBB">
              <w:rPr>
                <w:sz w:val="24"/>
                <w:szCs w:val="24"/>
              </w:rPr>
              <w:t>1</w:t>
            </w:r>
          </w:p>
        </w:tc>
        <w:tc>
          <w:tcPr>
            <w:tcW w:w="4625" w:type="pct"/>
            <w:gridSpan w:val="7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Задача. Развитие спортивной инфраструктуры</w:t>
            </w:r>
          </w:p>
        </w:tc>
      </w:tr>
      <w:tr w:rsidR="009E55BF" w:rsidRPr="00AE6814" w:rsidTr="00F30FEE">
        <w:trPr>
          <w:trHeight w:val="600"/>
        </w:trPr>
        <w:tc>
          <w:tcPr>
            <w:tcW w:w="375" w:type="pct"/>
            <w:vMerge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9E55BF" w:rsidRPr="00AE6814" w:rsidRDefault="009E55B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</w:t>
            </w:r>
            <w:r w:rsidRPr="00AE6814">
              <w:rPr>
                <w:sz w:val="24"/>
                <w:szCs w:val="24"/>
              </w:rPr>
              <w:t>к</w:t>
            </w:r>
            <w:r w:rsidRPr="00AE6814">
              <w:rPr>
                <w:sz w:val="24"/>
                <w:szCs w:val="24"/>
              </w:rPr>
              <w:t>ной способности</w:t>
            </w:r>
          </w:p>
        </w:tc>
        <w:tc>
          <w:tcPr>
            <w:tcW w:w="419" w:type="pct"/>
            <w:shd w:val="clear" w:color="auto" w:fill="auto"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47,4</w:t>
            </w:r>
          </w:p>
        </w:tc>
        <w:tc>
          <w:tcPr>
            <w:tcW w:w="434" w:type="pct"/>
            <w:shd w:val="clear" w:color="auto" w:fill="auto"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48,2</w:t>
            </w:r>
          </w:p>
        </w:tc>
        <w:tc>
          <w:tcPr>
            <w:tcW w:w="482" w:type="pct"/>
            <w:shd w:val="clear" w:color="auto" w:fill="auto"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49,0</w:t>
            </w:r>
          </w:p>
        </w:tc>
        <w:tc>
          <w:tcPr>
            <w:tcW w:w="458" w:type="pct"/>
            <w:shd w:val="clear" w:color="auto" w:fill="auto"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49,6</w:t>
            </w:r>
          </w:p>
        </w:tc>
        <w:tc>
          <w:tcPr>
            <w:tcW w:w="497" w:type="pct"/>
            <w:shd w:val="clear" w:color="auto" w:fill="auto"/>
            <w:hideMark/>
          </w:tcPr>
          <w:p w:rsidR="009E55BF" w:rsidRPr="00AE6814" w:rsidRDefault="009E55B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50,2</w:t>
            </w:r>
          </w:p>
        </w:tc>
      </w:tr>
      <w:tr w:rsidR="00484EA6" w:rsidRPr="00AE6814" w:rsidTr="00F30FEE">
        <w:trPr>
          <w:trHeight w:val="9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Доля объектов муниципальных учреждений, на к</w:t>
            </w:r>
            <w:r w:rsidRPr="00AE6814">
              <w:rPr>
                <w:sz w:val="24"/>
                <w:szCs w:val="24"/>
              </w:rPr>
              <w:t>о</w:t>
            </w:r>
            <w:r w:rsidRPr="00AE6814">
              <w:rPr>
                <w:sz w:val="24"/>
                <w:szCs w:val="24"/>
              </w:rPr>
              <w:t>торых проведены ремонтные работы, от общего к</w:t>
            </w:r>
            <w:r w:rsidRPr="00AE6814">
              <w:rPr>
                <w:sz w:val="24"/>
                <w:szCs w:val="24"/>
              </w:rPr>
              <w:t>о</w:t>
            </w:r>
            <w:r w:rsidRPr="00AE6814">
              <w:rPr>
                <w:sz w:val="24"/>
                <w:szCs w:val="24"/>
              </w:rPr>
              <w:t>личества объектов муниципальных учреждений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F11234" w:rsidP="00F110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AE6814" w:rsidRDefault="00F11234" w:rsidP="00F110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AE6814" w:rsidRDefault="00F11234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F11234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AE6814" w:rsidRDefault="00CF7244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484EA6" w:rsidRPr="00AE6814" w:rsidTr="00F30FEE">
        <w:trPr>
          <w:trHeight w:val="3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спортивных баз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color w:val="000000"/>
                <w:sz w:val="24"/>
                <w:szCs w:val="24"/>
              </w:rPr>
            </w:pPr>
            <w:r w:rsidRPr="00AE68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color w:val="000000"/>
                <w:sz w:val="24"/>
                <w:szCs w:val="24"/>
              </w:rPr>
            </w:pPr>
            <w:r w:rsidRPr="00AE68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</w:tr>
      <w:tr w:rsidR="00484EA6" w:rsidRPr="00AE6814" w:rsidTr="00F30FEE">
        <w:trPr>
          <w:trHeight w:val="9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объектов недвижимого имущества и инженерной инфр</w:t>
            </w:r>
            <w:r w:rsidRPr="00AE6814">
              <w:rPr>
                <w:sz w:val="24"/>
                <w:szCs w:val="24"/>
              </w:rPr>
              <w:t>а</w:t>
            </w:r>
            <w:r w:rsidRPr="00AE6814">
              <w:rPr>
                <w:sz w:val="24"/>
                <w:szCs w:val="24"/>
              </w:rPr>
              <w:t>структуры на территории Экстрим-парка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color w:val="000000"/>
                <w:sz w:val="24"/>
                <w:szCs w:val="24"/>
              </w:rPr>
            </w:pPr>
            <w:r w:rsidRPr="00AE681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color w:val="000000"/>
                <w:sz w:val="24"/>
                <w:szCs w:val="24"/>
              </w:rPr>
            </w:pPr>
            <w:r w:rsidRPr="00AE68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</w:tr>
      <w:tr w:rsidR="00484EA6" w:rsidRPr="00AE6814" w:rsidTr="00F30FEE">
        <w:trPr>
          <w:trHeight w:val="6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физкульту</w:t>
            </w:r>
            <w:r w:rsidRPr="00AE6814">
              <w:rPr>
                <w:sz w:val="24"/>
                <w:szCs w:val="24"/>
              </w:rPr>
              <w:t>р</w:t>
            </w:r>
            <w:r w:rsidRPr="00AE6814">
              <w:rPr>
                <w:sz w:val="24"/>
                <w:szCs w:val="24"/>
              </w:rPr>
              <w:t>но-спортивных центров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1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</w:tr>
      <w:tr w:rsidR="00484EA6" w:rsidRPr="00AE6814" w:rsidTr="00F30FEE">
        <w:trPr>
          <w:trHeight w:val="3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плавател</w:t>
            </w:r>
            <w:r w:rsidRPr="00AE6814">
              <w:rPr>
                <w:sz w:val="24"/>
                <w:szCs w:val="24"/>
              </w:rPr>
              <w:t>ь</w:t>
            </w:r>
            <w:r w:rsidRPr="00AE6814">
              <w:rPr>
                <w:sz w:val="24"/>
                <w:szCs w:val="24"/>
              </w:rPr>
              <w:t>ных бассейнов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4975B8" w:rsidRDefault="00F72483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4EA6" w:rsidRPr="00AE6814" w:rsidTr="00F30FEE">
        <w:trPr>
          <w:trHeight w:val="3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лыжеро</w:t>
            </w:r>
            <w:r w:rsidRPr="00AE6814">
              <w:rPr>
                <w:sz w:val="24"/>
                <w:szCs w:val="24"/>
              </w:rPr>
              <w:t>л</w:t>
            </w:r>
            <w:r w:rsidRPr="00AE6814">
              <w:rPr>
                <w:sz w:val="24"/>
                <w:szCs w:val="24"/>
              </w:rPr>
              <w:t>лерных трасс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</w:tr>
      <w:tr w:rsidR="00484EA6" w:rsidRPr="00AE6814" w:rsidTr="00F30FEE">
        <w:trPr>
          <w:trHeight w:val="300"/>
        </w:trPr>
        <w:tc>
          <w:tcPr>
            <w:tcW w:w="375" w:type="pct"/>
            <w:vMerge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физкульту</w:t>
            </w:r>
            <w:r w:rsidRPr="00AE6814">
              <w:rPr>
                <w:sz w:val="24"/>
                <w:szCs w:val="24"/>
              </w:rPr>
              <w:t>р</w:t>
            </w:r>
            <w:r w:rsidRPr="00AE6814">
              <w:rPr>
                <w:sz w:val="24"/>
                <w:szCs w:val="24"/>
              </w:rPr>
              <w:t xml:space="preserve">но-оздоровительных комплексов </w:t>
            </w:r>
          </w:p>
        </w:tc>
        <w:tc>
          <w:tcPr>
            <w:tcW w:w="419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97" w:type="pct"/>
            <w:shd w:val="clear" w:color="auto" w:fill="auto"/>
            <w:hideMark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</w:tr>
      <w:tr w:rsidR="00484EA6" w:rsidRPr="00AE6814" w:rsidTr="00F30FEE">
        <w:trPr>
          <w:trHeight w:val="300"/>
        </w:trPr>
        <w:tc>
          <w:tcPr>
            <w:tcW w:w="375" w:type="pct"/>
            <w:vMerge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</w:tcPr>
          <w:p w:rsidR="00484EA6" w:rsidRPr="00AE6814" w:rsidRDefault="00484EA6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введенных в эксплуатацию спортивных комплексов с плавательным бассейном</w:t>
            </w:r>
          </w:p>
        </w:tc>
        <w:tc>
          <w:tcPr>
            <w:tcW w:w="419" w:type="pct"/>
            <w:shd w:val="clear" w:color="auto" w:fill="auto"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</w:tcPr>
          <w:p w:rsidR="00484EA6" w:rsidRPr="00AE6814" w:rsidRDefault="00484EA6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-</w:t>
            </w:r>
          </w:p>
        </w:tc>
        <w:tc>
          <w:tcPr>
            <w:tcW w:w="434" w:type="pct"/>
            <w:shd w:val="clear" w:color="auto" w:fill="auto"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  <w:r w:rsidRPr="004975B8">
              <w:rPr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484EA6" w:rsidRPr="004975B8" w:rsidRDefault="00484EA6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484EA6" w:rsidRPr="004975B8" w:rsidRDefault="00F72483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shd w:val="clear" w:color="auto" w:fill="auto"/>
          </w:tcPr>
          <w:p w:rsidR="00484EA6" w:rsidRPr="004975B8" w:rsidRDefault="00F72483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8DF" w:rsidRPr="00AE6814" w:rsidTr="00F110D2">
        <w:trPr>
          <w:trHeight w:val="300"/>
        </w:trPr>
        <w:tc>
          <w:tcPr>
            <w:tcW w:w="375" w:type="pct"/>
            <w:vMerge w:val="restar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1.1.</w:t>
            </w:r>
            <w:r w:rsidR="00A67BBB">
              <w:rPr>
                <w:sz w:val="24"/>
                <w:szCs w:val="24"/>
              </w:rPr>
              <w:t>2</w:t>
            </w:r>
          </w:p>
        </w:tc>
        <w:tc>
          <w:tcPr>
            <w:tcW w:w="4625" w:type="pct"/>
            <w:gridSpan w:val="7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Задача. Обеспечение условий для качественного предоставления муниципальных услуг учреждениями и организациями спортивной направленности</w:t>
            </w:r>
          </w:p>
        </w:tc>
      </w:tr>
      <w:tr w:rsidR="003F68DF" w:rsidRPr="00AE6814" w:rsidTr="00F30FEE">
        <w:trPr>
          <w:trHeight w:val="12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Доля детей в возрасте от 5 до 18 лет, получающих услуги по реализации программ спортивной подг</w:t>
            </w:r>
            <w:r w:rsidRPr="00AE6814">
              <w:rPr>
                <w:sz w:val="24"/>
                <w:szCs w:val="24"/>
              </w:rPr>
              <w:t>о</w:t>
            </w:r>
            <w:r w:rsidRPr="00AE6814">
              <w:rPr>
                <w:sz w:val="24"/>
                <w:szCs w:val="24"/>
              </w:rPr>
              <w:t>товки по олимпийским и неолимпийским видам спорта, от общей численности детей данного во</w:t>
            </w:r>
            <w:r w:rsidRPr="00AE6814">
              <w:rPr>
                <w:sz w:val="24"/>
                <w:szCs w:val="24"/>
              </w:rPr>
              <w:t>з</w:t>
            </w:r>
            <w:r w:rsidRPr="00AE6814">
              <w:rPr>
                <w:sz w:val="24"/>
                <w:szCs w:val="24"/>
              </w:rPr>
              <w:t>раста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927021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11,7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11,4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927021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11,0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10,7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67BBB" w:rsidRDefault="003F68DF" w:rsidP="00F110D2">
            <w:pPr>
              <w:jc w:val="center"/>
              <w:rPr>
                <w:sz w:val="24"/>
                <w:szCs w:val="24"/>
              </w:rPr>
            </w:pPr>
            <w:r w:rsidRPr="00A67BBB">
              <w:rPr>
                <w:sz w:val="24"/>
                <w:szCs w:val="24"/>
              </w:rPr>
              <w:t>10,</w:t>
            </w:r>
            <w:r w:rsidR="00BE779E" w:rsidRPr="00A67BBB">
              <w:rPr>
                <w:sz w:val="24"/>
                <w:szCs w:val="24"/>
              </w:rPr>
              <w:t>5</w:t>
            </w:r>
          </w:p>
        </w:tc>
      </w:tr>
      <w:tr w:rsidR="003F68DF" w:rsidRPr="00AE6814" w:rsidTr="00F30FEE">
        <w:trPr>
          <w:trHeight w:val="12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получателей муниципальных работ физкультурно-спортивной направленности по месту проживания граждан, проведенных муниципальн</w:t>
            </w:r>
            <w:r w:rsidRPr="00AE6814">
              <w:rPr>
                <w:sz w:val="24"/>
                <w:szCs w:val="24"/>
              </w:rPr>
              <w:t>ы</w:t>
            </w:r>
            <w:r w:rsidRPr="00AE6814">
              <w:rPr>
                <w:sz w:val="24"/>
                <w:szCs w:val="24"/>
              </w:rPr>
              <w:t>ми учреждениями физической культуры и спорта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чел.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1458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1458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1458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1458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1458</w:t>
            </w:r>
          </w:p>
        </w:tc>
      </w:tr>
      <w:tr w:rsidR="003F68DF" w:rsidRPr="00AE6814" w:rsidTr="00F30FEE">
        <w:trPr>
          <w:trHeight w:val="9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Доля детей и молодежи, систематически занима</w:t>
            </w:r>
            <w:r w:rsidRPr="00AE6814">
              <w:rPr>
                <w:sz w:val="24"/>
                <w:szCs w:val="24"/>
              </w:rPr>
              <w:t>ю</w:t>
            </w:r>
            <w:r w:rsidRPr="00AE6814">
              <w:rPr>
                <w:sz w:val="24"/>
                <w:szCs w:val="24"/>
              </w:rPr>
              <w:t>щихся физической культурой и спортом, от общей численности детей и молодежи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76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78,5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81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81,5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82</w:t>
            </w:r>
          </w:p>
        </w:tc>
      </w:tr>
      <w:tr w:rsidR="003F68DF" w:rsidRPr="00AE6814" w:rsidTr="00F110D2">
        <w:trPr>
          <w:trHeight w:val="300"/>
        </w:trPr>
        <w:tc>
          <w:tcPr>
            <w:tcW w:w="375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1.2.</w:t>
            </w:r>
          </w:p>
        </w:tc>
        <w:tc>
          <w:tcPr>
            <w:tcW w:w="4625" w:type="pct"/>
            <w:gridSpan w:val="7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Подпрограмма. Создание условий для поддержания здорового образа жизни</w:t>
            </w:r>
          </w:p>
        </w:tc>
      </w:tr>
      <w:tr w:rsidR="003F68DF" w:rsidRPr="00AE6814" w:rsidTr="00F110D2">
        <w:trPr>
          <w:trHeight w:val="300"/>
        </w:trPr>
        <w:tc>
          <w:tcPr>
            <w:tcW w:w="375" w:type="pct"/>
            <w:vMerge w:val="restar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1.2.1.</w:t>
            </w:r>
          </w:p>
        </w:tc>
        <w:tc>
          <w:tcPr>
            <w:tcW w:w="4625" w:type="pct"/>
            <w:gridSpan w:val="7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Задача. Развитие физкультурно-оздоровительных и спортивных услуг по месту жительства (дворовый спорт)</w:t>
            </w:r>
          </w:p>
        </w:tc>
      </w:tr>
      <w:tr w:rsidR="003F68DF" w:rsidRPr="00AE6814" w:rsidTr="00F30FEE">
        <w:trPr>
          <w:trHeight w:val="900"/>
        </w:trPr>
        <w:tc>
          <w:tcPr>
            <w:tcW w:w="375" w:type="pct"/>
            <w:vMerge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3F68DF" w:rsidRPr="00AE6814" w:rsidRDefault="003F68DF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Доля населения города Перми, систематически з</w:t>
            </w:r>
            <w:r w:rsidRPr="00AE6814">
              <w:rPr>
                <w:sz w:val="24"/>
                <w:szCs w:val="24"/>
              </w:rPr>
              <w:t>а</w:t>
            </w:r>
            <w:r w:rsidRPr="00AE6814">
              <w:rPr>
                <w:sz w:val="24"/>
                <w:szCs w:val="24"/>
              </w:rPr>
              <w:t>нимающегося физической культурой и спортом по месту жительства, от общей численности населения города Перми</w:t>
            </w:r>
          </w:p>
        </w:tc>
        <w:tc>
          <w:tcPr>
            <w:tcW w:w="419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2,3</w:t>
            </w:r>
          </w:p>
        </w:tc>
        <w:tc>
          <w:tcPr>
            <w:tcW w:w="434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2,3</w:t>
            </w:r>
          </w:p>
        </w:tc>
        <w:tc>
          <w:tcPr>
            <w:tcW w:w="482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2,3</w:t>
            </w:r>
          </w:p>
        </w:tc>
        <w:tc>
          <w:tcPr>
            <w:tcW w:w="458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2,3</w:t>
            </w:r>
          </w:p>
        </w:tc>
        <w:tc>
          <w:tcPr>
            <w:tcW w:w="497" w:type="pct"/>
            <w:shd w:val="clear" w:color="auto" w:fill="auto"/>
            <w:hideMark/>
          </w:tcPr>
          <w:p w:rsidR="003F68DF" w:rsidRPr="00AE6814" w:rsidRDefault="003F68DF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2,3</w:t>
            </w:r>
          </w:p>
        </w:tc>
      </w:tr>
      <w:tr w:rsidR="00F30FEE" w:rsidRPr="00AE6814" w:rsidTr="00F110D2">
        <w:trPr>
          <w:trHeight w:val="300"/>
        </w:trPr>
        <w:tc>
          <w:tcPr>
            <w:tcW w:w="375" w:type="pct"/>
            <w:vMerge w:val="restar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1.2.2</w:t>
            </w:r>
          </w:p>
        </w:tc>
        <w:tc>
          <w:tcPr>
            <w:tcW w:w="4625" w:type="pct"/>
            <w:gridSpan w:val="7"/>
            <w:shd w:val="clear" w:color="auto" w:fill="auto"/>
            <w:hideMark/>
          </w:tcPr>
          <w:p w:rsidR="00F30FEE" w:rsidRPr="00AE6814" w:rsidRDefault="00F30FEE" w:rsidP="00F436F5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 xml:space="preserve">Задача. </w:t>
            </w:r>
            <w:r w:rsidRPr="00F436F5">
              <w:rPr>
                <w:sz w:val="24"/>
                <w:szCs w:val="24"/>
              </w:rPr>
              <w:t>Популяризация физической культуры и спорта среди различных групп населения, развитие системы профилактических м</w:t>
            </w:r>
            <w:r w:rsidRPr="00F436F5">
              <w:rPr>
                <w:sz w:val="24"/>
                <w:szCs w:val="24"/>
              </w:rPr>
              <w:t>е</w:t>
            </w:r>
            <w:r w:rsidRPr="00F436F5">
              <w:rPr>
                <w:sz w:val="24"/>
                <w:szCs w:val="24"/>
              </w:rPr>
              <w:t>роприятий в сфере поддержки здоровья насел</w:t>
            </w:r>
            <w:r>
              <w:rPr>
                <w:sz w:val="24"/>
                <w:szCs w:val="24"/>
              </w:rPr>
              <w:t>ения, в том числе через оказание</w:t>
            </w:r>
            <w:r w:rsidRPr="00F436F5">
              <w:rPr>
                <w:sz w:val="24"/>
                <w:szCs w:val="24"/>
              </w:rPr>
              <w:t xml:space="preserve"> содействия немуниципальному сектору</w:t>
            </w:r>
          </w:p>
        </w:tc>
      </w:tr>
      <w:tr w:rsidR="00F30FEE" w:rsidRPr="00AE6814" w:rsidTr="00F30FEE">
        <w:trPr>
          <w:trHeight w:val="900"/>
        </w:trPr>
        <w:tc>
          <w:tcPr>
            <w:tcW w:w="375" w:type="pct"/>
            <w:vMerge/>
            <w:vAlign w:val="center"/>
            <w:hideMark/>
          </w:tcPr>
          <w:p w:rsidR="00F30FEE" w:rsidRPr="00AE6814" w:rsidRDefault="00F30FEE" w:rsidP="00A63F37">
            <w:pPr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F30FEE" w:rsidRPr="00AE6814" w:rsidRDefault="00F30FEE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человек, систематически занимающихся физической культурой и спортом в рамках реализ</w:t>
            </w:r>
            <w:r w:rsidRPr="00AE6814">
              <w:rPr>
                <w:sz w:val="24"/>
                <w:szCs w:val="24"/>
              </w:rPr>
              <w:t>а</w:t>
            </w:r>
            <w:r w:rsidRPr="00AE6814">
              <w:rPr>
                <w:sz w:val="24"/>
                <w:szCs w:val="24"/>
              </w:rPr>
              <w:t>ции социально значимых программ в сфере физич</w:t>
            </w:r>
            <w:r w:rsidRPr="00AE6814">
              <w:rPr>
                <w:sz w:val="24"/>
                <w:szCs w:val="24"/>
              </w:rPr>
              <w:t>е</w:t>
            </w:r>
            <w:r w:rsidRPr="00AE6814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419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чел.</w:t>
            </w:r>
          </w:p>
        </w:tc>
        <w:tc>
          <w:tcPr>
            <w:tcW w:w="458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960</w:t>
            </w:r>
          </w:p>
        </w:tc>
        <w:tc>
          <w:tcPr>
            <w:tcW w:w="434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960</w:t>
            </w:r>
          </w:p>
        </w:tc>
        <w:tc>
          <w:tcPr>
            <w:tcW w:w="482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960</w:t>
            </w:r>
          </w:p>
        </w:tc>
        <w:tc>
          <w:tcPr>
            <w:tcW w:w="458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960</w:t>
            </w:r>
          </w:p>
        </w:tc>
        <w:tc>
          <w:tcPr>
            <w:tcW w:w="497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960</w:t>
            </w:r>
          </w:p>
        </w:tc>
      </w:tr>
      <w:tr w:rsidR="00F30FEE" w:rsidRPr="00AE6814" w:rsidTr="00F30FEE">
        <w:trPr>
          <w:trHeight w:val="600"/>
        </w:trPr>
        <w:tc>
          <w:tcPr>
            <w:tcW w:w="375" w:type="pct"/>
            <w:vMerge/>
            <w:vAlign w:val="center"/>
            <w:hideMark/>
          </w:tcPr>
          <w:p w:rsidR="00F30FEE" w:rsidRPr="00AE6814" w:rsidRDefault="00F30FEE" w:rsidP="00A63F37">
            <w:pPr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F30FEE" w:rsidRPr="00AE6814" w:rsidRDefault="00F30FEE" w:rsidP="00A63F37">
            <w:pPr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419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ед.</w:t>
            </w:r>
          </w:p>
        </w:tc>
        <w:tc>
          <w:tcPr>
            <w:tcW w:w="458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1400</w:t>
            </w:r>
          </w:p>
        </w:tc>
        <w:tc>
          <w:tcPr>
            <w:tcW w:w="434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1400</w:t>
            </w:r>
          </w:p>
        </w:tc>
        <w:tc>
          <w:tcPr>
            <w:tcW w:w="482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1400</w:t>
            </w:r>
          </w:p>
        </w:tc>
        <w:tc>
          <w:tcPr>
            <w:tcW w:w="458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1400</w:t>
            </w:r>
          </w:p>
        </w:tc>
        <w:tc>
          <w:tcPr>
            <w:tcW w:w="497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 w:rsidRPr="00AE6814">
              <w:rPr>
                <w:sz w:val="24"/>
                <w:szCs w:val="24"/>
              </w:rPr>
              <w:t>1400</w:t>
            </w:r>
          </w:p>
        </w:tc>
      </w:tr>
      <w:tr w:rsidR="00F30FEE" w:rsidRPr="00AE6814" w:rsidTr="00F30FEE">
        <w:trPr>
          <w:trHeight w:val="600"/>
        </w:trPr>
        <w:tc>
          <w:tcPr>
            <w:tcW w:w="375" w:type="pct"/>
            <w:vMerge/>
            <w:vAlign w:val="center"/>
            <w:hideMark/>
          </w:tcPr>
          <w:p w:rsidR="00F30FEE" w:rsidRPr="00AE6814" w:rsidRDefault="00F30FEE" w:rsidP="00A63F37">
            <w:pPr>
              <w:rPr>
                <w:sz w:val="24"/>
                <w:szCs w:val="24"/>
              </w:rPr>
            </w:pPr>
          </w:p>
        </w:tc>
        <w:tc>
          <w:tcPr>
            <w:tcW w:w="1877" w:type="pct"/>
            <w:shd w:val="clear" w:color="auto" w:fill="auto"/>
            <w:hideMark/>
          </w:tcPr>
          <w:p w:rsidR="00F30FEE" w:rsidRPr="00AE6814" w:rsidRDefault="00F30FEE" w:rsidP="00A63F37">
            <w:pPr>
              <w:rPr>
                <w:sz w:val="24"/>
                <w:szCs w:val="24"/>
              </w:rPr>
            </w:pPr>
            <w:r w:rsidRPr="00F93E73">
              <w:rPr>
                <w:sz w:val="24"/>
                <w:szCs w:val="24"/>
              </w:rPr>
              <w:t>Доля населения города Перми, знакомого с основ</w:t>
            </w:r>
            <w:r w:rsidRPr="00F93E73">
              <w:rPr>
                <w:sz w:val="24"/>
                <w:szCs w:val="24"/>
              </w:rPr>
              <w:t>а</w:t>
            </w:r>
            <w:r w:rsidRPr="00F93E73">
              <w:rPr>
                <w:sz w:val="24"/>
                <w:szCs w:val="24"/>
              </w:rPr>
              <w:t>ми здорового образа жизни и здорового питания, от числа опрошенных</w:t>
            </w:r>
          </w:p>
        </w:tc>
        <w:tc>
          <w:tcPr>
            <w:tcW w:w="419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58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434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  <w:tc>
          <w:tcPr>
            <w:tcW w:w="482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458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497" w:type="pct"/>
            <w:shd w:val="clear" w:color="auto" w:fill="auto"/>
            <w:hideMark/>
          </w:tcPr>
          <w:p w:rsidR="00F30FEE" w:rsidRPr="00AE6814" w:rsidRDefault="00F30FEE" w:rsidP="00F11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</w:tbl>
    <w:p w:rsidR="003F68DF" w:rsidRDefault="003F68DF" w:rsidP="003F68DF">
      <w:pPr>
        <w:rPr>
          <w:rFonts w:eastAsia="Calibri"/>
          <w:lang w:eastAsia="en-US"/>
        </w:rPr>
      </w:pPr>
    </w:p>
    <w:p w:rsidR="003F68DF" w:rsidRDefault="003F68DF" w:rsidP="003F68DF">
      <w:pPr>
        <w:pStyle w:val="ConsPlusTitle"/>
        <w:jc w:val="center"/>
      </w:pPr>
    </w:p>
    <w:p w:rsidR="003F68DF" w:rsidRPr="003D4DD3" w:rsidRDefault="00552E5E" w:rsidP="002845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68DF" w:rsidRPr="003D4DD3">
        <w:rPr>
          <w:rFonts w:ascii="Times New Roman" w:hAnsi="Times New Roman" w:cs="Times New Roman"/>
          <w:sz w:val="28"/>
          <w:szCs w:val="28"/>
        </w:rPr>
        <w:t>МЕТОДИКА</w:t>
      </w:r>
    </w:p>
    <w:p w:rsidR="0028454B" w:rsidRDefault="003F68DF" w:rsidP="002845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4DD3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  <w:r w:rsidR="0028454B">
        <w:rPr>
          <w:rFonts w:ascii="Times New Roman" w:hAnsi="Times New Roman" w:cs="Times New Roman"/>
          <w:sz w:val="28"/>
          <w:szCs w:val="28"/>
        </w:rPr>
        <w:t xml:space="preserve"> </w:t>
      </w:r>
      <w:r w:rsidR="00DD18E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3F68DF" w:rsidRPr="003D4DD3" w:rsidRDefault="00552E5E" w:rsidP="002845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68DF" w:rsidRPr="003D4DD3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  <w:r w:rsidR="0028454B">
        <w:rPr>
          <w:rFonts w:ascii="Times New Roman" w:hAnsi="Times New Roman" w:cs="Times New Roman"/>
          <w:sz w:val="28"/>
          <w:szCs w:val="28"/>
        </w:rPr>
        <w:t xml:space="preserve"> </w:t>
      </w:r>
      <w:r w:rsidR="003F68DF" w:rsidRPr="003D4DD3">
        <w:rPr>
          <w:rFonts w:ascii="Times New Roman" w:hAnsi="Times New Roman" w:cs="Times New Roman"/>
          <w:sz w:val="28"/>
          <w:szCs w:val="28"/>
        </w:rPr>
        <w:t>и спорта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68DF" w:rsidRPr="00AF2886" w:rsidRDefault="003F68DF" w:rsidP="003F68D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119"/>
        <w:gridCol w:w="750"/>
        <w:gridCol w:w="2260"/>
        <w:gridCol w:w="2013"/>
        <w:gridCol w:w="1754"/>
        <w:gridCol w:w="2013"/>
        <w:gridCol w:w="1612"/>
        <w:gridCol w:w="1935"/>
      </w:tblGrid>
      <w:tr w:rsidR="003F68DF" w:rsidRPr="009E6572" w:rsidTr="00F110D2">
        <w:tc>
          <w:tcPr>
            <w:tcW w:w="203" w:type="pct"/>
            <w:vMerge w:val="restar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№</w:t>
            </w:r>
          </w:p>
        </w:tc>
        <w:tc>
          <w:tcPr>
            <w:tcW w:w="703" w:type="pct"/>
            <w:vMerge w:val="restar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Наименование п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казателя конечного результата</w:t>
            </w:r>
          </w:p>
        </w:tc>
        <w:tc>
          <w:tcPr>
            <w:tcW w:w="249" w:type="pct"/>
            <w:vMerge w:val="restar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 изм.</w:t>
            </w:r>
          </w:p>
        </w:tc>
        <w:tc>
          <w:tcPr>
            <w:tcW w:w="750" w:type="pct"/>
            <w:vMerge w:val="restar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НПА, определяющий методику расчета показателя конечн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го результата</w:t>
            </w:r>
          </w:p>
        </w:tc>
        <w:tc>
          <w:tcPr>
            <w:tcW w:w="1250" w:type="pct"/>
            <w:gridSpan w:val="2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Расчет показателя конечного резул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тата</w:t>
            </w:r>
          </w:p>
        </w:tc>
        <w:tc>
          <w:tcPr>
            <w:tcW w:w="1845" w:type="pct"/>
            <w:gridSpan w:val="3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Исходные данные для расчета значений показателя к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нечного результата</w:t>
            </w:r>
          </w:p>
        </w:tc>
      </w:tr>
      <w:tr w:rsidR="003F68DF" w:rsidRPr="009E6572" w:rsidTr="00F110D2">
        <w:tc>
          <w:tcPr>
            <w:tcW w:w="203" w:type="pct"/>
            <w:vMerge/>
          </w:tcPr>
          <w:p w:rsidR="003F68DF" w:rsidRPr="009E6572" w:rsidRDefault="003F68DF" w:rsidP="00F110D2">
            <w:pPr>
              <w:jc w:val="center"/>
            </w:pPr>
          </w:p>
        </w:tc>
        <w:tc>
          <w:tcPr>
            <w:tcW w:w="703" w:type="pct"/>
            <w:vMerge/>
          </w:tcPr>
          <w:p w:rsidR="003F68DF" w:rsidRPr="009E6572" w:rsidRDefault="003F68DF" w:rsidP="00F110D2">
            <w:pPr>
              <w:jc w:val="center"/>
            </w:pPr>
          </w:p>
        </w:tc>
        <w:tc>
          <w:tcPr>
            <w:tcW w:w="249" w:type="pct"/>
            <w:vMerge/>
          </w:tcPr>
          <w:p w:rsidR="003F68DF" w:rsidRPr="009E6572" w:rsidRDefault="003F68DF" w:rsidP="00F110D2">
            <w:pPr>
              <w:jc w:val="center"/>
            </w:pPr>
          </w:p>
        </w:tc>
        <w:tc>
          <w:tcPr>
            <w:tcW w:w="750" w:type="pct"/>
            <w:vMerge/>
          </w:tcPr>
          <w:p w:rsidR="003F68DF" w:rsidRPr="009E6572" w:rsidRDefault="003F68DF" w:rsidP="00F110D2">
            <w:pPr>
              <w:jc w:val="center"/>
            </w:pP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буквенное об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значение пер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менной в фо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муле расчета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источник исхо</w:t>
            </w:r>
            <w:r w:rsidRPr="009E6572">
              <w:rPr>
                <w:sz w:val="22"/>
                <w:szCs w:val="22"/>
              </w:rPr>
              <w:t>д</w:t>
            </w:r>
            <w:r w:rsidRPr="009E6572">
              <w:rPr>
                <w:sz w:val="22"/>
                <w:szCs w:val="22"/>
              </w:rPr>
              <w:t>ных данных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периодичность сбора и срок предоставления исходных данных</w:t>
            </w:r>
          </w:p>
        </w:tc>
      </w:tr>
    </w:tbl>
    <w:p w:rsidR="00F110D2" w:rsidRPr="00F110D2" w:rsidRDefault="00F110D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119"/>
        <w:gridCol w:w="750"/>
        <w:gridCol w:w="2260"/>
        <w:gridCol w:w="2013"/>
        <w:gridCol w:w="1754"/>
        <w:gridCol w:w="2013"/>
        <w:gridCol w:w="1612"/>
        <w:gridCol w:w="1935"/>
      </w:tblGrid>
      <w:tr w:rsidR="003F68DF" w:rsidRPr="009E6572" w:rsidTr="00F110D2">
        <w:trPr>
          <w:trHeight w:val="78"/>
          <w:tblHeader/>
        </w:trPr>
        <w:tc>
          <w:tcPr>
            <w:tcW w:w="203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2</w:t>
            </w:r>
          </w:p>
        </w:tc>
        <w:tc>
          <w:tcPr>
            <w:tcW w:w="249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3</w:t>
            </w:r>
          </w:p>
        </w:tc>
        <w:tc>
          <w:tcPr>
            <w:tcW w:w="750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4</w:t>
            </w:r>
          </w:p>
        </w:tc>
        <w:tc>
          <w:tcPr>
            <w:tcW w:w="668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5</w:t>
            </w:r>
          </w:p>
        </w:tc>
        <w:tc>
          <w:tcPr>
            <w:tcW w:w="582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6</w:t>
            </w:r>
          </w:p>
        </w:tc>
        <w:tc>
          <w:tcPr>
            <w:tcW w:w="668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7</w:t>
            </w:r>
          </w:p>
        </w:tc>
        <w:tc>
          <w:tcPr>
            <w:tcW w:w="535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8</w:t>
            </w:r>
          </w:p>
        </w:tc>
        <w:tc>
          <w:tcPr>
            <w:tcW w:w="642" w:type="pct"/>
          </w:tcPr>
          <w:p w:rsidR="003F68DF" w:rsidRPr="009E6572" w:rsidRDefault="003F68DF" w:rsidP="00A63F37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9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населения, систематически з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нимающегося ф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зической культурой и спортом, от о</w:t>
            </w:r>
            <w:r w:rsidRPr="009E6572">
              <w:rPr>
                <w:sz w:val="22"/>
                <w:szCs w:val="22"/>
              </w:rPr>
              <w:t>б</w:t>
            </w:r>
            <w:r w:rsidRPr="009E6572">
              <w:rPr>
                <w:sz w:val="22"/>
                <w:szCs w:val="22"/>
              </w:rPr>
              <w:lastRenderedPageBreak/>
              <w:t>щей численности населения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50" w:type="pct"/>
          </w:tcPr>
          <w:p w:rsidR="003F68DF" w:rsidRPr="009E6572" w:rsidRDefault="004F535C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0" w:history="1">
              <w:r w:rsidR="003F68DF" w:rsidRPr="009E6572">
                <w:rPr>
                  <w:color w:val="000000"/>
                  <w:sz w:val="22"/>
                  <w:szCs w:val="22"/>
                </w:rPr>
                <w:t>решение</w:t>
              </w:r>
            </w:hyperlink>
            <w:r w:rsidR="003F68DF" w:rsidRPr="009E6572">
              <w:rPr>
                <w:color w:val="000000"/>
                <w:sz w:val="22"/>
                <w:szCs w:val="22"/>
              </w:rPr>
              <w:t xml:space="preserve"> Пермской городской Д</w:t>
            </w:r>
            <w:r w:rsidR="003F68DF" w:rsidRPr="009E6572">
              <w:rPr>
                <w:sz w:val="22"/>
                <w:szCs w:val="22"/>
              </w:rPr>
              <w:t xml:space="preserve">умы от 26.04.2016 № 67 </w:t>
            </w:r>
            <w:r w:rsidR="00552E5E">
              <w:rPr>
                <w:sz w:val="22"/>
                <w:szCs w:val="22"/>
              </w:rPr>
              <w:t>«</w:t>
            </w:r>
            <w:r w:rsidR="003F68DF" w:rsidRPr="009E6572">
              <w:rPr>
                <w:sz w:val="22"/>
                <w:szCs w:val="22"/>
              </w:rPr>
              <w:t>Об утверждении Плана мероприятий по ре</w:t>
            </w:r>
            <w:r w:rsidR="003F68DF" w:rsidRPr="009E6572">
              <w:rPr>
                <w:sz w:val="22"/>
                <w:szCs w:val="22"/>
              </w:rPr>
              <w:t>а</w:t>
            </w:r>
            <w:r w:rsidR="003F68DF" w:rsidRPr="009E6572">
              <w:rPr>
                <w:sz w:val="22"/>
                <w:szCs w:val="22"/>
              </w:rPr>
              <w:lastRenderedPageBreak/>
              <w:t>лизации Стратегии социально-экономического ра</w:t>
            </w:r>
            <w:r w:rsidR="003F68DF" w:rsidRPr="009E6572">
              <w:rPr>
                <w:sz w:val="22"/>
                <w:szCs w:val="22"/>
              </w:rPr>
              <w:t>з</w:t>
            </w:r>
            <w:r w:rsidR="003F68DF" w:rsidRPr="009E6572">
              <w:rPr>
                <w:sz w:val="22"/>
                <w:szCs w:val="22"/>
              </w:rPr>
              <w:t>вития муниципал</w:t>
            </w:r>
            <w:r w:rsidR="003F68DF" w:rsidRPr="009E6572">
              <w:rPr>
                <w:sz w:val="22"/>
                <w:szCs w:val="22"/>
              </w:rPr>
              <w:t>ь</w:t>
            </w:r>
            <w:r w:rsidR="003F68DF" w:rsidRPr="009E6572">
              <w:rPr>
                <w:sz w:val="22"/>
                <w:szCs w:val="22"/>
              </w:rPr>
              <w:t>ного образования город Пермь до 2030 года на период 2016-2020 годов</w:t>
            </w:r>
            <w:r w:rsidR="00552E5E">
              <w:rPr>
                <w:sz w:val="22"/>
                <w:szCs w:val="22"/>
              </w:rPr>
              <w:t>»</w:t>
            </w:r>
            <w:r w:rsidR="00F30FEE">
              <w:rPr>
                <w:sz w:val="22"/>
                <w:szCs w:val="22"/>
              </w:rPr>
              <w:t xml:space="preserve"> (далее –</w:t>
            </w:r>
            <w:r w:rsidR="003F68DF" w:rsidRPr="009E6572">
              <w:rPr>
                <w:sz w:val="22"/>
                <w:szCs w:val="22"/>
              </w:rPr>
              <w:t xml:space="preserve"> решение Пермской городской Думы от 26.04.2016 № 67)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численность нас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ления, системат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чески занимающ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гося физической культурой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lastRenderedPageBreak/>
              <w:t>том / численность постоянного нас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ления города Пе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ми;</w:t>
            </w:r>
          </w:p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отношение чи</w:t>
            </w:r>
            <w:r w:rsidRPr="009E6572">
              <w:rPr>
                <w:sz w:val="22"/>
                <w:szCs w:val="22"/>
              </w:rPr>
              <w:t>с</w:t>
            </w:r>
            <w:r w:rsidRPr="009E6572">
              <w:rPr>
                <w:sz w:val="22"/>
                <w:szCs w:val="22"/>
              </w:rPr>
              <w:t>ленности насел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ния, систематич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ски занимающег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ся физической культурой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том, к численн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сти постоянного населения города Перми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форма статистич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ского наблюдения № 1-ФК </w:t>
            </w:r>
            <w:r w:rsidR="00552E5E">
              <w:rPr>
                <w:sz w:val="22"/>
                <w:szCs w:val="22"/>
              </w:rPr>
              <w:t>«</w:t>
            </w:r>
            <w:r w:rsidRPr="009E6572">
              <w:rPr>
                <w:sz w:val="22"/>
                <w:szCs w:val="22"/>
              </w:rPr>
              <w:t>Свед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 о физической культуре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lastRenderedPageBreak/>
              <w:t>те</w:t>
            </w:r>
            <w:r w:rsidR="00552E5E">
              <w:rPr>
                <w:sz w:val="22"/>
                <w:szCs w:val="22"/>
              </w:rPr>
              <w:t>»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Численность нас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ления, принявшего участие в спорти</w:t>
            </w:r>
            <w:r w:rsidRPr="009E6572">
              <w:rPr>
                <w:sz w:val="22"/>
                <w:szCs w:val="22"/>
              </w:rPr>
              <w:t>в</w:t>
            </w:r>
            <w:r w:rsidRPr="009E6572">
              <w:rPr>
                <w:sz w:val="22"/>
                <w:szCs w:val="22"/>
              </w:rPr>
              <w:t>но-массовых мер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приятиях на терр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тории города Пе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ми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чел.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жит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лей, принявших участие в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тивных меропри</w:t>
            </w:r>
            <w:r w:rsidRPr="009E6572">
              <w:rPr>
                <w:sz w:val="22"/>
                <w:szCs w:val="22"/>
              </w:rPr>
              <w:t>я</w:t>
            </w:r>
            <w:r w:rsidRPr="009E6572">
              <w:rPr>
                <w:sz w:val="22"/>
                <w:szCs w:val="22"/>
              </w:rPr>
              <w:t>тиях, проводимых на территории а</w:t>
            </w:r>
            <w:r w:rsidRPr="009E6572">
              <w:rPr>
                <w:sz w:val="22"/>
                <w:szCs w:val="22"/>
              </w:rPr>
              <w:t>д</w:t>
            </w:r>
            <w:r w:rsidRPr="009E6572">
              <w:rPr>
                <w:sz w:val="22"/>
                <w:szCs w:val="22"/>
              </w:rPr>
              <w:t>министративных районов и в ра</w:t>
            </w:r>
            <w:r w:rsidRPr="009E6572">
              <w:rPr>
                <w:sz w:val="22"/>
                <w:szCs w:val="22"/>
              </w:rPr>
              <w:t>м</w:t>
            </w:r>
            <w:r w:rsidRPr="009E6572">
              <w:rPr>
                <w:sz w:val="22"/>
                <w:szCs w:val="22"/>
              </w:rPr>
              <w:t>ках календарного плана КФКС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отчеты территор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 xml:space="preserve">альных </w:t>
            </w:r>
            <w:r w:rsidRPr="009E6572">
              <w:rPr>
                <w:color w:val="000000"/>
                <w:sz w:val="22"/>
                <w:szCs w:val="22"/>
              </w:rPr>
              <w:t xml:space="preserve">районов на основании </w:t>
            </w:r>
            <w:hyperlink r:id="rId21" w:history="1">
              <w:r w:rsidRPr="009E6572">
                <w:rPr>
                  <w:color w:val="000000"/>
                  <w:sz w:val="22"/>
                  <w:szCs w:val="22"/>
                </w:rPr>
                <w:t>Пост</w:t>
              </w:r>
              <w:r w:rsidRPr="009E6572">
                <w:rPr>
                  <w:color w:val="000000"/>
                  <w:sz w:val="22"/>
                  <w:szCs w:val="22"/>
                </w:rPr>
                <w:t>а</w:t>
              </w:r>
              <w:r w:rsidRPr="009E6572">
                <w:rPr>
                  <w:color w:val="000000"/>
                  <w:sz w:val="22"/>
                  <w:szCs w:val="22"/>
                </w:rPr>
                <w:t>новления</w:t>
              </w:r>
            </w:hyperlink>
            <w:r w:rsidRPr="009E6572">
              <w:rPr>
                <w:color w:val="000000"/>
                <w:sz w:val="22"/>
                <w:szCs w:val="22"/>
              </w:rPr>
              <w:t xml:space="preserve"> админ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 xml:space="preserve">страции города Перми от 17.04.2007 № 125 </w:t>
            </w:r>
            <w:r w:rsidR="00552E5E">
              <w:rPr>
                <w:color w:val="000000"/>
                <w:sz w:val="22"/>
                <w:szCs w:val="22"/>
              </w:rPr>
              <w:t>«</w:t>
            </w:r>
            <w:r w:rsidRPr="009E6572">
              <w:rPr>
                <w:color w:val="000000"/>
                <w:sz w:val="22"/>
                <w:szCs w:val="22"/>
              </w:rPr>
              <w:t>Об утверждении регламента вза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модействия</w:t>
            </w:r>
            <w:r w:rsidRPr="009E6572">
              <w:rPr>
                <w:sz w:val="22"/>
                <w:szCs w:val="22"/>
              </w:rPr>
              <w:t xml:space="preserve"> ком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тета по физич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ской культуре и спорту админ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страции города Перми с террит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риальными орг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нами администр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ции города Перми по вопросам в сфере физической культуры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та</w:t>
            </w:r>
            <w:r w:rsidR="00552E5E">
              <w:rPr>
                <w:sz w:val="22"/>
                <w:szCs w:val="22"/>
              </w:rPr>
              <w:t>»</w:t>
            </w:r>
            <w:r w:rsidRPr="009E6572">
              <w:rPr>
                <w:sz w:val="22"/>
                <w:szCs w:val="22"/>
              </w:rPr>
              <w:t xml:space="preserve"> (далее - П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lastRenderedPageBreak/>
              <w:t>становление а</w:t>
            </w:r>
            <w:r w:rsidRPr="009E6572">
              <w:rPr>
                <w:sz w:val="22"/>
                <w:szCs w:val="22"/>
              </w:rPr>
              <w:t>д</w:t>
            </w:r>
            <w:r w:rsidRPr="009E6572">
              <w:rPr>
                <w:sz w:val="22"/>
                <w:szCs w:val="22"/>
              </w:rPr>
              <w:t>министрации г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рода Перми от 17.04.2007 № 125) и проводящих 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ганизаций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учащихся и студентов, систем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тически занима</w:t>
            </w:r>
            <w:r w:rsidRPr="009E6572">
              <w:rPr>
                <w:sz w:val="22"/>
                <w:szCs w:val="22"/>
              </w:rPr>
              <w:t>ю</w:t>
            </w:r>
            <w:r w:rsidRPr="009E6572">
              <w:rPr>
                <w:sz w:val="22"/>
                <w:szCs w:val="22"/>
              </w:rPr>
              <w:t>щихся физической культурой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том, от общей чи</w:t>
            </w:r>
            <w:r w:rsidRPr="009E6572">
              <w:rPr>
                <w:sz w:val="22"/>
                <w:szCs w:val="22"/>
              </w:rPr>
              <w:t>с</w:t>
            </w:r>
            <w:r w:rsidRPr="009E6572">
              <w:rPr>
                <w:sz w:val="22"/>
                <w:szCs w:val="22"/>
              </w:rPr>
              <w:t>ленности учащихся и студентов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%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численность зан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мающихся физ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ческой культурой и спор</w:t>
            </w:r>
            <w:r w:rsidR="00F30FEE">
              <w:rPr>
                <w:sz w:val="22"/>
                <w:szCs w:val="22"/>
              </w:rPr>
              <w:t>том в во</w:t>
            </w:r>
            <w:r w:rsidR="00F30FEE">
              <w:rPr>
                <w:sz w:val="22"/>
                <w:szCs w:val="22"/>
              </w:rPr>
              <w:t>з</w:t>
            </w:r>
            <w:r w:rsidR="00F30FEE">
              <w:rPr>
                <w:sz w:val="22"/>
                <w:szCs w:val="22"/>
              </w:rPr>
              <w:t>расте от 6 до 29 лет/</w:t>
            </w:r>
            <w:r w:rsidRPr="009E6572">
              <w:rPr>
                <w:sz w:val="22"/>
                <w:szCs w:val="22"/>
              </w:rPr>
              <w:t>численность населения в во</w:t>
            </w:r>
            <w:r w:rsidRPr="009E6572">
              <w:rPr>
                <w:sz w:val="22"/>
                <w:szCs w:val="22"/>
              </w:rPr>
              <w:t>з</w:t>
            </w:r>
            <w:r w:rsidRPr="009E6572">
              <w:rPr>
                <w:sz w:val="22"/>
                <w:szCs w:val="22"/>
              </w:rPr>
              <w:t>расте от 6 до 29 лет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форма статистич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ского наблюдения № 1-ФК </w:t>
            </w:r>
            <w:r w:rsidR="00552E5E">
              <w:rPr>
                <w:sz w:val="22"/>
                <w:szCs w:val="22"/>
              </w:rPr>
              <w:t>«</w:t>
            </w:r>
            <w:r w:rsidRPr="009E6572">
              <w:rPr>
                <w:sz w:val="22"/>
                <w:szCs w:val="22"/>
              </w:rPr>
              <w:t>Свед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 о физической культуре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те</w:t>
            </w:r>
            <w:r w:rsidR="00552E5E">
              <w:rPr>
                <w:sz w:val="22"/>
                <w:szCs w:val="22"/>
              </w:rPr>
              <w:t>»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4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Уровень обесп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ченности населения спортивными с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оружениями исходя из единовременной пропускной сп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собности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%</w:t>
            </w:r>
          </w:p>
        </w:tc>
        <w:tc>
          <w:tcPr>
            <w:tcW w:w="750" w:type="pct"/>
          </w:tcPr>
          <w:p w:rsidR="003F68DF" w:rsidRPr="009E6572" w:rsidRDefault="004F535C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22" w:history="1">
              <w:r w:rsidR="003F68DF" w:rsidRPr="009E6572">
                <w:rPr>
                  <w:color w:val="000000"/>
                  <w:sz w:val="22"/>
                  <w:szCs w:val="22"/>
                </w:rPr>
                <w:t>решение</w:t>
              </w:r>
            </w:hyperlink>
            <w:r w:rsidR="003F68DF" w:rsidRPr="009E6572">
              <w:rPr>
                <w:color w:val="000000"/>
                <w:sz w:val="22"/>
                <w:szCs w:val="22"/>
              </w:rPr>
              <w:t xml:space="preserve"> Пермской городской Д</w:t>
            </w:r>
            <w:r w:rsidR="003F68DF" w:rsidRPr="009E6572">
              <w:rPr>
                <w:sz w:val="22"/>
                <w:szCs w:val="22"/>
              </w:rPr>
              <w:t>умы от 26.04.2016 № 67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Уо = ЕПС(факт) / ЕПС(норма) x 100</w:t>
            </w:r>
          </w:p>
        </w:tc>
        <w:tc>
          <w:tcPr>
            <w:tcW w:w="582" w:type="pct"/>
          </w:tcPr>
          <w:p w:rsidR="003F68DF" w:rsidRPr="009E6572" w:rsidRDefault="00F30FEE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ЕПС(факт) –</w:t>
            </w:r>
            <w:r w:rsidR="003F68DF" w:rsidRPr="009E6572">
              <w:rPr>
                <w:sz w:val="22"/>
                <w:szCs w:val="22"/>
              </w:rPr>
              <w:t xml:space="preserve"> единовременная пропускная способность (факт);</w:t>
            </w:r>
          </w:p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 xml:space="preserve">ЕПС(норма) </w:t>
            </w:r>
            <w:r w:rsidR="00F30FEE">
              <w:rPr>
                <w:sz w:val="22"/>
                <w:szCs w:val="22"/>
              </w:rPr>
              <w:t>–</w:t>
            </w:r>
            <w:r w:rsidRPr="009E6572">
              <w:rPr>
                <w:sz w:val="22"/>
                <w:szCs w:val="22"/>
              </w:rPr>
              <w:t xml:space="preserve"> единовременная пропускная способность (норма);</w:t>
            </w:r>
          </w:p>
          <w:p w:rsidR="003F68DF" w:rsidRPr="009E6572" w:rsidRDefault="003F68DF" w:rsidP="00F30FEE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 xml:space="preserve">Уо </w:t>
            </w:r>
            <w:r w:rsidR="00F30FEE">
              <w:rPr>
                <w:sz w:val="22"/>
                <w:szCs w:val="22"/>
              </w:rPr>
              <w:t>–</w:t>
            </w:r>
            <w:r w:rsidRPr="009E6572">
              <w:rPr>
                <w:sz w:val="22"/>
                <w:szCs w:val="22"/>
              </w:rPr>
              <w:t xml:space="preserve"> уровень обеспеченности населения спортивными сооружениями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форма статистич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ского наблюдения № 1-ФК </w:t>
            </w:r>
            <w:r w:rsidR="00552E5E">
              <w:rPr>
                <w:sz w:val="22"/>
                <w:szCs w:val="22"/>
              </w:rPr>
              <w:t>«</w:t>
            </w:r>
            <w:r w:rsidRPr="009E6572">
              <w:rPr>
                <w:sz w:val="22"/>
                <w:szCs w:val="22"/>
              </w:rPr>
              <w:t>Свед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ния о физической культуре и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те</w:t>
            </w:r>
            <w:r w:rsidR="00552E5E">
              <w:rPr>
                <w:sz w:val="22"/>
                <w:szCs w:val="22"/>
              </w:rPr>
              <w:t>»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объектов м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ниципальных учреждений, на к</w:t>
            </w:r>
            <w:r w:rsidRPr="009E6572">
              <w:rPr>
                <w:sz w:val="22"/>
                <w:szCs w:val="22"/>
              </w:rPr>
              <w:t>о</w:t>
            </w:r>
            <w:r w:rsidRPr="009E6572">
              <w:rPr>
                <w:sz w:val="22"/>
                <w:szCs w:val="22"/>
              </w:rPr>
              <w:t>торых проведены ремонтные работы, от общего колич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lastRenderedPageBreak/>
              <w:t>ства объектов м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ниципальных учреждений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объе</w:t>
            </w:r>
            <w:r w:rsidRPr="009E6572">
              <w:rPr>
                <w:sz w:val="22"/>
                <w:szCs w:val="22"/>
              </w:rPr>
              <w:t>к</w:t>
            </w:r>
            <w:r w:rsidRPr="009E6572">
              <w:rPr>
                <w:sz w:val="22"/>
                <w:szCs w:val="22"/>
              </w:rPr>
              <w:t>тов муниципал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ных учреждений, на которых пров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 xml:space="preserve">дены ремонтные работы, к общему </w:t>
            </w:r>
            <w:r w:rsidRPr="009E6572">
              <w:rPr>
                <w:sz w:val="22"/>
                <w:szCs w:val="22"/>
              </w:rPr>
              <w:lastRenderedPageBreak/>
              <w:t>количеству объе</w:t>
            </w:r>
            <w:r w:rsidRPr="009E6572">
              <w:rPr>
                <w:sz w:val="22"/>
                <w:szCs w:val="22"/>
              </w:rPr>
              <w:t>к</w:t>
            </w:r>
            <w:r w:rsidRPr="009E6572">
              <w:rPr>
                <w:sz w:val="22"/>
                <w:szCs w:val="22"/>
              </w:rPr>
              <w:t>тов муниципал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ных учреждений, подведомственных КФКС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668" w:type="pct"/>
          </w:tcPr>
          <w:p w:rsidR="003F68DF" w:rsidRPr="009E6572" w:rsidRDefault="009E55B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55BF">
              <w:rPr>
                <w:sz w:val="22"/>
                <w:szCs w:val="22"/>
              </w:rPr>
              <w:t>реестр объектов муниципальных учреждений, по</w:t>
            </w:r>
            <w:r w:rsidRPr="009E55BF">
              <w:rPr>
                <w:sz w:val="22"/>
                <w:szCs w:val="22"/>
              </w:rPr>
              <w:t>д</w:t>
            </w:r>
            <w:r w:rsidRPr="009E55BF">
              <w:rPr>
                <w:sz w:val="22"/>
                <w:szCs w:val="22"/>
              </w:rPr>
              <w:t>ведомственных КФКС, утве</w:t>
            </w:r>
            <w:r w:rsidRPr="009E55BF">
              <w:rPr>
                <w:sz w:val="22"/>
                <w:szCs w:val="22"/>
              </w:rPr>
              <w:t>р</w:t>
            </w:r>
            <w:r w:rsidRPr="009E55BF">
              <w:rPr>
                <w:sz w:val="22"/>
                <w:szCs w:val="22"/>
              </w:rPr>
              <w:t>жденный прик</w:t>
            </w:r>
            <w:r w:rsidRPr="009E55BF">
              <w:rPr>
                <w:sz w:val="22"/>
                <w:szCs w:val="22"/>
              </w:rPr>
              <w:t>а</w:t>
            </w:r>
            <w:r w:rsidRPr="009E55BF">
              <w:rPr>
                <w:sz w:val="22"/>
                <w:szCs w:val="22"/>
              </w:rPr>
              <w:lastRenderedPageBreak/>
              <w:t>зом председателя комитета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протокол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 спортивных баз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7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 объектов недвижимого им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щества и инжене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ной инфраструкт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ры на территории Экстрим-парка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8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 физкульту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но-спортивных центров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9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 плавател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ных бассейнов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3F68DF" w:rsidRPr="009E6572" w:rsidTr="00F110D2">
        <w:tc>
          <w:tcPr>
            <w:tcW w:w="203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10</w:t>
            </w:r>
          </w:p>
        </w:tc>
        <w:tc>
          <w:tcPr>
            <w:tcW w:w="703" w:type="pct"/>
          </w:tcPr>
          <w:p w:rsidR="003F68DF" w:rsidRPr="009E6572" w:rsidRDefault="003F68DF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 лыжеро</w:t>
            </w:r>
            <w:r w:rsidRPr="009E6572">
              <w:rPr>
                <w:sz w:val="22"/>
                <w:szCs w:val="22"/>
              </w:rPr>
              <w:t>л</w:t>
            </w:r>
            <w:r w:rsidRPr="009E6572">
              <w:rPr>
                <w:sz w:val="22"/>
                <w:szCs w:val="22"/>
              </w:rPr>
              <w:t>лерных трасс</w:t>
            </w:r>
          </w:p>
        </w:tc>
        <w:tc>
          <w:tcPr>
            <w:tcW w:w="249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3F68DF" w:rsidRPr="009E6572" w:rsidRDefault="003F68DF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</w:t>
            </w:r>
            <w:r>
              <w:rPr>
                <w:sz w:val="22"/>
                <w:szCs w:val="22"/>
              </w:rPr>
              <w:t xml:space="preserve"> </w:t>
            </w:r>
            <w:r w:rsidRPr="00484EA6">
              <w:rPr>
                <w:sz w:val="22"/>
                <w:szCs w:val="22"/>
              </w:rPr>
              <w:t>физкульту</w:t>
            </w:r>
            <w:r w:rsidRPr="00484EA6">
              <w:rPr>
                <w:sz w:val="22"/>
                <w:szCs w:val="22"/>
              </w:rPr>
              <w:t>р</w:t>
            </w:r>
            <w:r w:rsidRPr="00484EA6">
              <w:rPr>
                <w:sz w:val="22"/>
                <w:szCs w:val="22"/>
              </w:rPr>
              <w:t>но-оздоровительных комплексов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вв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денных в эксплу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>тацию</w:t>
            </w:r>
            <w:r>
              <w:rPr>
                <w:sz w:val="22"/>
                <w:szCs w:val="22"/>
              </w:rPr>
              <w:t xml:space="preserve"> спортивных комплексов с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вательным бассе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ном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 на ввод объекта в эксплуатацию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разрешение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blPrEx>
          <w:tblBorders>
            <w:insideH w:val="nil"/>
          </w:tblBorders>
        </w:tblPrEx>
        <w:tc>
          <w:tcPr>
            <w:tcW w:w="203" w:type="pct"/>
            <w:tcBorders>
              <w:bottom w:val="nil"/>
            </w:tcBorders>
          </w:tcPr>
          <w:p w:rsidR="00484EA6" w:rsidRPr="009E6572" w:rsidRDefault="005B6421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3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Доля детей в во</w:t>
            </w:r>
            <w:r w:rsidRPr="009E6572">
              <w:rPr>
                <w:sz w:val="22"/>
                <w:szCs w:val="22"/>
              </w:rPr>
              <w:t>з</w:t>
            </w:r>
            <w:r w:rsidRPr="009E6572">
              <w:rPr>
                <w:sz w:val="22"/>
                <w:szCs w:val="22"/>
              </w:rPr>
              <w:t>расте от 5 до 18 лет, получающих усл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ги по реализации программ спорти</w:t>
            </w:r>
            <w:r w:rsidRPr="009E6572">
              <w:rPr>
                <w:sz w:val="22"/>
                <w:szCs w:val="22"/>
              </w:rPr>
              <w:t>в</w:t>
            </w:r>
            <w:r w:rsidRPr="009E6572">
              <w:rPr>
                <w:sz w:val="22"/>
                <w:szCs w:val="22"/>
              </w:rPr>
              <w:t>ной подготовки по олимпийским и н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олимпийским в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дам спорта, от о</w:t>
            </w:r>
            <w:r w:rsidRPr="009E6572">
              <w:rPr>
                <w:sz w:val="22"/>
                <w:szCs w:val="22"/>
              </w:rPr>
              <w:t>б</w:t>
            </w:r>
            <w:r w:rsidRPr="009E6572">
              <w:rPr>
                <w:sz w:val="22"/>
                <w:szCs w:val="22"/>
              </w:rPr>
              <w:t>щей численности детей данного во</w:t>
            </w:r>
            <w:r w:rsidRPr="009E6572">
              <w:rPr>
                <w:sz w:val="22"/>
                <w:szCs w:val="22"/>
              </w:rPr>
              <w:t>з</w:t>
            </w:r>
            <w:r w:rsidRPr="009E6572">
              <w:rPr>
                <w:sz w:val="22"/>
                <w:szCs w:val="22"/>
              </w:rPr>
              <w:t>раста</w:t>
            </w:r>
          </w:p>
        </w:tc>
        <w:tc>
          <w:tcPr>
            <w:tcW w:w="249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%</w:t>
            </w:r>
          </w:p>
        </w:tc>
        <w:tc>
          <w:tcPr>
            <w:tcW w:w="750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детей, получающих усл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гу по реализации программ спо</w:t>
            </w:r>
            <w:r w:rsidRPr="009E6572">
              <w:rPr>
                <w:sz w:val="22"/>
                <w:szCs w:val="22"/>
              </w:rPr>
              <w:t>р</w:t>
            </w:r>
            <w:r w:rsidRPr="009E6572">
              <w:rPr>
                <w:sz w:val="22"/>
                <w:szCs w:val="22"/>
              </w:rPr>
              <w:t>тивной подготовки по олимпийским и неолимпийским видам спорта, к общему числу д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тей города Перми соответствующего возраста</w:t>
            </w:r>
          </w:p>
        </w:tc>
        <w:tc>
          <w:tcPr>
            <w:tcW w:w="582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 об исполн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нии муниципал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ного задания учреждений, по</w:t>
            </w:r>
            <w:r w:rsidRPr="009E6572">
              <w:rPr>
                <w:sz w:val="22"/>
                <w:szCs w:val="22"/>
              </w:rPr>
              <w:t>д</w:t>
            </w:r>
            <w:r w:rsidRPr="009E6572">
              <w:rPr>
                <w:sz w:val="22"/>
                <w:szCs w:val="22"/>
              </w:rPr>
              <w:t>ве</w:t>
            </w:r>
            <w:r w:rsidR="005B6421">
              <w:rPr>
                <w:sz w:val="22"/>
                <w:szCs w:val="22"/>
              </w:rPr>
              <w:t>домственных КФКС</w:t>
            </w:r>
            <w:r w:rsidRPr="009E6572">
              <w:rPr>
                <w:sz w:val="22"/>
                <w:szCs w:val="22"/>
              </w:rPr>
              <w:t>; форма ст</w:t>
            </w:r>
            <w:r w:rsidRPr="009E6572">
              <w:rPr>
                <w:sz w:val="22"/>
                <w:szCs w:val="22"/>
              </w:rPr>
              <w:t>а</w:t>
            </w:r>
            <w:r w:rsidRPr="009E6572">
              <w:rPr>
                <w:sz w:val="22"/>
                <w:szCs w:val="22"/>
              </w:rPr>
              <w:t xml:space="preserve">тистического наблюдения № 5-ФК </w:t>
            </w:r>
            <w:r w:rsidR="00552E5E">
              <w:rPr>
                <w:sz w:val="22"/>
                <w:szCs w:val="22"/>
              </w:rPr>
              <w:t>«</w:t>
            </w:r>
            <w:r w:rsidRPr="009E6572">
              <w:rPr>
                <w:sz w:val="22"/>
                <w:szCs w:val="22"/>
              </w:rPr>
              <w:t>Сведения о физической кул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туре и спорте</w:t>
            </w:r>
            <w:r w:rsidR="00552E5E">
              <w:rPr>
                <w:sz w:val="22"/>
                <w:szCs w:val="22"/>
              </w:rPr>
              <w:t>»</w:t>
            </w:r>
          </w:p>
        </w:tc>
        <w:tc>
          <w:tcPr>
            <w:tcW w:w="535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642" w:type="pct"/>
            <w:tcBorders>
              <w:bottom w:val="nil"/>
            </w:tcBorders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5B6421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пол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чателей муниц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пальных работ фи</w:t>
            </w:r>
            <w:r w:rsidRPr="009E6572">
              <w:rPr>
                <w:sz w:val="22"/>
                <w:szCs w:val="22"/>
              </w:rPr>
              <w:t>з</w:t>
            </w:r>
            <w:r w:rsidRPr="009E6572">
              <w:rPr>
                <w:sz w:val="22"/>
                <w:szCs w:val="22"/>
              </w:rPr>
              <w:t>культурно-спортивной направленности по месту проживания граждан, проведе</w:t>
            </w:r>
            <w:r w:rsidRPr="009E6572">
              <w:rPr>
                <w:sz w:val="22"/>
                <w:szCs w:val="22"/>
              </w:rPr>
              <w:t>н</w:t>
            </w:r>
            <w:r w:rsidRPr="009E6572">
              <w:rPr>
                <w:sz w:val="22"/>
                <w:szCs w:val="22"/>
              </w:rPr>
              <w:t>ных муниципал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ными учреждени</w:t>
            </w:r>
            <w:r w:rsidRPr="009E6572">
              <w:rPr>
                <w:sz w:val="22"/>
                <w:szCs w:val="22"/>
              </w:rPr>
              <w:t>я</w:t>
            </w:r>
            <w:r w:rsidRPr="009E6572">
              <w:rPr>
                <w:sz w:val="22"/>
                <w:szCs w:val="22"/>
              </w:rPr>
              <w:t>ми физической культуры и спорта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чел.</w:t>
            </w:r>
          </w:p>
        </w:tc>
        <w:tc>
          <w:tcPr>
            <w:tcW w:w="750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количество пол</w:t>
            </w:r>
            <w:r w:rsidRPr="009E6572">
              <w:rPr>
                <w:sz w:val="22"/>
                <w:szCs w:val="22"/>
              </w:rPr>
              <w:t>у</w:t>
            </w:r>
            <w:r w:rsidRPr="009E6572">
              <w:rPr>
                <w:sz w:val="22"/>
                <w:szCs w:val="22"/>
              </w:rPr>
              <w:t>чателей муниц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пальных работ в учреждениях ф</w:t>
            </w:r>
            <w:r w:rsidRPr="009E6572">
              <w:rPr>
                <w:sz w:val="22"/>
                <w:szCs w:val="22"/>
              </w:rPr>
              <w:t>и</w:t>
            </w:r>
            <w:r w:rsidRPr="009E6572">
              <w:rPr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 об исполн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нии муниципал</w:t>
            </w:r>
            <w:r w:rsidRPr="009E6572">
              <w:rPr>
                <w:sz w:val="22"/>
                <w:szCs w:val="22"/>
              </w:rPr>
              <w:t>ь</w:t>
            </w:r>
            <w:r w:rsidRPr="009E6572">
              <w:rPr>
                <w:sz w:val="22"/>
                <w:szCs w:val="22"/>
              </w:rPr>
              <w:t>ного задания учреждений, по</w:t>
            </w:r>
            <w:r w:rsidRPr="009E6572">
              <w:rPr>
                <w:sz w:val="22"/>
                <w:szCs w:val="22"/>
              </w:rPr>
              <w:t>д</w:t>
            </w:r>
            <w:r w:rsidRPr="009E6572">
              <w:rPr>
                <w:sz w:val="22"/>
                <w:szCs w:val="22"/>
              </w:rPr>
              <w:t>ведомственных КФКС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отчет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 w:rsidRPr="009E6572">
              <w:rPr>
                <w:sz w:val="22"/>
                <w:szCs w:val="22"/>
              </w:rPr>
              <w:t>ежегодно до 1 марта года, сл</w:t>
            </w:r>
            <w:r w:rsidRPr="009E6572">
              <w:rPr>
                <w:sz w:val="22"/>
                <w:szCs w:val="22"/>
              </w:rPr>
              <w:t>е</w:t>
            </w:r>
            <w:r w:rsidRPr="009E6572">
              <w:rPr>
                <w:sz w:val="22"/>
                <w:szCs w:val="22"/>
              </w:rPr>
              <w:t>дующего за о</w:t>
            </w:r>
            <w:r w:rsidRPr="009E6572">
              <w:rPr>
                <w:sz w:val="22"/>
                <w:szCs w:val="22"/>
              </w:rPr>
              <w:t>т</w:t>
            </w:r>
            <w:r w:rsidRPr="009E6572">
              <w:rPr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5B6421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Доля детей и мол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дежи, систематич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ски занимающихся физической кул</w:t>
            </w:r>
            <w:r w:rsidRPr="009E6572">
              <w:rPr>
                <w:color w:val="000000"/>
                <w:sz w:val="22"/>
                <w:szCs w:val="22"/>
              </w:rPr>
              <w:t>ь</w:t>
            </w:r>
            <w:r w:rsidRPr="009E6572">
              <w:rPr>
                <w:color w:val="000000"/>
                <w:sz w:val="22"/>
                <w:szCs w:val="22"/>
              </w:rPr>
              <w:t xml:space="preserve">турой и спортом, от общей численности </w:t>
            </w:r>
            <w:r w:rsidRPr="009E6572">
              <w:rPr>
                <w:color w:val="000000"/>
                <w:sz w:val="22"/>
                <w:szCs w:val="22"/>
              </w:rPr>
              <w:lastRenderedPageBreak/>
              <w:t>детей и молодежи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750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отношение чи</w:t>
            </w:r>
            <w:r w:rsidRPr="009E6572">
              <w:rPr>
                <w:color w:val="000000"/>
                <w:sz w:val="22"/>
                <w:szCs w:val="22"/>
              </w:rPr>
              <w:t>с</w:t>
            </w:r>
            <w:r w:rsidRPr="009E6572">
              <w:rPr>
                <w:color w:val="000000"/>
                <w:sz w:val="22"/>
                <w:szCs w:val="22"/>
              </w:rPr>
              <w:t>ленности детей и молодежи, сист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матически зан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мающихся физ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 xml:space="preserve">ческой культурой </w:t>
            </w:r>
            <w:r w:rsidRPr="009E6572">
              <w:rPr>
                <w:color w:val="000000"/>
                <w:sz w:val="22"/>
                <w:szCs w:val="22"/>
              </w:rPr>
              <w:lastRenderedPageBreak/>
              <w:t>и спортом, от 3 до 29 лет к общей численности детей и молодежи в во</w:t>
            </w:r>
            <w:r w:rsidRPr="009E6572">
              <w:rPr>
                <w:color w:val="000000"/>
                <w:sz w:val="22"/>
                <w:szCs w:val="22"/>
              </w:rPr>
              <w:t>з</w:t>
            </w:r>
            <w:r w:rsidRPr="009E6572">
              <w:rPr>
                <w:color w:val="000000"/>
                <w:sz w:val="22"/>
                <w:szCs w:val="22"/>
              </w:rPr>
              <w:t>расте от 3 до 29 лет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форма статистич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 xml:space="preserve">ского наблюдения № 1-ФК </w:t>
            </w:r>
            <w:r w:rsidR="00552E5E">
              <w:rPr>
                <w:color w:val="000000"/>
                <w:sz w:val="22"/>
                <w:szCs w:val="22"/>
              </w:rPr>
              <w:t>«</w:t>
            </w:r>
            <w:r w:rsidRPr="009E6572">
              <w:rPr>
                <w:color w:val="000000"/>
                <w:sz w:val="22"/>
                <w:szCs w:val="22"/>
              </w:rPr>
              <w:t>Свед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ния о физической культуре и спо</w:t>
            </w:r>
            <w:r w:rsidRPr="009E6572">
              <w:rPr>
                <w:color w:val="000000"/>
                <w:sz w:val="22"/>
                <w:szCs w:val="22"/>
              </w:rPr>
              <w:t>р</w:t>
            </w:r>
            <w:r w:rsidRPr="009E6572">
              <w:rPr>
                <w:color w:val="000000"/>
                <w:sz w:val="22"/>
                <w:szCs w:val="22"/>
              </w:rPr>
              <w:t>те</w:t>
            </w:r>
            <w:r w:rsidR="00552E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дующего за о</w:t>
            </w:r>
            <w:r w:rsidRPr="009E6572">
              <w:rPr>
                <w:color w:val="000000"/>
                <w:sz w:val="22"/>
                <w:szCs w:val="22"/>
              </w:rPr>
              <w:t>т</w:t>
            </w:r>
            <w:r w:rsidRPr="009E6572">
              <w:rPr>
                <w:color w:val="000000"/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5B6421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Количество чел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век, систематич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ски занимающихся физической кул</w:t>
            </w:r>
            <w:r w:rsidRPr="009E6572">
              <w:rPr>
                <w:color w:val="000000"/>
                <w:sz w:val="22"/>
                <w:szCs w:val="22"/>
              </w:rPr>
              <w:t>ь</w:t>
            </w:r>
            <w:r w:rsidRPr="009E6572">
              <w:rPr>
                <w:color w:val="000000"/>
                <w:sz w:val="22"/>
                <w:szCs w:val="22"/>
              </w:rPr>
              <w:t>турой и спортом в рамках реализации социально знач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>мых программ в сфере физической культуры и спорта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50" w:type="pct"/>
          </w:tcPr>
          <w:p w:rsidR="00484EA6" w:rsidRPr="009E6572" w:rsidRDefault="004F535C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hyperlink r:id="rId23" w:history="1">
              <w:r w:rsidR="00484EA6" w:rsidRPr="009E6572">
                <w:rPr>
                  <w:color w:val="000000"/>
                  <w:sz w:val="22"/>
                  <w:szCs w:val="22"/>
                </w:rPr>
                <w:t>Постановление</w:t>
              </w:r>
            </w:hyperlink>
            <w:r w:rsidR="00484EA6" w:rsidRPr="009E6572">
              <w:rPr>
                <w:color w:val="000000"/>
                <w:sz w:val="22"/>
                <w:szCs w:val="22"/>
              </w:rPr>
              <w:t xml:space="preserve"> а</w:t>
            </w:r>
            <w:r w:rsidR="00484EA6" w:rsidRPr="009E6572">
              <w:rPr>
                <w:color w:val="000000"/>
                <w:sz w:val="22"/>
                <w:szCs w:val="22"/>
              </w:rPr>
              <w:t>д</w:t>
            </w:r>
            <w:r w:rsidR="00484EA6" w:rsidRPr="009E6572">
              <w:rPr>
                <w:color w:val="000000"/>
                <w:sz w:val="22"/>
                <w:szCs w:val="22"/>
              </w:rPr>
              <w:t xml:space="preserve">министрации города Перми от 01.06.2018 № 352 </w:t>
            </w:r>
            <w:r w:rsidR="00552E5E">
              <w:rPr>
                <w:color w:val="000000"/>
                <w:sz w:val="22"/>
                <w:szCs w:val="22"/>
              </w:rPr>
              <w:t>«</w:t>
            </w:r>
            <w:r w:rsidR="00484EA6" w:rsidRPr="009E6572">
              <w:rPr>
                <w:color w:val="000000"/>
                <w:sz w:val="22"/>
                <w:szCs w:val="22"/>
              </w:rPr>
              <w:t>Об утве</w:t>
            </w:r>
            <w:r w:rsidR="00484EA6" w:rsidRPr="009E6572">
              <w:rPr>
                <w:color w:val="000000"/>
                <w:sz w:val="22"/>
                <w:szCs w:val="22"/>
              </w:rPr>
              <w:t>р</w:t>
            </w:r>
            <w:r w:rsidR="00484EA6" w:rsidRPr="009E6572">
              <w:rPr>
                <w:color w:val="000000"/>
                <w:sz w:val="22"/>
                <w:szCs w:val="22"/>
              </w:rPr>
              <w:t>ждении Порядка предоставления су</w:t>
            </w:r>
            <w:r w:rsidR="00484EA6" w:rsidRPr="009E6572">
              <w:rPr>
                <w:color w:val="000000"/>
                <w:sz w:val="22"/>
                <w:szCs w:val="22"/>
              </w:rPr>
              <w:t>б</w:t>
            </w:r>
            <w:r w:rsidR="00484EA6" w:rsidRPr="009E6572">
              <w:rPr>
                <w:color w:val="000000"/>
                <w:sz w:val="22"/>
                <w:szCs w:val="22"/>
              </w:rPr>
              <w:t>сидий некоммерч</w:t>
            </w:r>
            <w:r w:rsidR="00484EA6" w:rsidRPr="009E6572">
              <w:rPr>
                <w:color w:val="000000"/>
                <w:sz w:val="22"/>
                <w:szCs w:val="22"/>
              </w:rPr>
              <w:t>е</w:t>
            </w:r>
            <w:r w:rsidR="00484EA6" w:rsidRPr="009E6572">
              <w:rPr>
                <w:color w:val="000000"/>
                <w:sz w:val="22"/>
                <w:szCs w:val="22"/>
              </w:rPr>
              <w:t>ским организациям, не являющимся го</w:t>
            </w:r>
            <w:r w:rsidR="00484EA6" w:rsidRPr="009E6572">
              <w:rPr>
                <w:color w:val="000000"/>
                <w:sz w:val="22"/>
                <w:szCs w:val="22"/>
              </w:rPr>
              <w:t>с</w:t>
            </w:r>
            <w:r w:rsidR="00484EA6" w:rsidRPr="009E6572">
              <w:rPr>
                <w:color w:val="000000"/>
                <w:sz w:val="22"/>
                <w:szCs w:val="22"/>
              </w:rPr>
              <w:t>ударственными (м</w:t>
            </w:r>
            <w:r w:rsidR="00484EA6" w:rsidRPr="009E6572">
              <w:rPr>
                <w:color w:val="000000"/>
                <w:sz w:val="22"/>
                <w:szCs w:val="22"/>
              </w:rPr>
              <w:t>у</w:t>
            </w:r>
            <w:r w:rsidR="00484EA6" w:rsidRPr="009E6572">
              <w:rPr>
                <w:color w:val="000000"/>
                <w:sz w:val="22"/>
                <w:szCs w:val="22"/>
              </w:rPr>
              <w:t>ниципальными) учреждениями, в ц</w:t>
            </w:r>
            <w:r w:rsidR="00484EA6" w:rsidRPr="009E6572">
              <w:rPr>
                <w:color w:val="000000"/>
                <w:sz w:val="22"/>
                <w:szCs w:val="22"/>
              </w:rPr>
              <w:t>е</w:t>
            </w:r>
            <w:r w:rsidR="00484EA6" w:rsidRPr="009E6572">
              <w:rPr>
                <w:color w:val="000000"/>
                <w:sz w:val="22"/>
                <w:szCs w:val="22"/>
              </w:rPr>
              <w:t>лях возмещения з</w:t>
            </w:r>
            <w:r w:rsidR="00484EA6" w:rsidRPr="009E6572">
              <w:rPr>
                <w:color w:val="000000"/>
                <w:sz w:val="22"/>
                <w:szCs w:val="22"/>
              </w:rPr>
              <w:t>а</w:t>
            </w:r>
            <w:r w:rsidR="00484EA6" w:rsidRPr="009E6572">
              <w:rPr>
                <w:color w:val="000000"/>
                <w:sz w:val="22"/>
                <w:szCs w:val="22"/>
              </w:rPr>
              <w:t>трат, связанных с реализацией соц</w:t>
            </w:r>
            <w:r w:rsidR="00484EA6" w:rsidRPr="009E6572">
              <w:rPr>
                <w:color w:val="000000"/>
                <w:sz w:val="22"/>
                <w:szCs w:val="22"/>
              </w:rPr>
              <w:t>и</w:t>
            </w:r>
            <w:r w:rsidR="00484EA6" w:rsidRPr="009E6572">
              <w:rPr>
                <w:color w:val="000000"/>
                <w:sz w:val="22"/>
                <w:szCs w:val="22"/>
              </w:rPr>
              <w:t>ально значимых пр</w:t>
            </w:r>
            <w:r w:rsidR="00484EA6" w:rsidRPr="009E6572">
              <w:rPr>
                <w:color w:val="000000"/>
                <w:sz w:val="22"/>
                <w:szCs w:val="22"/>
              </w:rPr>
              <w:t>о</w:t>
            </w:r>
            <w:r w:rsidR="00484EA6" w:rsidRPr="009E6572">
              <w:rPr>
                <w:color w:val="000000"/>
                <w:sz w:val="22"/>
                <w:szCs w:val="22"/>
              </w:rPr>
              <w:t>грамм в сфере физ</w:t>
            </w:r>
            <w:r w:rsidR="00484EA6" w:rsidRPr="009E6572">
              <w:rPr>
                <w:color w:val="000000"/>
                <w:sz w:val="22"/>
                <w:szCs w:val="22"/>
              </w:rPr>
              <w:t>и</w:t>
            </w:r>
            <w:r w:rsidR="00484EA6" w:rsidRPr="009E6572">
              <w:rPr>
                <w:color w:val="000000"/>
                <w:sz w:val="22"/>
                <w:szCs w:val="22"/>
              </w:rPr>
              <w:t>ческой культуры и спорта</w:t>
            </w:r>
            <w:r w:rsidR="00552E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 о реализ</w:t>
            </w:r>
            <w:r w:rsidRPr="009E6572">
              <w:rPr>
                <w:color w:val="000000"/>
                <w:sz w:val="22"/>
                <w:szCs w:val="22"/>
              </w:rPr>
              <w:t>а</w:t>
            </w:r>
            <w:r w:rsidRPr="009E6572">
              <w:rPr>
                <w:color w:val="000000"/>
                <w:sz w:val="22"/>
                <w:szCs w:val="22"/>
              </w:rPr>
              <w:t>ции социально значимых пр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грамм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дующего за о</w:t>
            </w:r>
            <w:r w:rsidRPr="009E6572">
              <w:rPr>
                <w:color w:val="000000"/>
                <w:sz w:val="22"/>
                <w:szCs w:val="22"/>
              </w:rPr>
              <w:t>т</w:t>
            </w:r>
            <w:r w:rsidRPr="009E6572">
              <w:rPr>
                <w:color w:val="000000"/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5B6421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Доля населения г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рода Перми, сист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матически заним</w:t>
            </w:r>
            <w:r w:rsidRPr="009E6572">
              <w:rPr>
                <w:color w:val="000000"/>
                <w:sz w:val="22"/>
                <w:szCs w:val="22"/>
              </w:rPr>
              <w:t>а</w:t>
            </w:r>
            <w:r w:rsidRPr="009E6572">
              <w:rPr>
                <w:color w:val="000000"/>
                <w:sz w:val="22"/>
                <w:szCs w:val="22"/>
              </w:rPr>
              <w:t>ющегося физич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ской культурой и спортом по месту жительства, от о</w:t>
            </w:r>
            <w:r w:rsidRPr="009E6572">
              <w:rPr>
                <w:color w:val="000000"/>
                <w:sz w:val="22"/>
                <w:szCs w:val="22"/>
              </w:rPr>
              <w:t>б</w:t>
            </w:r>
            <w:r w:rsidRPr="009E6572">
              <w:rPr>
                <w:color w:val="000000"/>
                <w:sz w:val="22"/>
                <w:szCs w:val="22"/>
              </w:rPr>
              <w:t>щей численности населения города Перми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50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отношение чи</w:t>
            </w:r>
            <w:r w:rsidRPr="009E6572">
              <w:rPr>
                <w:color w:val="000000"/>
                <w:sz w:val="22"/>
                <w:szCs w:val="22"/>
              </w:rPr>
              <w:t>с</w:t>
            </w:r>
            <w:r w:rsidRPr="009E6572">
              <w:rPr>
                <w:color w:val="000000"/>
                <w:sz w:val="22"/>
                <w:szCs w:val="22"/>
              </w:rPr>
              <w:t>ленности насел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ния города Перми, занимающегося физической кул</w:t>
            </w:r>
            <w:r w:rsidRPr="009E6572">
              <w:rPr>
                <w:color w:val="000000"/>
                <w:sz w:val="22"/>
                <w:szCs w:val="22"/>
              </w:rPr>
              <w:t>ь</w:t>
            </w:r>
            <w:r w:rsidRPr="009E6572">
              <w:rPr>
                <w:color w:val="000000"/>
                <w:sz w:val="22"/>
                <w:szCs w:val="22"/>
              </w:rPr>
              <w:t>турой и спортом по месту жител</w:t>
            </w:r>
            <w:r w:rsidRPr="009E6572">
              <w:rPr>
                <w:color w:val="000000"/>
                <w:sz w:val="22"/>
                <w:szCs w:val="22"/>
              </w:rPr>
              <w:t>ь</w:t>
            </w:r>
            <w:r w:rsidRPr="009E6572">
              <w:rPr>
                <w:color w:val="000000"/>
                <w:sz w:val="22"/>
                <w:szCs w:val="22"/>
              </w:rPr>
              <w:t>ства, к общей чи</w:t>
            </w:r>
            <w:r w:rsidRPr="009E6572">
              <w:rPr>
                <w:color w:val="000000"/>
                <w:sz w:val="22"/>
                <w:szCs w:val="22"/>
              </w:rPr>
              <w:t>с</w:t>
            </w:r>
            <w:r w:rsidRPr="009E6572">
              <w:rPr>
                <w:color w:val="000000"/>
                <w:sz w:val="22"/>
                <w:szCs w:val="22"/>
              </w:rPr>
              <w:t>ленности насел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ния города Перми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 об исполн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нии муниципал</w:t>
            </w:r>
            <w:r w:rsidRPr="009E6572">
              <w:rPr>
                <w:color w:val="000000"/>
                <w:sz w:val="22"/>
                <w:szCs w:val="22"/>
              </w:rPr>
              <w:t>ь</w:t>
            </w:r>
            <w:r w:rsidRPr="009E6572">
              <w:rPr>
                <w:color w:val="000000"/>
                <w:sz w:val="22"/>
                <w:szCs w:val="22"/>
              </w:rPr>
              <w:t>ного задания учреждений, по</w:t>
            </w:r>
            <w:r w:rsidRPr="009E6572">
              <w:rPr>
                <w:color w:val="000000"/>
                <w:sz w:val="22"/>
                <w:szCs w:val="22"/>
              </w:rPr>
              <w:t>д</w:t>
            </w:r>
            <w:r w:rsidRPr="009E6572">
              <w:rPr>
                <w:color w:val="000000"/>
                <w:sz w:val="22"/>
                <w:szCs w:val="22"/>
              </w:rPr>
              <w:t>ведомственных КФКС; отчеты территориальных районов на осн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 xml:space="preserve">вании </w:t>
            </w:r>
            <w:hyperlink r:id="rId24" w:history="1">
              <w:r w:rsidRPr="009E6572">
                <w:rPr>
                  <w:color w:val="000000"/>
                  <w:sz w:val="22"/>
                  <w:szCs w:val="22"/>
                </w:rPr>
                <w:t>Постано</w:t>
              </w:r>
              <w:r w:rsidRPr="009E6572">
                <w:rPr>
                  <w:color w:val="000000"/>
                  <w:sz w:val="22"/>
                  <w:szCs w:val="22"/>
                </w:rPr>
                <w:t>в</w:t>
              </w:r>
              <w:r w:rsidRPr="009E6572">
                <w:rPr>
                  <w:color w:val="000000"/>
                  <w:sz w:val="22"/>
                  <w:szCs w:val="22"/>
                </w:rPr>
                <w:t>ления</w:t>
              </w:r>
            </w:hyperlink>
            <w:r w:rsidRPr="009E6572">
              <w:rPr>
                <w:color w:val="000000"/>
                <w:sz w:val="22"/>
                <w:szCs w:val="22"/>
              </w:rPr>
              <w:t xml:space="preserve"> админ</w:t>
            </w:r>
            <w:r w:rsidRPr="009E6572">
              <w:rPr>
                <w:color w:val="000000"/>
                <w:sz w:val="22"/>
                <w:szCs w:val="22"/>
              </w:rPr>
              <w:t>и</w:t>
            </w:r>
            <w:r w:rsidRPr="009E6572">
              <w:rPr>
                <w:color w:val="000000"/>
                <w:sz w:val="22"/>
                <w:szCs w:val="22"/>
              </w:rPr>
              <w:t xml:space="preserve">страции города </w:t>
            </w:r>
            <w:r w:rsidRPr="009E6572">
              <w:rPr>
                <w:color w:val="000000"/>
                <w:sz w:val="22"/>
                <w:szCs w:val="22"/>
              </w:rPr>
              <w:lastRenderedPageBreak/>
              <w:t>Перми от 17.04.2007 № 125 и проводящих о</w:t>
            </w:r>
            <w:r w:rsidRPr="009E6572">
              <w:rPr>
                <w:color w:val="000000"/>
                <w:sz w:val="22"/>
                <w:szCs w:val="22"/>
              </w:rPr>
              <w:t>р</w:t>
            </w:r>
            <w:r w:rsidRPr="009E6572">
              <w:rPr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lastRenderedPageBreak/>
              <w:t>отчет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дующего за о</w:t>
            </w:r>
            <w:r w:rsidRPr="009E6572">
              <w:rPr>
                <w:color w:val="000000"/>
                <w:sz w:val="22"/>
                <w:szCs w:val="22"/>
              </w:rPr>
              <w:t>т</w:t>
            </w:r>
            <w:r w:rsidRPr="009E6572">
              <w:rPr>
                <w:color w:val="000000"/>
                <w:sz w:val="22"/>
                <w:szCs w:val="22"/>
              </w:rPr>
              <w:t>четным периодом</w:t>
            </w:r>
          </w:p>
        </w:tc>
      </w:tr>
      <w:tr w:rsidR="00484EA6" w:rsidRPr="009E6572" w:rsidTr="00F110D2">
        <w:tc>
          <w:tcPr>
            <w:tcW w:w="203" w:type="pct"/>
          </w:tcPr>
          <w:p w:rsidR="00484EA6" w:rsidRPr="009E6572" w:rsidRDefault="005B6421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703" w:type="pct"/>
          </w:tcPr>
          <w:p w:rsidR="00484EA6" w:rsidRPr="009E6572" w:rsidRDefault="00484EA6" w:rsidP="00F110D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Количество приз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вых мест (медалей), завоеванных спортсменами г</w:t>
            </w:r>
            <w:r w:rsidRPr="009E6572">
              <w:rPr>
                <w:color w:val="000000"/>
                <w:sz w:val="22"/>
                <w:szCs w:val="22"/>
              </w:rPr>
              <w:t>о</w:t>
            </w:r>
            <w:r w:rsidRPr="009E6572">
              <w:rPr>
                <w:color w:val="000000"/>
                <w:sz w:val="22"/>
                <w:szCs w:val="22"/>
              </w:rPr>
              <w:t>рода Перми на вс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российских и ме</w:t>
            </w:r>
            <w:r w:rsidRPr="009E6572">
              <w:rPr>
                <w:color w:val="000000"/>
                <w:sz w:val="22"/>
                <w:szCs w:val="22"/>
              </w:rPr>
              <w:t>ж</w:t>
            </w:r>
            <w:r w:rsidRPr="009E6572">
              <w:rPr>
                <w:color w:val="000000"/>
                <w:sz w:val="22"/>
                <w:szCs w:val="22"/>
              </w:rPr>
              <w:t>дународных соре</w:t>
            </w:r>
            <w:r w:rsidRPr="009E6572">
              <w:rPr>
                <w:color w:val="000000"/>
                <w:sz w:val="22"/>
                <w:szCs w:val="22"/>
              </w:rPr>
              <w:t>в</w:t>
            </w:r>
            <w:r w:rsidRPr="009E6572">
              <w:rPr>
                <w:color w:val="000000"/>
                <w:sz w:val="22"/>
                <w:szCs w:val="22"/>
              </w:rPr>
              <w:t>нованиях</w:t>
            </w:r>
          </w:p>
        </w:tc>
        <w:tc>
          <w:tcPr>
            <w:tcW w:w="249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50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форма статистич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 xml:space="preserve">ского наблюдения № 5-ФК </w:t>
            </w:r>
            <w:r w:rsidR="00552E5E">
              <w:rPr>
                <w:color w:val="000000"/>
                <w:sz w:val="22"/>
                <w:szCs w:val="22"/>
              </w:rPr>
              <w:t>«</w:t>
            </w:r>
            <w:r w:rsidRPr="009E6572">
              <w:rPr>
                <w:color w:val="000000"/>
                <w:sz w:val="22"/>
                <w:szCs w:val="22"/>
              </w:rPr>
              <w:t>Свед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ния о физической культуре и спо</w:t>
            </w:r>
            <w:r w:rsidRPr="009E6572">
              <w:rPr>
                <w:color w:val="000000"/>
                <w:sz w:val="22"/>
                <w:szCs w:val="22"/>
              </w:rPr>
              <w:t>р</w:t>
            </w:r>
            <w:r w:rsidRPr="009E6572">
              <w:rPr>
                <w:color w:val="000000"/>
                <w:sz w:val="22"/>
                <w:szCs w:val="22"/>
              </w:rPr>
              <w:t>те</w:t>
            </w:r>
            <w:r w:rsidR="00552E5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35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642" w:type="pct"/>
          </w:tcPr>
          <w:p w:rsidR="00484EA6" w:rsidRPr="009E6572" w:rsidRDefault="00484EA6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дующего за о</w:t>
            </w:r>
            <w:r w:rsidRPr="009E6572">
              <w:rPr>
                <w:color w:val="000000"/>
                <w:sz w:val="22"/>
                <w:szCs w:val="22"/>
              </w:rPr>
              <w:t>т</w:t>
            </w:r>
            <w:r w:rsidRPr="009E6572">
              <w:rPr>
                <w:color w:val="000000"/>
                <w:sz w:val="22"/>
                <w:szCs w:val="22"/>
              </w:rPr>
              <w:t>четным периодом</w:t>
            </w:r>
          </w:p>
        </w:tc>
      </w:tr>
      <w:tr w:rsidR="00064EDD" w:rsidRPr="009E6572" w:rsidTr="00F110D2">
        <w:tc>
          <w:tcPr>
            <w:tcW w:w="203" w:type="pct"/>
          </w:tcPr>
          <w:p w:rsidR="00064EDD" w:rsidRDefault="00064EDD" w:rsidP="00F110D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3" w:type="pct"/>
          </w:tcPr>
          <w:p w:rsidR="00064EDD" w:rsidRPr="00064EDD" w:rsidRDefault="00064EDD" w:rsidP="00F110D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064EDD">
              <w:rPr>
                <w:sz w:val="22"/>
                <w:szCs w:val="22"/>
              </w:rPr>
              <w:t>Доля населения г</w:t>
            </w:r>
            <w:r w:rsidRPr="00064EDD">
              <w:rPr>
                <w:sz w:val="22"/>
                <w:szCs w:val="22"/>
              </w:rPr>
              <w:t>о</w:t>
            </w:r>
            <w:r w:rsidRPr="00064EDD">
              <w:rPr>
                <w:sz w:val="22"/>
                <w:szCs w:val="22"/>
              </w:rPr>
              <w:t>рода Перми, знак</w:t>
            </w:r>
            <w:r w:rsidRPr="00064EDD">
              <w:rPr>
                <w:sz w:val="22"/>
                <w:szCs w:val="22"/>
              </w:rPr>
              <w:t>о</w:t>
            </w:r>
            <w:r w:rsidRPr="00064EDD">
              <w:rPr>
                <w:sz w:val="22"/>
                <w:szCs w:val="22"/>
              </w:rPr>
              <w:t>мого с основами здорового образа жизни и здорового питания, от числа опрошенных</w:t>
            </w:r>
          </w:p>
        </w:tc>
        <w:tc>
          <w:tcPr>
            <w:tcW w:w="249" w:type="pct"/>
          </w:tcPr>
          <w:p w:rsidR="00064EDD" w:rsidRPr="009E6572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50" w:type="pct"/>
          </w:tcPr>
          <w:p w:rsidR="00064EDD" w:rsidRPr="009E6572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064EDD" w:rsidRPr="009E6572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отношение чи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ленности насел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города, знак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мого с основами здорового образа жизни, к общей численности опрошенного населения</w:t>
            </w:r>
          </w:p>
        </w:tc>
        <w:tc>
          <w:tcPr>
            <w:tcW w:w="582" w:type="pct"/>
          </w:tcPr>
          <w:p w:rsidR="00064EDD" w:rsidRPr="009E6572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8" w:type="pct"/>
          </w:tcPr>
          <w:p w:rsidR="00064EDD" w:rsidRPr="009E6572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064EDD">
              <w:rPr>
                <w:color w:val="000000"/>
                <w:sz w:val="22"/>
                <w:szCs w:val="22"/>
              </w:rPr>
              <w:t>распоряжение а</w:t>
            </w:r>
            <w:r w:rsidRPr="00064EDD">
              <w:rPr>
                <w:color w:val="000000"/>
                <w:sz w:val="22"/>
                <w:szCs w:val="22"/>
              </w:rPr>
              <w:t>д</w:t>
            </w:r>
            <w:r w:rsidRPr="00064EDD">
              <w:rPr>
                <w:color w:val="000000"/>
                <w:sz w:val="22"/>
                <w:szCs w:val="22"/>
              </w:rPr>
              <w:t>министрации г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 xml:space="preserve">рода Перми от 24 апреля 2013 г.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064EDD">
              <w:rPr>
                <w:color w:val="000000"/>
                <w:sz w:val="22"/>
                <w:szCs w:val="22"/>
              </w:rPr>
              <w:t xml:space="preserve"> 62 </w:t>
            </w:r>
            <w:r w:rsidR="00552E5E">
              <w:rPr>
                <w:color w:val="000000"/>
                <w:sz w:val="22"/>
                <w:szCs w:val="22"/>
              </w:rPr>
              <w:t>«</w:t>
            </w:r>
            <w:r w:rsidRPr="00064EDD">
              <w:rPr>
                <w:color w:val="000000"/>
                <w:sz w:val="22"/>
                <w:szCs w:val="22"/>
              </w:rPr>
              <w:t>Об утвержд</w:t>
            </w:r>
            <w:r w:rsidRPr="00064EDD">
              <w:rPr>
                <w:color w:val="000000"/>
                <w:sz w:val="22"/>
                <w:szCs w:val="22"/>
              </w:rPr>
              <w:t>е</w:t>
            </w:r>
            <w:r w:rsidRPr="00064EDD">
              <w:rPr>
                <w:color w:val="000000"/>
                <w:sz w:val="22"/>
                <w:szCs w:val="22"/>
              </w:rPr>
              <w:t>нии Регламента планирования, о</w:t>
            </w:r>
            <w:r w:rsidRPr="00064EDD">
              <w:rPr>
                <w:color w:val="000000"/>
                <w:sz w:val="22"/>
                <w:szCs w:val="22"/>
              </w:rPr>
              <w:t>р</w:t>
            </w:r>
            <w:r w:rsidRPr="00064EDD">
              <w:rPr>
                <w:color w:val="000000"/>
                <w:sz w:val="22"/>
                <w:szCs w:val="22"/>
              </w:rPr>
              <w:t>ганизации пров</w:t>
            </w:r>
            <w:r w:rsidRPr="00064EDD">
              <w:rPr>
                <w:color w:val="000000"/>
                <w:sz w:val="22"/>
                <w:szCs w:val="22"/>
              </w:rPr>
              <w:t>е</w:t>
            </w:r>
            <w:r w:rsidRPr="00064EDD">
              <w:rPr>
                <w:color w:val="000000"/>
                <w:sz w:val="22"/>
                <w:szCs w:val="22"/>
              </w:rPr>
              <w:t>дения и использ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>вания результатов социологических исследований в деятельности а</w:t>
            </w:r>
            <w:r w:rsidRPr="00064EDD">
              <w:rPr>
                <w:color w:val="000000"/>
                <w:sz w:val="22"/>
                <w:szCs w:val="22"/>
              </w:rPr>
              <w:t>д</w:t>
            </w:r>
            <w:r w:rsidRPr="00064EDD">
              <w:rPr>
                <w:color w:val="000000"/>
                <w:sz w:val="22"/>
                <w:szCs w:val="22"/>
              </w:rPr>
              <w:t>министрации г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>рода Перми</w:t>
            </w:r>
            <w:r w:rsidR="00552E5E">
              <w:rPr>
                <w:color w:val="000000"/>
                <w:sz w:val="22"/>
                <w:szCs w:val="22"/>
              </w:rPr>
              <w:t>»</w:t>
            </w:r>
            <w:r w:rsidRPr="00064EDD">
              <w:rPr>
                <w:color w:val="000000"/>
                <w:sz w:val="22"/>
                <w:szCs w:val="22"/>
              </w:rPr>
              <w:t>, и</w:t>
            </w:r>
            <w:r w:rsidRPr="00064EDD">
              <w:rPr>
                <w:color w:val="000000"/>
                <w:sz w:val="22"/>
                <w:szCs w:val="22"/>
              </w:rPr>
              <w:t>с</w:t>
            </w:r>
            <w:r w:rsidRPr="00064EDD">
              <w:rPr>
                <w:color w:val="000000"/>
                <w:sz w:val="22"/>
                <w:szCs w:val="22"/>
              </w:rPr>
              <w:t>пользование р</w:t>
            </w:r>
            <w:r w:rsidRPr="00064EDD">
              <w:rPr>
                <w:color w:val="000000"/>
                <w:sz w:val="22"/>
                <w:szCs w:val="22"/>
              </w:rPr>
              <w:t>е</w:t>
            </w:r>
            <w:r w:rsidRPr="00064EDD">
              <w:rPr>
                <w:color w:val="000000"/>
                <w:sz w:val="22"/>
                <w:szCs w:val="22"/>
              </w:rPr>
              <w:t>зультатов ко</w:t>
            </w:r>
            <w:r w:rsidRPr="00064EDD">
              <w:rPr>
                <w:color w:val="000000"/>
                <w:sz w:val="22"/>
                <w:szCs w:val="22"/>
              </w:rPr>
              <w:t>м</w:t>
            </w:r>
            <w:r w:rsidRPr="00064EDD">
              <w:rPr>
                <w:color w:val="000000"/>
                <w:sz w:val="22"/>
                <w:szCs w:val="22"/>
              </w:rPr>
              <w:t>плексных соци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>логических иссл</w:t>
            </w:r>
            <w:r w:rsidRPr="00064EDD">
              <w:rPr>
                <w:color w:val="000000"/>
                <w:sz w:val="22"/>
                <w:szCs w:val="22"/>
              </w:rPr>
              <w:t>е</w:t>
            </w:r>
            <w:r w:rsidRPr="00064EDD">
              <w:rPr>
                <w:color w:val="000000"/>
                <w:sz w:val="22"/>
                <w:szCs w:val="22"/>
              </w:rPr>
              <w:t>дований, пров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>димых департ</w:t>
            </w:r>
            <w:r w:rsidRPr="00064EDD">
              <w:rPr>
                <w:color w:val="000000"/>
                <w:sz w:val="22"/>
                <w:szCs w:val="22"/>
              </w:rPr>
              <w:t>а</w:t>
            </w:r>
            <w:r w:rsidRPr="00064EDD">
              <w:rPr>
                <w:color w:val="000000"/>
                <w:sz w:val="22"/>
                <w:szCs w:val="22"/>
              </w:rPr>
              <w:t>ментом планир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>вания и монит</w:t>
            </w:r>
            <w:r w:rsidRPr="00064EDD">
              <w:rPr>
                <w:color w:val="000000"/>
                <w:sz w:val="22"/>
                <w:szCs w:val="22"/>
              </w:rPr>
              <w:t>о</w:t>
            </w:r>
            <w:r w:rsidRPr="00064EDD">
              <w:rPr>
                <w:color w:val="000000"/>
                <w:sz w:val="22"/>
                <w:szCs w:val="22"/>
              </w:rPr>
              <w:t>ринга админ</w:t>
            </w:r>
            <w:r w:rsidRPr="00064EDD">
              <w:rPr>
                <w:color w:val="000000"/>
                <w:sz w:val="22"/>
                <w:szCs w:val="22"/>
              </w:rPr>
              <w:t>и</w:t>
            </w:r>
            <w:r w:rsidRPr="00064EDD">
              <w:rPr>
                <w:color w:val="000000"/>
                <w:sz w:val="22"/>
                <w:szCs w:val="22"/>
              </w:rPr>
              <w:lastRenderedPageBreak/>
              <w:t>страции города Перми</w:t>
            </w:r>
          </w:p>
        </w:tc>
        <w:tc>
          <w:tcPr>
            <w:tcW w:w="535" w:type="pct"/>
          </w:tcPr>
          <w:p w:rsidR="00064EDD" w:rsidRPr="00064EDD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064EDD">
              <w:rPr>
                <w:sz w:val="22"/>
                <w:szCs w:val="22"/>
              </w:rPr>
              <w:lastRenderedPageBreak/>
              <w:t>периодическая отчетность</w:t>
            </w:r>
          </w:p>
        </w:tc>
        <w:tc>
          <w:tcPr>
            <w:tcW w:w="642" w:type="pct"/>
          </w:tcPr>
          <w:p w:rsidR="00064EDD" w:rsidRPr="009E6572" w:rsidRDefault="00064EDD" w:rsidP="00F110D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9E6572">
              <w:rPr>
                <w:color w:val="000000"/>
                <w:sz w:val="22"/>
                <w:szCs w:val="22"/>
              </w:rPr>
              <w:t>ежегодно до 1 марта года, сл</w:t>
            </w:r>
            <w:r w:rsidRPr="009E6572">
              <w:rPr>
                <w:color w:val="000000"/>
                <w:sz w:val="22"/>
                <w:szCs w:val="22"/>
              </w:rPr>
              <w:t>е</w:t>
            </w:r>
            <w:r w:rsidRPr="009E6572">
              <w:rPr>
                <w:color w:val="000000"/>
                <w:sz w:val="22"/>
                <w:szCs w:val="22"/>
              </w:rPr>
              <w:t>дующего за о</w:t>
            </w:r>
            <w:r w:rsidRPr="009E6572">
              <w:rPr>
                <w:color w:val="000000"/>
                <w:sz w:val="22"/>
                <w:szCs w:val="22"/>
              </w:rPr>
              <w:t>т</w:t>
            </w:r>
            <w:r w:rsidRPr="009E6572">
              <w:rPr>
                <w:color w:val="000000"/>
                <w:sz w:val="22"/>
                <w:szCs w:val="22"/>
              </w:rPr>
              <w:t>четным периодом</w:t>
            </w:r>
          </w:p>
        </w:tc>
      </w:tr>
    </w:tbl>
    <w:p w:rsidR="003F68DF" w:rsidRPr="004C3DA5" w:rsidRDefault="003F68DF" w:rsidP="003F68DF">
      <w:pPr>
        <w:pStyle w:val="a4"/>
      </w:pPr>
    </w:p>
    <w:p w:rsidR="003F68DF" w:rsidRDefault="003F68DF" w:rsidP="00082BBB">
      <w:pPr>
        <w:jc w:val="both"/>
        <w:rPr>
          <w:sz w:val="28"/>
          <w:szCs w:val="28"/>
        </w:rPr>
      </w:pPr>
    </w:p>
    <w:sectPr w:rsidR="003F68DF" w:rsidSect="00F110D2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FF" w:rsidRDefault="00561DFF">
      <w:r>
        <w:separator/>
      </w:r>
    </w:p>
  </w:endnote>
  <w:endnote w:type="continuationSeparator" w:id="0">
    <w:p w:rsidR="00561DFF" w:rsidRDefault="005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26" w:rsidRDefault="00597E2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FF" w:rsidRDefault="00561DFF">
      <w:r>
        <w:separator/>
      </w:r>
    </w:p>
  </w:footnote>
  <w:footnote w:type="continuationSeparator" w:id="0">
    <w:p w:rsidR="00561DFF" w:rsidRDefault="00561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26" w:rsidRPr="00105DE0" w:rsidRDefault="00597E26">
    <w:pPr>
      <w:pStyle w:val="aa"/>
      <w:rPr>
        <w:sz w:val="28"/>
        <w:szCs w:val="28"/>
      </w:rPr>
    </w:pPr>
    <w:r w:rsidRPr="00105DE0">
      <w:rPr>
        <w:sz w:val="28"/>
        <w:szCs w:val="28"/>
      </w:rPr>
      <w:fldChar w:fldCharType="begin"/>
    </w:r>
    <w:r w:rsidRPr="00105DE0">
      <w:rPr>
        <w:sz w:val="28"/>
        <w:szCs w:val="28"/>
      </w:rPr>
      <w:instrText xml:space="preserve"> PAGE </w:instrText>
    </w:r>
    <w:r w:rsidRPr="00105DE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105DE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26" w:rsidRDefault="00597E2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7E26" w:rsidRDefault="00597E2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26" w:rsidRPr="00A37AE4" w:rsidRDefault="00597E26" w:rsidP="00A37AE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F535C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56A"/>
    <w:multiLevelType w:val="multilevel"/>
    <w:tmpl w:val="F0186B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EB402DB"/>
    <w:multiLevelType w:val="hybridMultilevel"/>
    <w:tmpl w:val="BF34B306"/>
    <w:lvl w:ilvl="0" w:tplc="72AA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C232A" w:tentative="1">
      <w:start w:val="1"/>
      <w:numFmt w:val="lowerLetter"/>
      <w:lvlText w:val="%2."/>
      <w:lvlJc w:val="left"/>
      <w:pPr>
        <w:ind w:left="1440" w:hanging="360"/>
      </w:pPr>
    </w:lvl>
    <w:lvl w:ilvl="2" w:tplc="7194C66A" w:tentative="1">
      <w:start w:val="1"/>
      <w:numFmt w:val="lowerRoman"/>
      <w:lvlText w:val="%3."/>
      <w:lvlJc w:val="right"/>
      <w:pPr>
        <w:ind w:left="2160" w:hanging="180"/>
      </w:pPr>
    </w:lvl>
    <w:lvl w:ilvl="3" w:tplc="533A2A38" w:tentative="1">
      <w:start w:val="1"/>
      <w:numFmt w:val="decimal"/>
      <w:lvlText w:val="%4."/>
      <w:lvlJc w:val="left"/>
      <w:pPr>
        <w:ind w:left="2880" w:hanging="360"/>
      </w:pPr>
    </w:lvl>
    <w:lvl w:ilvl="4" w:tplc="FACE589A" w:tentative="1">
      <w:start w:val="1"/>
      <w:numFmt w:val="lowerLetter"/>
      <w:lvlText w:val="%5."/>
      <w:lvlJc w:val="left"/>
      <w:pPr>
        <w:ind w:left="3600" w:hanging="360"/>
      </w:pPr>
    </w:lvl>
    <w:lvl w:ilvl="5" w:tplc="8256B604" w:tentative="1">
      <w:start w:val="1"/>
      <w:numFmt w:val="lowerRoman"/>
      <w:lvlText w:val="%6."/>
      <w:lvlJc w:val="right"/>
      <w:pPr>
        <w:ind w:left="4320" w:hanging="180"/>
      </w:pPr>
    </w:lvl>
    <w:lvl w:ilvl="6" w:tplc="6E42381A" w:tentative="1">
      <w:start w:val="1"/>
      <w:numFmt w:val="decimal"/>
      <w:lvlText w:val="%7."/>
      <w:lvlJc w:val="left"/>
      <w:pPr>
        <w:ind w:left="5040" w:hanging="360"/>
      </w:pPr>
    </w:lvl>
    <w:lvl w:ilvl="7" w:tplc="B9C8E118" w:tentative="1">
      <w:start w:val="1"/>
      <w:numFmt w:val="lowerLetter"/>
      <w:lvlText w:val="%8."/>
      <w:lvlJc w:val="left"/>
      <w:pPr>
        <w:ind w:left="5760" w:hanging="360"/>
      </w:pPr>
    </w:lvl>
    <w:lvl w:ilvl="8" w:tplc="DFDA4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6BCC"/>
    <w:multiLevelType w:val="hybridMultilevel"/>
    <w:tmpl w:val="86329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83FBE"/>
    <w:multiLevelType w:val="hybridMultilevel"/>
    <w:tmpl w:val="00AC032C"/>
    <w:lvl w:ilvl="0" w:tplc="AEE89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DD5CD22C" w:tentative="1">
      <w:start w:val="1"/>
      <w:numFmt w:val="lowerLetter"/>
      <w:lvlText w:val="%2."/>
      <w:lvlJc w:val="left"/>
      <w:pPr>
        <w:ind w:left="1440" w:hanging="360"/>
      </w:pPr>
    </w:lvl>
    <w:lvl w:ilvl="2" w:tplc="7EB684C8" w:tentative="1">
      <w:start w:val="1"/>
      <w:numFmt w:val="lowerRoman"/>
      <w:lvlText w:val="%3."/>
      <w:lvlJc w:val="right"/>
      <w:pPr>
        <w:ind w:left="2160" w:hanging="180"/>
      </w:pPr>
    </w:lvl>
    <w:lvl w:ilvl="3" w:tplc="914CA838" w:tentative="1">
      <w:start w:val="1"/>
      <w:numFmt w:val="decimal"/>
      <w:lvlText w:val="%4."/>
      <w:lvlJc w:val="left"/>
      <w:pPr>
        <w:ind w:left="2880" w:hanging="360"/>
      </w:pPr>
    </w:lvl>
    <w:lvl w:ilvl="4" w:tplc="F3E2A88C" w:tentative="1">
      <w:start w:val="1"/>
      <w:numFmt w:val="lowerLetter"/>
      <w:lvlText w:val="%5."/>
      <w:lvlJc w:val="left"/>
      <w:pPr>
        <w:ind w:left="3600" w:hanging="360"/>
      </w:pPr>
    </w:lvl>
    <w:lvl w:ilvl="5" w:tplc="B386CEA4" w:tentative="1">
      <w:start w:val="1"/>
      <w:numFmt w:val="lowerRoman"/>
      <w:lvlText w:val="%6."/>
      <w:lvlJc w:val="right"/>
      <w:pPr>
        <w:ind w:left="4320" w:hanging="180"/>
      </w:pPr>
    </w:lvl>
    <w:lvl w:ilvl="6" w:tplc="0A46A0EC" w:tentative="1">
      <w:start w:val="1"/>
      <w:numFmt w:val="decimal"/>
      <w:lvlText w:val="%7."/>
      <w:lvlJc w:val="left"/>
      <w:pPr>
        <w:ind w:left="5040" w:hanging="360"/>
      </w:pPr>
    </w:lvl>
    <w:lvl w:ilvl="7" w:tplc="0EE230B8" w:tentative="1">
      <w:start w:val="1"/>
      <w:numFmt w:val="lowerLetter"/>
      <w:lvlText w:val="%8."/>
      <w:lvlJc w:val="left"/>
      <w:pPr>
        <w:ind w:left="5760" w:hanging="360"/>
      </w:pPr>
    </w:lvl>
    <w:lvl w:ilvl="8" w:tplc="49942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00E73"/>
    <w:multiLevelType w:val="hybridMultilevel"/>
    <w:tmpl w:val="BF34B306"/>
    <w:lvl w:ilvl="0" w:tplc="5EFC6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0CA048" w:tentative="1">
      <w:start w:val="1"/>
      <w:numFmt w:val="lowerLetter"/>
      <w:lvlText w:val="%2."/>
      <w:lvlJc w:val="left"/>
      <w:pPr>
        <w:ind w:left="1440" w:hanging="360"/>
      </w:pPr>
    </w:lvl>
    <w:lvl w:ilvl="2" w:tplc="7AB85E56" w:tentative="1">
      <w:start w:val="1"/>
      <w:numFmt w:val="lowerRoman"/>
      <w:lvlText w:val="%3."/>
      <w:lvlJc w:val="right"/>
      <w:pPr>
        <w:ind w:left="2160" w:hanging="180"/>
      </w:pPr>
    </w:lvl>
    <w:lvl w:ilvl="3" w:tplc="8FAA0266" w:tentative="1">
      <w:start w:val="1"/>
      <w:numFmt w:val="decimal"/>
      <w:lvlText w:val="%4."/>
      <w:lvlJc w:val="left"/>
      <w:pPr>
        <w:ind w:left="2880" w:hanging="360"/>
      </w:pPr>
    </w:lvl>
    <w:lvl w:ilvl="4" w:tplc="5FF4A35E" w:tentative="1">
      <w:start w:val="1"/>
      <w:numFmt w:val="lowerLetter"/>
      <w:lvlText w:val="%5."/>
      <w:lvlJc w:val="left"/>
      <w:pPr>
        <w:ind w:left="3600" w:hanging="360"/>
      </w:pPr>
    </w:lvl>
    <w:lvl w:ilvl="5" w:tplc="D4184D3E" w:tentative="1">
      <w:start w:val="1"/>
      <w:numFmt w:val="lowerRoman"/>
      <w:lvlText w:val="%6."/>
      <w:lvlJc w:val="right"/>
      <w:pPr>
        <w:ind w:left="4320" w:hanging="180"/>
      </w:pPr>
    </w:lvl>
    <w:lvl w:ilvl="6" w:tplc="CBDC3CE8" w:tentative="1">
      <w:start w:val="1"/>
      <w:numFmt w:val="decimal"/>
      <w:lvlText w:val="%7."/>
      <w:lvlJc w:val="left"/>
      <w:pPr>
        <w:ind w:left="5040" w:hanging="360"/>
      </w:pPr>
    </w:lvl>
    <w:lvl w:ilvl="7" w:tplc="FF14448E" w:tentative="1">
      <w:start w:val="1"/>
      <w:numFmt w:val="lowerLetter"/>
      <w:lvlText w:val="%8."/>
      <w:lvlJc w:val="left"/>
      <w:pPr>
        <w:ind w:left="5760" w:hanging="360"/>
      </w:pPr>
    </w:lvl>
    <w:lvl w:ilvl="8" w:tplc="88745C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0C6"/>
    <w:rsid w:val="0000233C"/>
    <w:rsid w:val="00002B06"/>
    <w:rsid w:val="00007787"/>
    <w:rsid w:val="00010E32"/>
    <w:rsid w:val="00011530"/>
    <w:rsid w:val="00011C83"/>
    <w:rsid w:val="00016026"/>
    <w:rsid w:val="000235C7"/>
    <w:rsid w:val="00026781"/>
    <w:rsid w:val="00027149"/>
    <w:rsid w:val="00033B4C"/>
    <w:rsid w:val="00034CBE"/>
    <w:rsid w:val="000366AF"/>
    <w:rsid w:val="00040350"/>
    <w:rsid w:val="00040600"/>
    <w:rsid w:val="00044401"/>
    <w:rsid w:val="00044F66"/>
    <w:rsid w:val="0005002E"/>
    <w:rsid w:val="00055E59"/>
    <w:rsid w:val="000561F0"/>
    <w:rsid w:val="000563A8"/>
    <w:rsid w:val="00056655"/>
    <w:rsid w:val="00060702"/>
    <w:rsid w:val="00061A3F"/>
    <w:rsid w:val="00063621"/>
    <w:rsid w:val="00064EDD"/>
    <w:rsid w:val="00066521"/>
    <w:rsid w:val="00067277"/>
    <w:rsid w:val="00075F99"/>
    <w:rsid w:val="00076CB1"/>
    <w:rsid w:val="0008166C"/>
    <w:rsid w:val="000818EF"/>
    <w:rsid w:val="00082010"/>
    <w:rsid w:val="00082727"/>
    <w:rsid w:val="00082BBB"/>
    <w:rsid w:val="0008671D"/>
    <w:rsid w:val="00086865"/>
    <w:rsid w:val="000924B2"/>
    <w:rsid w:val="000B0C94"/>
    <w:rsid w:val="000B6286"/>
    <w:rsid w:val="000B7BC6"/>
    <w:rsid w:val="000C01B7"/>
    <w:rsid w:val="000C3CD3"/>
    <w:rsid w:val="000D5063"/>
    <w:rsid w:val="000E3183"/>
    <w:rsid w:val="000F097D"/>
    <w:rsid w:val="000F1645"/>
    <w:rsid w:val="000F318B"/>
    <w:rsid w:val="000F4419"/>
    <w:rsid w:val="00105413"/>
    <w:rsid w:val="001072E8"/>
    <w:rsid w:val="001128E8"/>
    <w:rsid w:val="001134E5"/>
    <w:rsid w:val="00114293"/>
    <w:rsid w:val="0011626C"/>
    <w:rsid w:val="0012081D"/>
    <w:rsid w:val="00121D07"/>
    <w:rsid w:val="001272F4"/>
    <w:rsid w:val="00134886"/>
    <w:rsid w:val="00140B5B"/>
    <w:rsid w:val="00146A11"/>
    <w:rsid w:val="001470D3"/>
    <w:rsid w:val="00154D3B"/>
    <w:rsid w:val="001578FB"/>
    <w:rsid w:val="00157BD2"/>
    <w:rsid w:val="001602DD"/>
    <w:rsid w:val="0016052B"/>
    <w:rsid w:val="00160A27"/>
    <w:rsid w:val="00163C06"/>
    <w:rsid w:val="00167241"/>
    <w:rsid w:val="00170BCA"/>
    <w:rsid w:val="001773C2"/>
    <w:rsid w:val="00180F7B"/>
    <w:rsid w:val="00180F7C"/>
    <w:rsid w:val="0018390B"/>
    <w:rsid w:val="00184081"/>
    <w:rsid w:val="001911A7"/>
    <w:rsid w:val="00195638"/>
    <w:rsid w:val="001A191C"/>
    <w:rsid w:val="001A33A1"/>
    <w:rsid w:val="001A4424"/>
    <w:rsid w:val="001A62D3"/>
    <w:rsid w:val="001A6B57"/>
    <w:rsid w:val="001A6DE2"/>
    <w:rsid w:val="001B084C"/>
    <w:rsid w:val="001B1234"/>
    <w:rsid w:val="001B4991"/>
    <w:rsid w:val="001B55AD"/>
    <w:rsid w:val="001C05E5"/>
    <w:rsid w:val="001C34F0"/>
    <w:rsid w:val="001C4EF5"/>
    <w:rsid w:val="001D51DE"/>
    <w:rsid w:val="001E293B"/>
    <w:rsid w:val="001E4E45"/>
    <w:rsid w:val="001F75FE"/>
    <w:rsid w:val="0020185C"/>
    <w:rsid w:val="002043A0"/>
    <w:rsid w:val="002044BE"/>
    <w:rsid w:val="00205257"/>
    <w:rsid w:val="002118B9"/>
    <w:rsid w:val="002120FD"/>
    <w:rsid w:val="00212D00"/>
    <w:rsid w:val="002173C0"/>
    <w:rsid w:val="00220DAE"/>
    <w:rsid w:val="0023090A"/>
    <w:rsid w:val="00236128"/>
    <w:rsid w:val="00236FDC"/>
    <w:rsid w:val="002379E8"/>
    <w:rsid w:val="00237AF6"/>
    <w:rsid w:val="00243B0A"/>
    <w:rsid w:val="002454AB"/>
    <w:rsid w:val="00253E7D"/>
    <w:rsid w:val="00255600"/>
    <w:rsid w:val="00256217"/>
    <w:rsid w:val="0025698F"/>
    <w:rsid w:val="00256DCB"/>
    <w:rsid w:val="00257E8C"/>
    <w:rsid w:val="0026464B"/>
    <w:rsid w:val="00265FBA"/>
    <w:rsid w:val="00266834"/>
    <w:rsid w:val="00270459"/>
    <w:rsid w:val="00271143"/>
    <w:rsid w:val="00271E0C"/>
    <w:rsid w:val="0027347D"/>
    <w:rsid w:val="00273AC1"/>
    <w:rsid w:val="00273F91"/>
    <w:rsid w:val="00275088"/>
    <w:rsid w:val="0027520F"/>
    <w:rsid w:val="002753A5"/>
    <w:rsid w:val="00277231"/>
    <w:rsid w:val="00283D92"/>
    <w:rsid w:val="0028454B"/>
    <w:rsid w:val="00284E3D"/>
    <w:rsid w:val="00285967"/>
    <w:rsid w:val="00286364"/>
    <w:rsid w:val="0028697D"/>
    <w:rsid w:val="00287BED"/>
    <w:rsid w:val="00291780"/>
    <w:rsid w:val="002919F8"/>
    <w:rsid w:val="0029423F"/>
    <w:rsid w:val="002A2883"/>
    <w:rsid w:val="002A2A6C"/>
    <w:rsid w:val="002B1E7A"/>
    <w:rsid w:val="002B3477"/>
    <w:rsid w:val="002B7B61"/>
    <w:rsid w:val="002C6299"/>
    <w:rsid w:val="002D0BDF"/>
    <w:rsid w:val="002D1F6F"/>
    <w:rsid w:val="002D381E"/>
    <w:rsid w:val="002E06B6"/>
    <w:rsid w:val="002E167F"/>
    <w:rsid w:val="002E2DC0"/>
    <w:rsid w:val="002F06D4"/>
    <w:rsid w:val="002F0C0C"/>
    <w:rsid w:val="002F2B47"/>
    <w:rsid w:val="002F4EF3"/>
    <w:rsid w:val="002F74CB"/>
    <w:rsid w:val="00300183"/>
    <w:rsid w:val="0031066C"/>
    <w:rsid w:val="00311B9D"/>
    <w:rsid w:val="00311DEC"/>
    <w:rsid w:val="00321755"/>
    <w:rsid w:val="00327AF3"/>
    <w:rsid w:val="003300DB"/>
    <w:rsid w:val="00330C29"/>
    <w:rsid w:val="003318B0"/>
    <w:rsid w:val="003339B4"/>
    <w:rsid w:val="00333D31"/>
    <w:rsid w:val="00333D5C"/>
    <w:rsid w:val="0033514F"/>
    <w:rsid w:val="003371DA"/>
    <w:rsid w:val="00337CF9"/>
    <w:rsid w:val="003431C2"/>
    <w:rsid w:val="0034631E"/>
    <w:rsid w:val="003525BF"/>
    <w:rsid w:val="003607E1"/>
    <w:rsid w:val="00381FC2"/>
    <w:rsid w:val="003823A5"/>
    <w:rsid w:val="00382554"/>
    <w:rsid w:val="00383581"/>
    <w:rsid w:val="0038457E"/>
    <w:rsid w:val="003862C1"/>
    <w:rsid w:val="003866B1"/>
    <w:rsid w:val="0038736B"/>
    <w:rsid w:val="003878C1"/>
    <w:rsid w:val="00390171"/>
    <w:rsid w:val="003929B4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1397"/>
    <w:rsid w:val="003D2AE1"/>
    <w:rsid w:val="003D369A"/>
    <w:rsid w:val="003D49C0"/>
    <w:rsid w:val="003D6BD7"/>
    <w:rsid w:val="003E1DBF"/>
    <w:rsid w:val="003E4B12"/>
    <w:rsid w:val="003F585D"/>
    <w:rsid w:val="003F68DF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6589"/>
    <w:rsid w:val="00432DCB"/>
    <w:rsid w:val="0043752D"/>
    <w:rsid w:val="00443AEA"/>
    <w:rsid w:val="00450E81"/>
    <w:rsid w:val="00452CE1"/>
    <w:rsid w:val="00453784"/>
    <w:rsid w:val="004613CB"/>
    <w:rsid w:val="0046288B"/>
    <w:rsid w:val="00464B35"/>
    <w:rsid w:val="004665DC"/>
    <w:rsid w:val="00467C8E"/>
    <w:rsid w:val="00470542"/>
    <w:rsid w:val="00472AF4"/>
    <w:rsid w:val="00472DD2"/>
    <w:rsid w:val="00474508"/>
    <w:rsid w:val="00483E30"/>
    <w:rsid w:val="00484901"/>
    <w:rsid w:val="00484971"/>
    <w:rsid w:val="00484EA6"/>
    <w:rsid w:val="00484F3A"/>
    <w:rsid w:val="004853E9"/>
    <w:rsid w:val="00491535"/>
    <w:rsid w:val="00496CF1"/>
    <w:rsid w:val="004971C1"/>
    <w:rsid w:val="004975B8"/>
    <w:rsid w:val="004A3A14"/>
    <w:rsid w:val="004A4DBE"/>
    <w:rsid w:val="004A6551"/>
    <w:rsid w:val="004B33E5"/>
    <w:rsid w:val="004B6848"/>
    <w:rsid w:val="004C1898"/>
    <w:rsid w:val="004C2211"/>
    <w:rsid w:val="004C5117"/>
    <w:rsid w:val="004C5F0D"/>
    <w:rsid w:val="004C7C15"/>
    <w:rsid w:val="004D008A"/>
    <w:rsid w:val="004D1586"/>
    <w:rsid w:val="004D2DD3"/>
    <w:rsid w:val="004D40F8"/>
    <w:rsid w:val="004D6634"/>
    <w:rsid w:val="004D7B70"/>
    <w:rsid w:val="004E21AA"/>
    <w:rsid w:val="004F0E08"/>
    <w:rsid w:val="004F3090"/>
    <w:rsid w:val="004F455C"/>
    <w:rsid w:val="004F535C"/>
    <w:rsid w:val="00501001"/>
    <w:rsid w:val="0050376C"/>
    <w:rsid w:val="0051216D"/>
    <w:rsid w:val="00513C55"/>
    <w:rsid w:val="00533D0A"/>
    <w:rsid w:val="00534C5A"/>
    <w:rsid w:val="00540641"/>
    <w:rsid w:val="00540735"/>
    <w:rsid w:val="005467BF"/>
    <w:rsid w:val="00547A77"/>
    <w:rsid w:val="00551055"/>
    <w:rsid w:val="00552E5E"/>
    <w:rsid w:val="005536DD"/>
    <w:rsid w:val="005560E4"/>
    <w:rsid w:val="00561294"/>
    <w:rsid w:val="00561DFF"/>
    <w:rsid w:val="005622C5"/>
    <w:rsid w:val="00566DEA"/>
    <w:rsid w:val="005714CD"/>
    <w:rsid w:val="00571FF8"/>
    <w:rsid w:val="00572D30"/>
    <w:rsid w:val="005756E5"/>
    <w:rsid w:val="0058789F"/>
    <w:rsid w:val="00590243"/>
    <w:rsid w:val="00594221"/>
    <w:rsid w:val="005949AE"/>
    <w:rsid w:val="00595DE0"/>
    <w:rsid w:val="00597E26"/>
    <w:rsid w:val="005A0706"/>
    <w:rsid w:val="005A09A2"/>
    <w:rsid w:val="005A479E"/>
    <w:rsid w:val="005A6100"/>
    <w:rsid w:val="005B0836"/>
    <w:rsid w:val="005B2781"/>
    <w:rsid w:val="005B4FD6"/>
    <w:rsid w:val="005B6421"/>
    <w:rsid w:val="005B666E"/>
    <w:rsid w:val="005B72D6"/>
    <w:rsid w:val="005C3F95"/>
    <w:rsid w:val="005C4409"/>
    <w:rsid w:val="005C5D2C"/>
    <w:rsid w:val="005D0C9B"/>
    <w:rsid w:val="005D19D8"/>
    <w:rsid w:val="005D4134"/>
    <w:rsid w:val="005D46E1"/>
    <w:rsid w:val="005D4931"/>
    <w:rsid w:val="005D522C"/>
    <w:rsid w:val="005E1B51"/>
    <w:rsid w:val="005E2EC0"/>
    <w:rsid w:val="005E6AC7"/>
    <w:rsid w:val="005E6CF9"/>
    <w:rsid w:val="005E70B9"/>
    <w:rsid w:val="005F0ED7"/>
    <w:rsid w:val="005F653C"/>
    <w:rsid w:val="005F769C"/>
    <w:rsid w:val="005F7F5A"/>
    <w:rsid w:val="006033E6"/>
    <w:rsid w:val="006069AF"/>
    <w:rsid w:val="006117EA"/>
    <w:rsid w:val="00612A85"/>
    <w:rsid w:val="00622241"/>
    <w:rsid w:val="00626C7D"/>
    <w:rsid w:val="00632B25"/>
    <w:rsid w:val="00633B7C"/>
    <w:rsid w:val="006351F8"/>
    <w:rsid w:val="0063569C"/>
    <w:rsid w:val="00637B3F"/>
    <w:rsid w:val="006401DB"/>
    <w:rsid w:val="0064570C"/>
    <w:rsid w:val="00645F9F"/>
    <w:rsid w:val="00647F34"/>
    <w:rsid w:val="00650EFA"/>
    <w:rsid w:val="00651081"/>
    <w:rsid w:val="0065299D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965"/>
    <w:rsid w:val="00674ACA"/>
    <w:rsid w:val="006823E3"/>
    <w:rsid w:val="00683A00"/>
    <w:rsid w:val="00686255"/>
    <w:rsid w:val="00691F65"/>
    <w:rsid w:val="006B439B"/>
    <w:rsid w:val="006B4FF9"/>
    <w:rsid w:val="006B5915"/>
    <w:rsid w:val="006C1952"/>
    <w:rsid w:val="006C26EB"/>
    <w:rsid w:val="006C6693"/>
    <w:rsid w:val="006C6D2E"/>
    <w:rsid w:val="006D03F6"/>
    <w:rsid w:val="006D4701"/>
    <w:rsid w:val="006D676B"/>
    <w:rsid w:val="006D783F"/>
    <w:rsid w:val="006E1C8A"/>
    <w:rsid w:val="006E34ED"/>
    <w:rsid w:val="006F0F72"/>
    <w:rsid w:val="006F2792"/>
    <w:rsid w:val="006F4CF5"/>
    <w:rsid w:val="006F7313"/>
    <w:rsid w:val="00704BC3"/>
    <w:rsid w:val="00711BC8"/>
    <w:rsid w:val="00715EFD"/>
    <w:rsid w:val="00721D9F"/>
    <w:rsid w:val="00731206"/>
    <w:rsid w:val="007316B2"/>
    <w:rsid w:val="00740795"/>
    <w:rsid w:val="00741CCA"/>
    <w:rsid w:val="00742B06"/>
    <w:rsid w:val="00743A12"/>
    <w:rsid w:val="007511B4"/>
    <w:rsid w:val="007516CE"/>
    <w:rsid w:val="00751F17"/>
    <w:rsid w:val="00761BC4"/>
    <w:rsid w:val="007674E7"/>
    <w:rsid w:val="00767A34"/>
    <w:rsid w:val="00773606"/>
    <w:rsid w:val="00774050"/>
    <w:rsid w:val="00774252"/>
    <w:rsid w:val="0077478D"/>
    <w:rsid w:val="007765E7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7E3B"/>
    <w:rsid w:val="007B15BF"/>
    <w:rsid w:val="007B36CE"/>
    <w:rsid w:val="007C46E8"/>
    <w:rsid w:val="007C7B0C"/>
    <w:rsid w:val="007D17DA"/>
    <w:rsid w:val="007E191E"/>
    <w:rsid w:val="007E2280"/>
    <w:rsid w:val="007E47D4"/>
    <w:rsid w:val="007E641D"/>
    <w:rsid w:val="007F14A5"/>
    <w:rsid w:val="007F376A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38D"/>
    <w:rsid w:val="00846CA3"/>
    <w:rsid w:val="0085300E"/>
    <w:rsid w:val="0085366E"/>
    <w:rsid w:val="00854475"/>
    <w:rsid w:val="00857DB0"/>
    <w:rsid w:val="008649C8"/>
    <w:rsid w:val="00865CCA"/>
    <w:rsid w:val="00871024"/>
    <w:rsid w:val="008750FA"/>
    <w:rsid w:val="008760F9"/>
    <w:rsid w:val="00877AA3"/>
    <w:rsid w:val="00880CA4"/>
    <w:rsid w:val="008820CC"/>
    <w:rsid w:val="00885479"/>
    <w:rsid w:val="00886B8A"/>
    <w:rsid w:val="008922CA"/>
    <w:rsid w:val="008958B9"/>
    <w:rsid w:val="00896A44"/>
    <w:rsid w:val="008A7E55"/>
    <w:rsid w:val="008B19D0"/>
    <w:rsid w:val="008B6756"/>
    <w:rsid w:val="008B7AF1"/>
    <w:rsid w:val="008C076B"/>
    <w:rsid w:val="008C205D"/>
    <w:rsid w:val="008C6286"/>
    <w:rsid w:val="008D32D0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5A3D"/>
    <w:rsid w:val="0090794E"/>
    <w:rsid w:val="00915545"/>
    <w:rsid w:val="009169F1"/>
    <w:rsid w:val="00920AA7"/>
    <w:rsid w:val="009211AF"/>
    <w:rsid w:val="009215AD"/>
    <w:rsid w:val="0092253E"/>
    <w:rsid w:val="00924DC0"/>
    <w:rsid w:val="00927021"/>
    <w:rsid w:val="00935645"/>
    <w:rsid w:val="00935982"/>
    <w:rsid w:val="00935D4A"/>
    <w:rsid w:val="0093632C"/>
    <w:rsid w:val="00942F67"/>
    <w:rsid w:val="0094640B"/>
    <w:rsid w:val="0094707C"/>
    <w:rsid w:val="009525D7"/>
    <w:rsid w:val="00955102"/>
    <w:rsid w:val="00957F74"/>
    <w:rsid w:val="00963F62"/>
    <w:rsid w:val="009648EC"/>
    <w:rsid w:val="009710F7"/>
    <w:rsid w:val="00972B78"/>
    <w:rsid w:val="00973561"/>
    <w:rsid w:val="00977ECA"/>
    <w:rsid w:val="00981734"/>
    <w:rsid w:val="00981D6F"/>
    <w:rsid w:val="0098715C"/>
    <w:rsid w:val="0099544D"/>
    <w:rsid w:val="009970AE"/>
    <w:rsid w:val="009A078D"/>
    <w:rsid w:val="009A1E48"/>
    <w:rsid w:val="009A7509"/>
    <w:rsid w:val="009B0FB8"/>
    <w:rsid w:val="009B3281"/>
    <w:rsid w:val="009B3A6D"/>
    <w:rsid w:val="009B47E7"/>
    <w:rsid w:val="009C0EBD"/>
    <w:rsid w:val="009C4306"/>
    <w:rsid w:val="009C62E5"/>
    <w:rsid w:val="009C6CA1"/>
    <w:rsid w:val="009D21F6"/>
    <w:rsid w:val="009E3398"/>
    <w:rsid w:val="009E3839"/>
    <w:rsid w:val="009E55BF"/>
    <w:rsid w:val="009E7370"/>
    <w:rsid w:val="009F303B"/>
    <w:rsid w:val="009F465A"/>
    <w:rsid w:val="009F753E"/>
    <w:rsid w:val="00A00524"/>
    <w:rsid w:val="00A0143A"/>
    <w:rsid w:val="00A1458A"/>
    <w:rsid w:val="00A176FA"/>
    <w:rsid w:val="00A23BC0"/>
    <w:rsid w:val="00A23CD3"/>
    <w:rsid w:val="00A27104"/>
    <w:rsid w:val="00A31707"/>
    <w:rsid w:val="00A32E6D"/>
    <w:rsid w:val="00A352B4"/>
    <w:rsid w:val="00A35860"/>
    <w:rsid w:val="00A36BD7"/>
    <w:rsid w:val="00A36C69"/>
    <w:rsid w:val="00A37AE4"/>
    <w:rsid w:val="00A43577"/>
    <w:rsid w:val="00A4692D"/>
    <w:rsid w:val="00A5080F"/>
    <w:rsid w:val="00A50A90"/>
    <w:rsid w:val="00A56BCE"/>
    <w:rsid w:val="00A56BEC"/>
    <w:rsid w:val="00A60869"/>
    <w:rsid w:val="00A62055"/>
    <w:rsid w:val="00A62B10"/>
    <w:rsid w:val="00A63116"/>
    <w:rsid w:val="00A63F37"/>
    <w:rsid w:val="00A65B08"/>
    <w:rsid w:val="00A67BBB"/>
    <w:rsid w:val="00A71013"/>
    <w:rsid w:val="00A73B55"/>
    <w:rsid w:val="00A75C0A"/>
    <w:rsid w:val="00A7717D"/>
    <w:rsid w:val="00A83E47"/>
    <w:rsid w:val="00A86523"/>
    <w:rsid w:val="00A86A37"/>
    <w:rsid w:val="00A9009C"/>
    <w:rsid w:val="00A902BC"/>
    <w:rsid w:val="00A93DF0"/>
    <w:rsid w:val="00A95F31"/>
    <w:rsid w:val="00AA099A"/>
    <w:rsid w:val="00AA18A1"/>
    <w:rsid w:val="00AA19A3"/>
    <w:rsid w:val="00AA3D4A"/>
    <w:rsid w:val="00AA652F"/>
    <w:rsid w:val="00AA7F78"/>
    <w:rsid w:val="00AB122B"/>
    <w:rsid w:val="00AB1262"/>
    <w:rsid w:val="00AB6010"/>
    <w:rsid w:val="00AB71B6"/>
    <w:rsid w:val="00AC19AA"/>
    <w:rsid w:val="00AC2A54"/>
    <w:rsid w:val="00AC2FB7"/>
    <w:rsid w:val="00AC30FA"/>
    <w:rsid w:val="00AC7268"/>
    <w:rsid w:val="00AC7914"/>
    <w:rsid w:val="00AD0A65"/>
    <w:rsid w:val="00AD4C92"/>
    <w:rsid w:val="00AD58FE"/>
    <w:rsid w:val="00AE406F"/>
    <w:rsid w:val="00AE6814"/>
    <w:rsid w:val="00AE74DE"/>
    <w:rsid w:val="00AE7660"/>
    <w:rsid w:val="00AF050F"/>
    <w:rsid w:val="00AF116D"/>
    <w:rsid w:val="00AF27B0"/>
    <w:rsid w:val="00AF2FD9"/>
    <w:rsid w:val="00AF3209"/>
    <w:rsid w:val="00AF60A0"/>
    <w:rsid w:val="00AF64D7"/>
    <w:rsid w:val="00AF76E9"/>
    <w:rsid w:val="00B000F7"/>
    <w:rsid w:val="00B0377E"/>
    <w:rsid w:val="00B03B2E"/>
    <w:rsid w:val="00B062F7"/>
    <w:rsid w:val="00B11382"/>
    <w:rsid w:val="00B1225D"/>
    <w:rsid w:val="00B1624E"/>
    <w:rsid w:val="00B17A14"/>
    <w:rsid w:val="00B17DE6"/>
    <w:rsid w:val="00B218B0"/>
    <w:rsid w:val="00B221CC"/>
    <w:rsid w:val="00B22EC4"/>
    <w:rsid w:val="00B248EA"/>
    <w:rsid w:val="00B3084F"/>
    <w:rsid w:val="00B330E7"/>
    <w:rsid w:val="00B34ED0"/>
    <w:rsid w:val="00B34F77"/>
    <w:rsid w:val="00B40E29"/>
    <w:rsid w:val="00B425A8"/>
    <w:rsid w:val="00B46EB6"/>
    <w:rsid w:val="00B50BFF"/>
    <w:rsid w:val="00B50C81"/>
    <w:rsid w:val="00B513B7"/>
    <w:rsid w:val="00B514F9"/>
    <w:rsid w:val="00B616B0"/>
    <w:rsid w:val="00B6607C"/>
    <w:rsid w:val="00B72D7C"/>
    <w:rsid w:val="00B77175"/>
    <w:rsid w:val="00B85BCA"/>
    <w:rsid w:val="00B8715F"/>
    <w:rsid w:val="00B91629"/>
    <w:rsid w:val="00B957FF"/>
    <w:rsid w:val="00B9714E"/>
    <w:rsid w:val="00BA088C"/>
    <w:rsid w:val="00BA12BC"/>
    <w:rsid w:val="00BA22C6"/>
    <w:rsid w:val="00BA3A0B"/>
    <w:rsid w:val="00BB304C"/>
    <w:rsid w:val="00BB6CF5"/>
    <w:rsid w:val="00BC484F"/>
    <w:rsid w:val="00BC657B"/>
    <w:rsid w:val="00BD1B12"/>
    <w:rsid w:val="00BE1926"/>
    <w:rsid w:val="00BE779E"/>
    <w:rsid w:val="00BE77AD"/>
    <w:rsid w:val="00BE7931"/>
    <w:rsid w:val="00BE7DA8"/>
    <w:rsid w:val="00BF1591"/>
    <w:rsid w:val="00BF20EE"/>
    <w:rsid w:val="00BF50BC"/>
    <w:rsid w:val="00BF5BBE"/>
    <w:rsid w:val="00BF72E2"/>
    <w:rsid w:val="00C040F7"/>
    <w:rsid w:val="00C050B2"/>
    <w:rsid w:val="00C0799E"/>
    <w:rsid w:val="00C21FF5"/>
    <w:rsid w:val="00C255D6"/>
    <w:rsid w:val="00C2602D"/>
    <w:rsid w:val="00C265F9"/>
    <w:rsid w:val="00C27B6D"/>
    <w:rsid w:val="00C341CC"/>
    <w:rsid w:val="00C34F69"/>
    <w:rsid w:val="00C37676"/>
    <w:rsid w:val="00C41503"/>
    <w:rsid w:val="00C415AF"/>
    <w:rsid w:val="00C42978"/>
    <w:rsid w:val="00C42985"/>
    <w:rsid w:val="00C468D4"/>
    <w:rsid w:val="00C5430D"/>
    <w:rsid w:val="00C54ABC"/>
    <w:rsid w:val="00C63F49"/>
    <w:rsid w:val="00C774E7"/>
    <w:rsid w:val="00C83898"/>
    <w:rsid w:val="00C8730C"/>
    <w:rsid w:val="00C912C1"/>
    <w:rsid w:val="00C93D4F"/>
    <w:rsid w:val="00C9647B"/>
    <w:rsid w:val="00CA027D"/>
    <w:rsid w:val="00CA0EEC"/>
    <w:rsid w:val="00CA1229"/>
    <w:rsid w:val="00CA4344"/>
    <w:rsid w:val="00CA53B9"/>
    <w:rsid w:val="00CA6DD6"/>
    <w:rsid w:val="00CB476B"/>
    <w:rsid w:val="00CB4B24"/>
    <w:rsid w:val="00CB4FA2"/>
    <w:rsid w:val="00CC1301"/>
    <w:rsid w:val="00CC2661"/>
    <w:rsid w:val="00CC43A1"/>
    <w:rsid w:val="00CC45F4"/>
    <w:rsid w:val="00CC5516"/>
    <w:rsid w:val="00CD1C02"/>
    <w:rsid w:val="00CD4CDD"/>
    <w:rsid w:val="00CE6847"/>
    <w:rsid w:val="00CF0FD7"/>
    <w:rsid w:val="00CF1CB9"/>
    <w:rsid w:val="00CF24CD"/>
    <w:rsid w:val="00CF42EA"/>
    <w:rsid w:val="00CF60B3"/>
    <w:rsid w:val="00CF7244"/>
    <w:rsid w:val="00D00CB9"/>
    <w:rsid w:val="00D118F1"/>
    <w:rsid w:val="00D137AA"/>
    <w:rsid w:val="00D15808"/>
    <w:rsid w:val="00D21AF6"/>
    <w:rsid w:val="00D21E8E"/>
    <w:rsid w:val="00D22ECE"/>
    <w:rsid w:val="00D31F66"/>
    <w:rsid w:val="00D3204F"/>
    <w:rsid w:val="00D36646"/>
    <w:rsid w:val="00D36A19"/>
    <w:rsid w:val="00D410ED"/>
    <w:rsid w:val="00D50EC0"/>
    <w:rsid w:val="00D536D6"/>
    <w:rsid w:val="00D57318"/>
    <w:rsid w:val="00D60FAF"/>
    <w:rsid w:val="00D648EA"/>
    <w:rsid w:val="00D717A0"/>
    <w:rsid w:val="00D72599"/>
    <w:rsid w:val="00D74F19"/>
    <w:rsid w:val="00D750F3"/>
    <w:rsid w:val="00D7581B"/>
    <w:rsid w:val="00D825D6"/>
    <w:rsid w:val="00D85422"/>
    <w:rsid w:val="00D8621A"/>
    <w:rsid w:val="00D90535"/>
    <w:rsid w:val="00D952FB"/>
    <w:rsid w:val="00D957E8"/>
    <w:rsid w:val="00DA0974"/>
    <w:rsid w:val="00DA0A05"/>
    <w:rsid w:val="00DA16D8"/>
    <w:rsid w:val="00DA3FC7"/>
    <w:rsid w:val="00DA59EA"/>
    <w:rsid w:val="00DA6F0C"/>
    <w:rsid w:val="00DB35B2"/>
    <w:rsid w:val="00DB4116"/>
    <w:rsid w:val="00DB7E9E"/>
    <w:rsid w:val="00DD18EC"/>
    <w:rsid w:val="00DD20E9"/>
    <w:rsid w:val="00DD2829"/>
    <w:rsid w:val="00DD3EC0"/>
    <w:rsid w:val="00DD4DDE"/>
    <w:rsid w:val="00DF0364"/>
    <w:rsid w:val="00DF0A01"/>
    <w:rsid w:val="00DF0FAC"/>
    <w:rsid w:val="00DF2A61"/>
    <w:rsid w:val="00DF7B8E"/>
    <w:rsid w:val="00E10C5C"/>
    <w:rsid w:val="00E11A22"/>
    <w:rsid w:val="00E13297"/>
    <w:rsid w:val="00E201A4"/>
    <w:rsid w:val="00E21F19"/>
    <w:rsid w:val="00E2585C"/>
    <w:rsid w:val="00E26C28"/>
    <w:rsid w:val="00E30BC0"/>
    <w:rsid w:val="00E34054"/>
    <w:rsid w:val="00E35BA0"/>
    <w:rsid w:val="00E37EDD"/>
    <w:rsid w:val="00E438DA"/>
    <w:rsid w:val="00E43C15"/>
    <w:rsid w:val="00E54089"/>
    <w:rsid w:val="00E54B25"/>
    <w:rsid w:val="00E60E71"/>
    <w:rsid w:val="00E62DF4"/>
    <w:rsid w:val="00E65867"/>
    <w:rsid w:val="00E66506"/>
    <w:rsid w:val="00E66F9B"/>
    <w:rsid w:val="00E6713E"/>
    <w:rsid w:val="00E6742B"/>
    <w:rsid w:val="00E73A3F"/>
    <w:rsid w:val="00E77FF2"/>
    <w:rsid w:val="00E8368F"/>
    <w:rsid w:val="00E85D68"/>
    <w:rsid w:val="00E87F74"/>
    <w:rsid w:val="00E94157"/>
    <w:rsid w:val="00E950C2"/>
    <w:rsid w:val="00E9717A"/>
    <w:rsid w:val="00EB0433"/>
    <w:rsid w:val="00EB4256"/>
    <w:rsid w:val="00EB5816"/>
    <w:rsid w:val="00EB6611"/>
    <w:rsid w:val="00EC077D"/>
    <w:rsid w:val="00EC5AA0"/>
    <w:rsid w:val="00ED29D5"/>
    <w:rsid w:val="00ED2A1E"/>
    <w:rsid w:val="00ED3DEA"/>
    <w:rsid w:val="00EE0A34"/>
    <w:rsid w:val="00EE1CDB"/>
    <w:rsid w:val="00EE2C26"/>
    <w:rsid w:val="00EE2F0F"/>
    <w:rsid w:val="00EE3126"/>
    <w:rsid w:val="00EE7017"/>
    <w:rsid w:val="00EF0EAB"/>
    <w:rsid w:val="00F0180E"/>
    <w:rsid w:val="00F022D2"/>
    <w:rsid w:val="00F02F64"/>
    <w:rsid w:val="00F048AF"/>
    <w:rsid w:val="00F05CCA"/>
    <w:rsid w:val="00F10797"/>
    <w:rsid w:val="00F10DF7"/>
    <w:rsid w:val="00F110D2"/>
    <w:rsid w:val="00F11234"/>
    <w:rsid w:val="00F13416"/>
    <w:rsid w:val="00F138D7"/>
    <w:rsid w:val="00F16424"/>
    <w:rsid w:val="00F25424"/>
    <w:rsid w:val="00F25A31"/>
    <w:rsid w:val="00F30FEE"/>
    <w:rsid w:val="00F31051"/>
    <w:rsid w:val="00F318A2"/>
    <w:rsid w:val="00F3644B"/>
    <w:rsid w:val="00F3644F"/>
    <w:rsid w:val="00F369DC"/>
    <w:rsid w:val="00F436F5"/>
    <w:rsid w:val="00F43E1B"/>
    <w:rsid w:val="00F44C7E"/>
    <w:rsid w:val="00F45FAF"/>
    <w:rsid w:val="00F61A49"/>
    <w:rsid w:val="00F63689"/>
    <w:rsid w:val="00F6693E"/>
    <w:rsid w:val="00F675D1"/>
    <w:rsid w:val="00F72483"/>
    <w:rsid w:val="00F74606"/>
    <w:rsid w:val="00F7787B"/>
    <w:rsid w:val="00F82107"/>
    <w:rsid w:val="00F86B69"/>
    <w:rsid w:val="00F90FA8"/>
    <w:rsid w:val="00F922FB"/>
    <w:rsid w:val="00F93E73"/>
    <w:rsid w:val="00F970B6"/>
    <w:rsid w:val="00FA0E65"/>
    <w:rsid w:val="00FA192F"/>
    <w:rsid w:val="00FA2D16"/>
    <w:rsid w:val="00FB3942"/>
    <w:rsid w:val="00FC0067"/>
    <w:rsid w:val="00FC122A"/>
    <w:rsid w:val="00FC5DC5"/>
    <w:rsid w:val="00FC5EBF"/>
    <w:rsid w:val="00FD04E1"/>
    <w:rsid w:val="00FD1E08"/>
    <w:rsid w:val="00FD2F9F"/>
    <w:rsid w:val="00FD7526"/>
    <w:rsid w:val="00FE0D5A"/>
    <w:rsid w:val="00FE1744"/>
    <w:rsid w:val="00FF10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B"/>
  </w:style>
  <w:style w:type="paragraph" w:styleId="1">
    <w:name w:val="heading 1"/>
    <w:basedOn w:val="a"/>
    <w:next w:val="a"/>
    <w:qFormat/>
    <w:rsid w:val="001E293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93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9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93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9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E29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E293B"/>
  </w:style>
  <w:style w:type="paragraph" w:styleId="aa">
    <w:name w:val="header"/>
    <w:basedOn w:val="a"/>
    <w:link w:val="ab"/>
    <w:rsid w:val="001E29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3F68D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3F68DF"/>
    <w:pPr>
      <w:spacing w:before="480" w:line="240" w:lineRule="exact"/>
      <w:ind w:left="7088"/>
    </w:pPr>
    <w:rPr>
      <w:sz w:val="22"/>
    </w:rPr>
  </w:style>
  <w:style w:type="paragraph" w:styleId="af6">
    <w:name w:val="Signature"/>
    <w:basedOn w:val="a"/>
    <w:next w:val="a4"/>
    <w:link w:val="af7"/>
    <w:rsid w:val="003F68DF"/>
    <w:pPr>
      <w:tabs>
        <w:tab w:val="left" w:pos="5103"/>
        <w:tab w:val="right" w:pos="9639"/>
      </w:tabs>
      <w:suppressAutoHyphens/>
      <w:spacing w:before="480" w:line="240" w:lineRule="exact"/>
    </w:pPr>
    <w:rPr>
      <w:sz w:val="22"/>
    </w:rPr>
  </w:style>
  <w:style w:type="character" w:customStyle="1" w:styleId="af7">
    <w:name w:val="Подпись Знак"/>
    <w:link w:val="af6"/>
    <w:rsid w:val="003F68DF"/>
    <w:rPr>
      <w:sz w:val="22"/>
    </w:rPr>
  </w:style>
  <w:style w:type="paragraph" w:customStyle="1" w:styleId="ConsPlusTitle">
    <w:name w:val="ConsPlusTitle"/>
    <w:uiPriority w:val="99"/>
    <w:rsid w:val="003F68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DD4D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B"/>
  </w:style>
  <w:style w:type="paragraph" w:styleId="1">
    <w:name w:val="heading 1"/>
    <w:basedOn w:val="a"/>
    <w:next w:val="a"/>
    <w:qFormat/>
    <w:rsid w:val="001E293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93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93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93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93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E293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E293B"/>
  </w:style>
  <w:style w:type="paragraph" w:styleId="aa">
    <w:name w:val="header"/>
    <w:basedOn w:val="a"/>
    <w:link w:val="ab"/>
    <w:rsid w:val="001E293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Приложение"/>
    <w:basedOn w:val="a4"/>
    <w:rsid w:val="003F68DF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3F68DF"/>
    <w:pPr>
      <w:spacing w:before="480" w:line="240" w:lineRule="exact"/>
      <w:ind w:left="7088"/>
    </w:pPr>
    <w:rPr>
      <w:sz w:val="22"/>
    </w:rPr>
  </w:style>
  <w:style w:type="paragraph" w:styleId="af6">
    <w:name w:val="Signature"/>
    <w:basedOn w:val="a"/>
    <w:next w:val="a4"/>
    <w:link w:val="af7"/>
    <w:rsid w:val="003F68DF"/>
    <w:pPr>
      <w:tabs>
        <w:tab w:val="left" w:pos="5103"/>
        <w:tab w:val="right" w:pos="9639"/>
      </w:tabs>
      <w:suppressAutoHyphens/>
      <w:spacing w:before="480" w:line="240" w:lineRule="exact"/>
    </w:pPr>
    <w:rPr>
      <w:sz w:val="22"/>
    </w:rPr>
  </w:style>
  <w:style w:type="character" w:customStyle="1" w:styleId="af7">
    <w:name w:val="Подпись Знак"/>
    <w:link w:val="af6"/>
    <w:rsid w:val="003F68DF"/>
    <w:rPr>
      <w:sz w:val="22"/>
    </w:rPr>
  </w:style>
  <w:style w:type="paragraph" w:customStyle="1" w:styleId="ConsPlusTitle">
    <w:name w:val="ConsPlusTitle"/>
    <w:uiPriority w:val="99"/>
    <w:rsid w:val="003F68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DD4D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2772A3EE7D3F9555297A0DB46DDB8CC&amp;req=doc&amp;base=RLAW368&amp;n=125219&amp;dst=100005&amp;fld=134&amp;REFFIELD=134&amp;REFDST=1000000008&amp;REFDOC=126107&amp;REFBASE=RLAW368&amp;stat=refcode%3D19827%3Bdstident%3D100005%3Bindex%3D10&amp;date=01.08.2019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935BA67E955D6AC22322838346861C11CEAAC6887836A99F598BB4BCC9EAEC79C309EFF3EB547E3DC29E92F8A9A2CFEChBTE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E2772A3EE7D3F9555297A0DB46DDB8CC&amp;req=doc&amp;base=RLAW368&amp;n=123321&amp;dst=100005&amp;fld=134&amp;REFFIELD=134&amp;REFDST=1000000008&amp;REFDOC=126107&amp;REFBASE=RLAW368&amp;stat=refcode%3D19827%3Bdstident%3D100005%3Bindex%3D10&amp;date=01.08.2019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26107&amp;date=02.08.2019&amp;dst=105149&amp;fld=134" TargetMode="External"/><Relationship Id="rId20" Type="http://schemas.openxmlformats.org/officeDocument/2006/relationships/hyperlink" Target="consultantplus://offline/ref=4E935BA67E955D6AC22322838346861C11CEAAC6887B37AA99588BB4BCC9EAEC79C309EFF3EB547E3DC29E92F8A9A2CFEChBT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E2772A3EE7D3F9555297A0DB46DDB8CC&amp;req=doc&amp;base=RLAW368&amp;n=120592&amp;dst=100005&amp;fld=134&amp;REFFIELD=134&amp;REFDST=1000000007&amp;REFDOC=126107&amp;REFBASE=RLAW368&amp;stat=refcode%3D19827%3Bdstident%3D100005%3Bindex%3D9&amp;date=01.08.2019" TargetMode="External"/><Relationship Id="rId24" Type="http://schemas.openxmlformats.org/officeDocument/2006/relationships/hyperlink" Target="consultantplus://offline/ref=4E935BA67E955D6AC22322838346861C11CEAAC6887836A99F598BB4BCC9EAEC79C309EFF3EB547E3DC29E92F8A9A2CFEChBTE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26107&amp;date=02.08.2019&amp;dst=105149&amp;fld=134" TargetMode="External"/><Relationship Id="rId23" Type="http://schemas.openxmlformats.org/officeDocument/2006/relationships/hyperlink" Target="consultantplus://offline/ref=4E935BA67E955D6AC22322838346861C11CEAAC6887838A997578BB4BCC9EAEC79C309EFF3EB547E3DC29E92F8A9A2CFEChBTEO" TargetMode="Externa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consultantplus://offline/ref=4E935BA67E955D6AC22322838346861C11CEAAC6887B37AA99588BB4BCC9EAEC79C309EFF3EB547E3DC29E92F8A9A2CFEChBT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5F94-DD02-4F72-A8D1-98B27F6C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14721</Words>
  <Characters>83910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2019-10-18T12:45:00Z</cp:lastPrinted>
  <dcterms:created xsi:type="dcterms:W3CDTF">2019-10-18T12:45:00Z</dcterms:created>
  <dcterms:modified xsi:type="dcterms:W3CDTF">2019-10-18T12:45:00Z</dcterms:modified>
</cp:coreProperties>
</file>