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6B" w:rsidRPr="00520040" w:rsidRDefault="00F3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6A85" w:rsidRPr="00520040" w:rsidRDefault="005D11D5" w:rsidP="005A661D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20040">
        <w:rPr>
          <w:rFonts w:ascii="Times New Roman" w:hAnsi="Times New Roman"/>
          <w:color w:val="000000" w:themeColor="text1"/>
          <w:sz w:val="24"/>
          <w:szCs w:val="24"/>
        </w:rPr>
        <w:t>Проект вносится Главой</w:t>
      </w:r>
      <w:r w:rsidR="000F6A85" w:rsidRPr="00520040">
        <w:rPr>
          <w:rFonts w:ascii="Times New Roman" w:hAnsi="Times New Roman"/>
          <w:color w:val="000000" w:themeColor="text1"/>
          <w:sz w:val="24"/>
          <w:szCs w:val="24"/>
        </w:rPr>
        <w:t xml:space="preserve"> города Перми</w:t>
      </w:r>
    </w:p>
    <w:p w:rsidR="000F6A85" w:rsidRPr="00520040" w:rsidRDefault="000F6A85" w:rsidP="005A661D">
      <w:pPr>
        <w:spacing w:after="0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520040"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6E5F8BAE" wp14:editId="627E7231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A85" w:rsidRPr="00520040" w:rsidRDefault="000F6A85" w:rsidP="000F6A85">
      <w:pPr>
        <w:spacing w:after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520040">
        <w:rPr>
          <w:rFonts w:ascii="Times New Roman" w:hAnsi="Times New Roman"/>
          <w:b/>
          <w:color w:val="000000" w:themeColor="text1"/>
          <w:sz w:val="36"/>
          <w:szCs w:val="36"/>
        </w:rPr>
        <w:t>Пермская городская Дума</w:t>
      </w:r>
    </w:p>
    <w:p w:rsidR="000F6A85" w:rsidRPr="00520040" w:rsidRDefault="000F6A85" w:rsidP="000F6A85">
      <w:pPr>
        <w:spacing w:after="0"/>
        <w:jc w:val="center"/>
        <w:rPr>
          <w:rFonts w:ascii="Times New Roman" w:hAnsi="Times New Roman"/>
          <w:color w:val="000000" w:themeColor="text1"/>
          <w:spacing w:val="50"/>
          <w:sz w:val="32"/>
          <w:szCs w:val="32"/>
        </w:rPr>
      </w:pPr>
      <w:r w:rsidRPr="00520040">
        <w:rPr>
          <w:rFonts w:ascii="Times New Roman" w:hAnsi="Times New Roman"/>
          <w:color w:val="000000" w:themeColor="text1"/>
          <w:spacing w:val="50"/>
          <w:sz w:val="32"/>
          <w:szCs w:val="32"/>
        </w:rPr>
        <w:t>РЕШЕНИЕ</w:t>
      </w:r>
    </w:p>
    <w:p w:rsidR="000F6A85" w:rsidRPr="00520040" w:rsidRDefault="000F6A85" w:rsidP="000F6A85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6A85" w:rsidRPr="00520040" w:rsidRDefault="00C46AC8" w:rsidP="000F6A85">
      <w:pPr>
        <w:pStyle w:val="ConsPlusTitle"/>
        <w:widowControl/>
        <w:spacing w:before="48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бюджете города Перми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33FE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863C5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33FE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4863C5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F6A85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</w:p>
    <w:p w:rsidR="000F6A85" w:rsidRPr="00520040" w:rsidRDefault="000F6A85" w:rsidP="000F6A85">
      <w:pPr>
        <w:autoSpaceDE w:val="0"/>
        <w:autoSpaceDN w:val="0"/>
        <w:adjustRightInd w:val="0"/>
        <w:spacing w:before="480" w:after="0" w:line="240" w:lineRule="auto"/>
        <w:ind w:firstLine="53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/>
          <w:color w:val="000000" w:themeColor="text1"/>
          <w:sz w:val="28"/>
          <w:szCs w:val="28"/>
        </w:rPr>
        <w:t xml:space="preserve">Пермская городская Дума </w:t>
      </w:r>
      <w:r w:rsidRPr="00520040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 w:rsidR="005A661D" w:rsidRPr="005200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20040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5A661D" w:rsidRPr="005200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20040">
        <w:rPr>
          <w:rFonts w:ascii="Times New Roman" w:hAnsi="Times New Roman"/>
          <w:b/>
          <w:color w:val="000000" w:themeColor="text1"/>
          <w:sz w:val="28"/>
          <w:szCs w:val="28"/>
        </w:rPr>
        <w:t>ш</w:t>
      </w:r>
      <w:r w:rsidR="005A661D" w:rsidRPr="005200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20040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5A661D" w:rsidRPr="005200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20040"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r w:rsidR="005A661D" w:rsidRPr="005200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20040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52004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F4488" w:rsidRPr="00520040" w:rsidRDefault="00BF4488" w:rsidP="00BF448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Статья 1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основные характеристики бюдже</w:t>
      </w:r>
      <w:r w:rsidR="00DF6262">
        <w:rPr>
          <w:rFonts w:ascii="Times New Roman" w:hAnsi="Times New Roman" w:cs="Times New Roman"/>
          <w:color w:val="000000" w:themeColor="text1"/>
          <w:sz w:val="28"/>
          <w:szCs w:val="28"/>
        </w:rPr>
        <w:t>та города Перми (далее – бюджет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города)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год: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прогнозируемый общий объем доходов бюджета города в сумме </w:t>
      </w:r>
      <w:r w:rsidR="00433FE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37 959 063,8 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тыс. руб.;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общий объем расходов бюджета города в сумме </w:t>
      </w:r>
      <w:r w:rsidR="00433FE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39 288 877,4 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тыс. руб.;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дефицит бюджета города в сумме </w:t>
      </w:r>
      <w:r w:rsidR="00433FE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1 329 813,6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1.4. объем оборотной кассовой наличности на 01.01.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20</w:t>
      </w:r>
      <w:r w:rsidR="00234838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000,0</w:t>
      </w:r>
      <w:r w:rsidR="00DF62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тыс.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основные характеристики бюджета города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F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 на 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DF62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год: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прогнозируемый общий объем доходов бюджета города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F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 w:rsidR="00433FE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41 005 008,2 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 и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433FE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40 415 648,6 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тыс. руб.;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общий объем расходов бюджета города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433FE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41 453</w:t>
      </w:r>
      <w:r w:rsidR="008C6E5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119,9</w:t>
      </w:r>
      <w:r w:rsidR="00DF62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в том числе условно утвержденные расходы в сумме </w:t>
      </w:r>
      <w:r w:rsidR="00433FE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620 600,0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433FE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41 051</w:t>
      </w:r>
      <w:r w:rsidR="008C6E5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688,6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условно утвержденные расходы в сумме </w:t>
      </w:r>
      <w:r w:rsidR="00433FE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1 247 100,0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433FE6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433FE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дефицит бюджета города на 2021 год в сумме 448</w:t>
      </w:r>
      <w:r w:rsidR="008C6E5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111,7</w:t>
      </w:r>
      <w:r w:rsidR="00433FE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на</w:t>
      </w:r>
      <w:r w:rsidR="00DF6262">
        <w:rPr>
          <w:rFonts w:ascii="Times New Roman" w:hAnsi="Times New Roman" w:cs="Times New Roman"/>
          <w:color w:val="000000" w:themeColor="text1"/>
          <w:sz w:val="28"/>
          <w:szCs w:val="28"/>
        </w:rPr>
        <w:t> 2022 </w:t>
      </w:r>
      <w:r w:rsidR="00433FE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год в сумме 636</w:t>
      </w:r>
      <w:r w:rsidR="008C6E5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040,0</w:t>
      </w:r>
      <w:r w:rsidR="00433FE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234838" w:rsidRPr="00520040" w:rsidRDefault="004863C5" w:rsidP="00234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2.4. объем оборотной кассовой наличности на 01.01.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01.01.202</w:t>
      </w:r>
      <w:r w:rsidR="00433FE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 в сумме </w:t>
      </w:r>
      <w:r w:rsidR="00234838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20 000,0 тыс. руб.</w:t>
      </w:r>
    </w:p>
    <w:p w:rsidR="004863C5" w:rsidRPr="00520040" w:rsidRDefault="004863C5" w:rsidP="00DF6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Статья 2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1. Установить, что в бюджет города зачисляются доходы по нормативам, установленным бюджетным законодательством Российской Федерации, Пермского края.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Установить, что муниципальные предприятия ежегодно перечисляют в доход бюджета города 50% прибыли, остающейся после уплаты налогов и иных обязательных платежей, до 15 апреля текущего года.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Объем средств, подлежащий перечислению в бюджет города, исчисляется предприятиями на основании показателей бухгалтерской отчетности предприятия за отчетный финансовый год.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3. Средства, поступающие во временное распоряжение получателей бюджетных средств в соответствии с законодательными и иными нормативными правовыми актами Российской Федерации, учитываются на лицевых счетах, открытых им в финансовом органе города Перми (далее - финансовый орган), в порядке, установленном финансовым органом.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Статья 3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распределение доходов бюджет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а города по кодам поступлений в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бюджет (группам, подгруппам, статьям кл</w:t>
      </w:r>
      <w:r w:rsidR="00DF6262">
        <w:rPr>
          <w:rFonts w:ascii="Times New Roman" w:hAnsi="Times New Roman" w:cs="Times New Roman"/>
          <w:color w:val="000000" w:themeColor="text1"/>
          <w:sz w:val="28"/>
          <w:szCs w:val="28"/>
        </w:rPr>
        <w:t>ассификации доходов бюджета) на 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приложени</w:t>
      </w:r>
      <w:r w:rsidR="00311C42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ю 1</w:t>
      </w:r>
      <w:r w:rsidR="00DF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решению.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перечень главных администраторов доходов бюджета города 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на 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приложени</w:t>
      </w:r>
      <w:r w:rsidR="00311C42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ю 2</w:t>
      </w:r>
      <w:r w:rsidR="00DF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решению.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3. В случае изменения перечня главных администраторов доходов бюджета города, а также состава закрепленных за ними кодов классификации доходов бюджета финансовый орган уведомляет Контрольн</w:t>
      </w:r>
      <w:r w:rsidR="00DF6262">
        <w:rPr>
          <w:rFonts w:ascii="Times New Roman" w:hAnsi="Times New Roman" w:cs="Times New Roman"/>
          <w:color w:val="000000" w:themeColor="text1"/>
          <w:sz w:val="28"/>
          <w:szCs w:val="28"/>
        </w:rPr>
        <w:t>о-счетную палату города Перми о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внесенных изменениях в целях текущего контроля за исполнением бюджета города.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Статья 4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бюджетов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приложени</w:t>
      </w:r>
      <w:r w:rsidR="00311C42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ю 3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к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решению.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ведомственную структуру расходов бюджета города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приложени</w:t>
      </w:r>
      <w:r w:rsidR="00311C42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4 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решению.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Утвердить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приложени</w:t>
      </w:r>
      <w:r w:rsidR="00311C42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5 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решению.</w:t>
      </w:r>
    </w:p>
    <w:p w:rsidR="004863C5" w:rsidRDefault="004863C5" w:rsidP="00752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4. Администрации города Перми производить расходование средств на реализацию муниципальных программ, ведомствен</w:t>
      </w:r>
      <w:r w:rsidR="00DF6262">
        <w:rPr>
          <w:rFonts w:ascii="Times New Roman" w:hAnsi="Times New Roman" w:cs="Times New Roman"/>
          <w:color w:val="000000" w:themeColor="text1"/>
          <w:sz w:val="28"/>
          <w:szCs w:val="28"/>
        </w:rPr>
        <w:t>ных целевых программ, средств в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объекты капитального строительства муниципальной собственности и на приобретение объектов недвижимого имущества в муниципальную собственност</w:t>
      </w:r>
      <w:r w:rsidR="00DF6262">
        <w:rPr>
          <w:rFonts w:ascii="Times New Roman" w:hAnsi="Times New Roman" w:cs="Times New Roman"/>
          <w:color w:val="000000" w:themeColor="text1"/>
          <w:sz w:val="28"/>
          <w:szCs w:val="28"/>
        </w:rPr>
        <w:t>ь, на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субсидий из бюджета города при условии утверждения (внесе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изменений) муниципальных программ (в муниципальные программы), ведомственных целевых программ, инвестиционных проектов, порядков предоставления субсидий в установленном порядке.</w:t>
      </w:r>
    </w:p>
    <w:p w:rsidR="00DF6262" w:rsidRPr="00520040" w:rsidRDefault="00DF6262" w:rsidP="00752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Статья 5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объем резервного фонда администрации города Перми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78</w:t>
      </w:r>
      <w:r w:rsidR="00A05B22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600,0 тыс. руб.,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78</w:t>
      </w:r>
      <w:r w:rsidR="00A05B22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7BA6">
        <w:rPr>
          <w:rFonts w:ascii="Times New Roman" w:hAnsi="Times New Roman" w:cs="Times New Roman"/>
          <w:color w:val="000000" w:themeColor="text1"/>
          <w:sz w:val="28"/>
          <w:szCs w:val="28"/>
        </w:rPr>
        <w:t>600,0 тыс. руб., на 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497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 в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сумме 78</w:t>
      </w:r>
      <w:r w:rsidR="00A05B22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600,0 тыс. руб.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общий объем бюджетных ассигнований на исполнение публичных нормативных обязательств города Перми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71 610,3</w:t>
      </w:r>
      <w:r w:rsidR="00497BA6">
        <w:rPr>
          <w:rFonts w:ascii="Times New Roman" w:hAnsi="Times New Roman" w:cs="Times New Roman"/>
          <w:color w:val="000000" w:themeColor="text1"/>
          <w:sz w:val="28"/>
          <w:szCs w:val="28"/>
        </w:rPr>
        <w:t> тыс. 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руб., на 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67 012,6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67 012,6</w:t>
      </w:r>
      <w:r w:rsidR="00497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руб., в том числе: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 на выплаты стипендий Главы города Перми - главы администрации города Перми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 надежды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юным спортсменам города, победителям и призерам всероссийских и международных соревнований: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1 668,0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на 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AF0197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AF0197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668,0 тыс. руб.,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AF0197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AF0197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668,0 тыс. руб.;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 на выплаты за проезд в медицинские организации, осуществляющие свою деятельность на территории города Перми, для проведения амбулаторного гемодиализа гражданам, постоянно или преимущественно проживающим на территории города Перми, с хронической почечной недостаточностью: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9 673,8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- 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9 673,8 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- 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9 673,8 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тыс. руб.;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 на выплаты одному из родителей (законных представителей), являющихся студентами или учащимися, постоянно, преимущественно или временно проживающих на территории города Перми, обучающихся по очной форме в профессиональных образовательных организациях, образовательных организациях высшего образования, имеющих детей в возрасте до 1,5 лет: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2 797,2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- 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2 797,2 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- 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2 797,2 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тыс. руб.;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 на дополнительные меры социальной </w:t>
      </w:r>
      <w:r w:rsidR="00497BA6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одного из родителей в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рождения троих или более детей одновременно: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497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4 597,7 тыс. 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 на выплаты премии Главы города Перми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Золотой резерв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талантливым и одаренным обучающимся общеобразовательн</w:t>
      </w:r>
      <w:r w:rsidR="00497BA6">
        <w:rPr>
          <w:rFonts w:ascii="Times New Roman" w:hAnsi="Times New Roman" w:cs="Times New Roman"/>
          <w:color w:val="000000" w:themeColor="text1"/>
          <w:sz w:val="28"/>
          <w:szCs w:val="28"/>
        </w:rPr>
        <w:t>ых организаций города Перми: на 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873,6 тыс. руб.,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873,6 тыс. руб.,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873,6 тыс. руб.;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 на единовременные денежные выплаты многодетным семьям взамен предоставления земельного участка в собственность бесплатно: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50 000,0</w:t>
      </w:r>
      <w:r w:rsid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, на 2021 год – 50 000,0 тыс. руб., на 2022 год – 50 000,0 тыс. руб.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E227DE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объем бюджетных ассигнований дорожного фонда города Перми на 2020 год в сумме 6 111 937,2 тыс. руб., на 2021 год в сумме 7 035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657,0</w:t>
      </w:r>
      <w:r w:rsidR="00E227DE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на 2022 год в сумме 7 221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909,2</w:t>
      </w:r>
      <w:r w:rsidR="00E227DE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средства федерального бюджета на 2020 год в сумме 600 964,2 тыс. руб., на 2021 год 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в сумме 605 350,3 тыс. руб., на </w:t>
      </w:r>
      <w:r w:rsidR="00E227DE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 год в сумме 600 000,0 тыс. руб</w:t>
      </w:r>
      <w:r w:rsidR="00497BA6">
        <w:rPr>
          <w:rFonts w:ascii="Times New Roman" w:hAnsi="Times New Roman" w:cs="Times New Roman"/>
          <w:color w:val="000000" w:themeColor="text1"/>
          <w:sz w:val="28"/>
          <w:szCs w:val="28"/>
        </w:rPr>
        <w:t>., средства краевого бюджета на </w:t>
      </w:r>
      <w:r w:rsidR="00E227DE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 год в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27DE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сумме 2 031 426,2 тыс. руб., на 2021 год в сумме 2 317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484,6 тыс. руб., на 2022 год в </w:t>
      </w:r>
      <w:r w:rsidR="00E227DE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сумме 1 860 675,0 тыс. руб.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Утвердить общий объем межбюджетных т</w:t>
      </w:r>
      <w:r w:rsidR="00497BA6">
        <w:rPr>
          <w:rFonts w:ascii="Times New Roman" w:hAnsi="Times New Roman" w:cs="Times New Roman"/>
          <w:color w:val="000000" w:themeColor="text1"/>
          <w:sz w:val="28"/>
          <w:szCs w:val="28"/>
        </w:rPr>
        <w:t>рансфертов, поступающих в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города из бюджета Пермского края, в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сумме </w:t>
      </w:r>
      <w:r w:rsidR="00E227DE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16 891 495,8 </w:t>
      </w:r>
      <w:r w:rsidR="00497BA6">
        <w:rPr>
          <w:rFonts w:ascii="Times New Roman" w:hAnsi="Times New Roman" w:cs="Times New Roman"/>
          <w:color w:val="000000" w:themeColor="text1"/>
          <w:sz w:val="28"/>
          <w:szCs w:val="28"/>
        </w:rPr>
        <w:t>тыс. 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руб., в 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сумме </w:t>
      </w:r>
      <w:r w:rsidR="00E227DE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17 570 685,7 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в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сумме </w:t>
      </w:r>
      <w:r w:rsidR="00E227DE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16 116 260,2 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5. Предусмотреть в расходах бюджета города средства на: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размеров денежных норм по</w:t>
      </w:r>
      <w:r w:rsidR="00497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бесплатному питанию учащихся в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общеобразовательных организациях, частных общеобразовательных организациях с 01.01.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8C7029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4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,0%,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индексацию ежегодной денежной выплаты почетным гражданам города Перми с 01.01.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2103E5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4,0%.</w:t>
      </w:r>
    </w:p>
    <w:p w:rsidR="00752BE0" w:rsidRPr="00520040" w:rsidRDefault="00752BE0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Статья 6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субсидии из бюджета Пермского края, предоставляемые в целях софинансирования расходных обязательств по вопросам местного значения, в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сумме </w:t>
      </w:r>
      <w:r w:rsidR="00234838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281 931,3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сумме 281</w:t>
      </w:r>
      <w:r w:rsidR="00234838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931,3 тыс. руб., в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 w:rsidR="00234838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269 700,4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на реализацию инвестиционных проектов:</w:t>
      </w:r>
    </w:p>
    <w:p w:rsidR="0052704E" w:rsidRPr="00520040" w:rsidRDefault="0052704E" w:rsidP="00527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на инвестиционные проекты «Строительство здания для размещения дошкольного образовательного учреждения по ул. Плеханова, 63» – 2 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717,2 тыс.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руб., «Реконструкция здания МАОУ «СОШ № 93» г. Перми (пристройка нового корпуса)» – 41 366,1 тыс. руб., «Строительство здания для размещения дошкольного образовательного учреждения по ул. Евгения Пермяка, 8а» – 8 496,2 тыс. руб., «Строительство здания для размещения дошкольного обр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азовательного учреждения по </w:t>
      </w:r>
      <w:r w:rsidR="00157751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ул.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Желябова, 16б» – 55</w:t>
      </w:r>
      <w:r w:rsidR="00157751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076,2 тыс. руб., «Строительство нового корпуса МАОУ «</w:t>
      </w:r>
      <w:r w:rsidR="00157751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Гимназия №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3» г. Перми» – 49</w:t>
      </w:r>
      <w:r w:rsidR="00157751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351,8 тыс. руб., «Строительство здания для размещения дошкольного образовательного учреждения по ул. Байкальской, 26а» – 90</w:t>
      </w:r>
      <w:r w:rsidR="00157751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000,0 тыс.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руб., «Реконструкция здания МБОУ «</w:t>
      </w:r>
      <w:r w:rsidR="00157751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Гимназия №</w:t>
      </w:r>
      <w:r w:rsidR="00497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17» г.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Перми (пристройка нового корпуса)» – 34</w:t>
      </w:r>
      <w:r w:rsidR="00157751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923,8 тыс. руб.,</w:t>
      </w:r>
    </w:p>
    <w:p w:rsidR="0052704E" w:rsidRPr="00520040" w:rsidRDefault="0052704E" w:rsidP="00527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на инвестиционные проекты «Строительство здания общеобразовательного учреждения по ул. Юнг Прикамья, 3» - 13</w:t>
      </w:r>
      <w:r w:rsidR="00157751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765,2 тыс. руб., «Реконструкция здания МБОУ «</w:t>
      </w:r>
      <w:r w:rsidR="00157751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Гимназия №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17» г. Перми (пристройка нового корпуса)» – 268</w:t>
      </w:r>
      <w:r w:rsidR="00157751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166,1 тыс. руб.,</w:t>
      </w:r>
    </w:p>
    <w:p w:rsidR="004863C5" w:rsidRPr="00520040" w:rsidRDefault="0052704E" w:rsidP="00527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на и</w:t>
      </w:r>
      <w:r w:rsidR="00157751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нвестиционные проекты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«Строительство здания общеобразовательного учреждения по ул. Карпинского,</w:t>
      </w:r>
      <w:r w:rsidR="00157751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77а» - 107</w:t>
      </w:r>
      <w:r w:rsidR="00157751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485,7 тыс. руб., «Строительство здания общеобразовательного учреждения по ул. Холмогорской, 2з» - 162</w:t>
      </w:r>
      <w:r w:rsidR="00157751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214,7 тыс.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157751" w:rsidRPr="00520040" w:rsidRDefault="00157751" w:rsidP="00527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Статья 7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источники финансирования дефицита бюджета города согласно приложени</w:t>
      </w:r>
      <w:r w:rsidR="00311C42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6 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решению.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перечень главных администраторов источников финансирования дефицита бюджета города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приложени</w:t>
      </w:r>
      <w:r w:rsidR="00311C42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7 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решению.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В случае изменения перечня главных администраторов источников финансирования дефицита бюджета города, а также состава закрепленных за ними кодов классификации источников финансирования дефицита бюджета финансовый орган уведомляет Контрольно-счетную палату города</w:t>
      </w:r>
      <w:r w:rsidR="00497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Перми о внесенных изменениях в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целях текущего контроля за исполнением бюджета города.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Утвердить программу муниципальных внутренних заимствований города Перми на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приложени</w:t>
      </w:r>
      <w:r w:rsidR="00311C42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ю 8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4863C5" w:rsidRPr="00520040" w:rsidRDefault="00047990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863C5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Установить верхний предел муниципального </w:t>
      </w:r>
      <w:r w:rsidR="00B608C4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внутреннего </w:t>
      </w:r>
      <w:r w:rsidR="004863C5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долга города Перми: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на 01.01.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EA13F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393 731,7 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тыс. руб.,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на 01.01.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EA13F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841</w:t>
      </w:r>
      <w:r w:rsidR="008C6E5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843,4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4863C5" w:rsidRPr="00520040" w:rsidRDefault="00EA13FC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на 01.01.2023</w:t>
      </w:r>
      <w:r w:rsidR="004863C5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C6E5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477 883,4</w:t>
      </w:r>
      <w:r w:rsidR="004863C5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Статья 8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70B" w:rsidRPr="00D2770B" w:rsidRDefault="00D2770B" w:rsidP="00D2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70B">
        <w:rPr>
          <w:rFonts w:ascii="Times New Roman" w:hAnsi="Times New Roman" w:cs="Times New Roman"/>
          <w:color w:val="000000" w:themeColor="text1"/>
          <w:sz w:val="28"/>
          <w:szCs w:val="28"/>
        </w:rPr>
        <w:t>1. Установить, что муниципальные заказчики (заказчики) при заключении муниципальных контрактов (договоров) на поставку товаров, выполнение работ, оказание услуг, а также иные юридические лица в соответствии с частью 5 статьи 15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- контракт) вправе предусматривать авансовые платежи:</w:t>
      </w:r>
    </w:p>
    <w:p w:rsidR="00D2770B" w:rsidRPr="00D2770B" w:rsidRDefault="00D2770B" w:rsidP="00D2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70B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до 100% суммы контракта - по контрактам на поставку и подписку на печатные издания, на поставку горюче-смазочных материалов, на оказание услуг всех видов связи, на обучение на курсах повышения квалификации и семинарах, на приобретение путевок, авиа- и железнодорожных билетов, на оплату регистрационных сборов за участие официальных делегаций города Перми в мероприятиях регионального, федерального и международного значения, на оплату найма жилых помещений, по контрактам страхования, а также по контрактам, заключенным в соответствии с пунктами 4, 5, 6, 9, 13, 14, 15 части 1 статьи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в иных случаях в соответствии с нормативными правовыми актами Правительства Российской Федерации,</w:t>
      </w:r>
    </w:p>
    <w:p w:rsidR="00D2770B" w:rsidRPr="00D2770B" w:rsidRDefault="00D2770B" w:rsidP="00D2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до 30 % суммы контракта </w:t>
      </w:r>
      <w:r w:rsidR="009C0241">
        <w:rPr>
          <w:rFonts w:ascii="Times New Roman" w:hAnsi="Times New Roman" w:cs="Times New Roman"/>
          <w:color w:val="000000" w:themeColor="text1"/>
          <w:sz w:val="28"/>
          <w:szCs w:val="28"/>
        </w:rPr>
        <w:t>на выполнение</w:t>
      </w:r>
      <w:bookmarkStart w:id="0" w:name="_GoBack"/>
      <w:bookmarkEnd w:id="0"/>
      <w:r w:rsidRPr="00D2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по строительству, реконструкции и капитальному ремонту объектов капитального строительства муниципальной собственности города Перми, заключаемого на су</w:t>
      </w:r>
      <w:r w:rsidR="004B2014">
        <w:rPr>
          <w:rFonts w:ascii="Times New Roman" w:hAnsi="Times New Roman" w:cs="Times New Roman"/>
          <w:color w:val="000000" w:themeColor="text1"/>
          <w:sz w:val="28"/>
          <w:szCs w:val="28"/>
        </w:rPr>
        <w:t>мму, превышающую 100 млн. руб.</w:t>
      </w:r>
      <w:r w:rsidRPr="00D2770B">
        <w:rPr>
          <w:rFonts w:ascii="Times New Roman" w:hAnsi="Times New Roman" w:cs="Times New Roman"/>
          <w:color w:val="000000" w:themeColor="text1"/>
          <w:sz w:val="28"/>
          <w:szCs w:val="28"/>
        </w:rPr>
        <w:t>, при включении в контракт условия о последующем авансировании после подтверждения факта поставки товаров, выполнения работ (оказания услуг) в объеме произведенного авансового платежа в соответствии с порядком санкционирования оплаты денежных обязательств, установленным финансовым органом (с ограничением общей суммы авансирования не более 70 % суммы контракта);</w:t>
      </w:r>
    </w:p>
    <w:p w:rsidR="00D2770B" w:rsidRPr="00D2770B" w:rsidRDefault="00D2770B" w:rsidP="00D2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7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размере до 30% суммы контракта, но не более 30% лимитов бюджетных обязательств, доведенных на соответствующий финансовый год по соответствующим кодам бюджетной классификации расходов бюджета, при условии обоснования необходимости авансовых платежей в порядке, установленном администрацией города Перми;</w:t>
      </w:r>
    </w:p>
    <w:p w:rsidR="00D2770B" w:rsidRPr="00D2770B" w:rsidRDefault="00D2770B" w:rsidP="00D2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70B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до 10% суммы контракта – по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нтрактам на выполнение работ по </w:t>
      </w:r>
      <w:r w:rsidRPr="00D2770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осуществлению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города Перми.</w:t>
      </w:r>
    </w:p>
    <w:p w:rsidR="00D2770B" w:rsidRPr="00D2770B" w:rsidRDefault="00D2770B" w:rsidP="00D2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70B">
        <w:rPr>
          <w:rFonts w:ascii="Times New Roman" w:hAnsi="Times New Roman" w:cs="Times New Roman"/>
          <w:color w:val="000000" w:themeColor="text1"/>
          <w:sz w:val="28"/>
          <w:szCs w:val="28"/>
        </w:rPr>
        <w:t>При оплате муниципальными заказчиками выполненных работ (оказанных услуг) по контрактам в первоочередном порядке производится полное погашение авансового платежа.</w:t>
      </w:r>
    </w:p>
    <w:p w:rsidR="00D2770B" w:rsidRPr="00D2770B" w:rsidRDefault="00D2770B" w:rsidP="00D2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70B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Установить, что финансовым органом осуществляется казначейское сопровождение муниципальных контрактов на выполнение работ по осуществлению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</w:t>
      </w:r>
      <w:r w:rsidR="004745E0">
        <w:rPr>
          <w:rFonts w:ascii="Times New Roman" w:hAnsi="Times New Roman" w:cs="Times New Roman"/>
          <w:color w:val="000000" w:themeColor="text1"/>
          <w:sz w:val="28"/>
          <w:szCs w:val="28"/>
        </w:rPr>
        <w:t>гулируемому тарифу города Перми</w:t>
      </w:r>
      <w:r w:rsidRPr="00D2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контракты на осуществление перевозок) в порядке, установленном администрацией города Перми.</w:t>
      </w:r>
    </w:p>
    <w:p w:rsidR="00D2770B" w:rsidRPr="00D2770B" w:rsidRDefault="00D2770B" w:rsidP="00D2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70B">
        <w:rPr>
          <w:rFonts w:ascii="Times New Roman" w:hAnsi="Times New Roman" w:cs="Times New Roman"/>
          <w:color w:val="000000" w:themeColor="text1"/>
          <w:sz w:val="28"/>
          <w:szCs w:val="28"/>
        </w:rPr>
        <w:t>При казначейском сопровождении контрактов на осуществление перевозок перечисление средств из бюджета города, являющихся источником финансового обеспечения указанных контрактов, осуществляется на отдельный счет для учета средств иных юридических лиц, открытый фи</w:t>
      </w:r>
      <w:r w:rsidR="001E13A3">
        <w:rPr>
          <w:rFonts w:ascii="Times New Roman" w:hAnsi="Times New Roman" w:cs="Times New Roman"/>
          <w:color w:val="000000" w:themeColor="text1"/>
          <w:sz w:val="28"/>
          <w:szCs w:val="28"/>
        </w:rPr>
        <w:t>нансовому органу в Отделении по </w:t>
      </w:r>
      <w:r w:rsidRPr="00D2770B">
        <w:rPr>
          <w:rFonts w:ascii="Times New Roman" w:hAnsi="Times New Roman" w:cs="Times New Roman"/>
          <w:color w:val="000000" w:themeColor="text1"/>
          <w:sz w:val="28"/>
          <w:szCs w:val="28"/>
        </w:rPr>
        <w:t>Пермскому краю Уральского главного управления Центрального банка Российской Федерации.</w:t>
      </w:r>
    </w:p>
    <w:p w:rsidR="00D2770B" w:rsidRPr="00D2770B" w:rsidRDefault="00D2770B" w:rsidP="00D2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70B">
        <w:rPr>
          <w:rFonts w:ascii="Times New Roman" w:hAnsi="Times New Roman" w:cs="Times New Roman"/>
          <w:color w:val="000000" w:themeColor="text1"/>
          <w:sz w:val="28"/>
          <w:szCs w:val="28"/>
        </w:rPr>
        <w:t>Операции по зачислению и списанию средств на счете, указанном в абзаце втором настоящего пункта, отражаются на лицевых счетах, открытых юридическим лицам, получающим средства из бюджета города, в финансовом органе.</w:t>
      </w:r>
    </w:p>
    <w:p w:rsidR="00D2770B" w:rsidRPr="00D2770B" w:rsidRDefault="00D2770B" w:rsidP="00D2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70B">
        <w:rPr>
          <w:rFonts w:ascii="Times New Roman" w:hAnsi="Times New Roman" w:cs="Times New Roman"/>
          <w:color w:val="000000" w:themeColor="text1"/>
          <w:sz w:val="28"/>
          <w:szCs w:val="28"/>
        </w:rPr>
        <w:t>Операции по списанию средств, отраженных</w:t>
      </w:r>
      <w:r w:rsidR="001E1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лицевых счетах, указанных в </w:t>
      </w:r>
      <w:r w:rsidRPr="00D2770B">
        <w:rPr>
          <w:rFonts w:ascii="Times New Roman" w:hAnsi="Times New Roman" w:cs="Times New Roman"/>
          <w:color w:val="000000" w:themeColor="text1"/>
          <w:sz w:val="28"/>
          <w:szCs w:val="28"/>
        </w:rPr>
        <w:t>абзаце третьем настоящего пункта, осуществляются в пределах суммы, необходимой для оплаты обязательств по расходам юридических лиц, возникающи</w:t>
      </w:r>
      <w:r w:rsidR="001E13A3">
        <w:rPr>
          <w:rFonts w:ascii="Times New Roman" w:hAnsi="Times New Roman" w:cs="Times New Roman"/>
          <w:color w:val="000000" w:themeColor="text1"/>
          <w:sz w:val="28"/>
          <w:szCs w:val="28"/>
        </w:rPr>
        <w:t>м из </w:t>
      </w:r>
      <w:r w:rsidRPr="00D2770B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контрактов, подлежащих казначейскому</w:t>
      </w:r>
      <w:r w:rsidR="001E1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сопровождению в соответствии с </w:t>
      </w:r>
      <w:r w:rsidRPr="00D2770B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решением, после предоставления документов, подтверждающих возникновение указанных обязательств.</w:t>
      </w:r>
    </w:p>
    <w:p w:rsidR="00D2770B" w:rsidRPr="00D2770B" w:rsidRDefault="00D2770B" w:rsidP="00D2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70B">
        <w:rPr>
          <w:rFonts w:ascii="Times New Roman" w:hAnsi="Times New Roman" w:cs="Times New Roman"/>
          <w:color w:val="000000" w:themeColor="text1"/>
          <w:sz w:val="28"/>
          <w:szCs w:val="28"/>
        </w:rPr>
        <w:t>При казначейском сопровождении контрактов на осуществление перевозок финансовый орган осуществляет санкционирование операций в установленном им порядке.</w:t>
      </w:r>
    </w:p>
    <w:p w:rsidR="00047990" w:rsidRPr="00520040" w:rsidRDefault="00D2770B" w:rsidP="00D2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70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настоящего пункта не распространяются на средства, исполнение которых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подлежит банковскому сопровождению.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Статья 9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Перми предоставить право направлять с последующим внесением изменений в решение о бюджете остатки средств бюджета города 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состоянию на 1 января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образовавшиеся в связи с неполным использованием получателями средств бюджета лимитов бюджет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ных обязательств, доведенных на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FF5AF7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в следующем порядке: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контрактов, в соответствии с требованиями, установленными Бюджетным кодексом Российской Федерации,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на оплату муниципальных контрактов на поставку товаров, выполнение работ, оказание услуг, заключенных в текущем финансовом году по результатам размещения муниципального заказа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контрактов,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мероприятий по развитию микрорайонов города Перми, за исключением направлений остатков средств бюджета города, предусмотренных абзацами третьим и четвертым настоящей статьи, в объеме, не превышающем остатка не использованных на начало текущего финансового года бюджетных а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ссигнований на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реализацию данных мероприятий, - на те же цели в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качестве дополнительного источника финансирования.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Статья 10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EA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в соответствии с пунктом 8 статьи 217 Бюджетного кодекса Российской Федерации, пунктом 7 статьи 36 Положения о бюджете и бюджетном процессе в городе Перми, утвержденного реше</w:t>
      </w:r>
      <w:r w:rsidR="00FF5AF7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нием Пермской городской Думы от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28.08.2007 № 185, следующие основания для внесения изменений в показатели сводной бюджетной росписи, связанные с особенностями исполнения бюджета города, без внесения изменений в решение о бюджете города:</w:t>
      </w:r>
    </w:p>
    <w:p w:rsidR="004863C5" w:rsidRPr="00520040" w:rsidRDefault="004863C5" w:rsidP="00EA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перераспределение бюджетных ассигнований между главными распорядителями бюджетных средств на проведение мероприятий в соответствии с нормативными правовыми актами администрации города Перми об утверждении муниципальных программ без изменения целевого направления средств,</w:t>
      </w:r>
    </w:p>
    <w:p w:rsidR="004863C5" w:rsidRPr="00520040" w:rsidRDefault="004863C5" w:rsidP="00EA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администрацией города Перми решения об утверждении перечня мероприятий, направленных на решение отдельн</w:t>
      </w:r>
      <w:r w:rsidR="00497BA6">
        <w:rPr>
          <w:rFonts w:ascii="Times New Roman" w:hAnsi="Times New Roman" w:cs="Times New Roman"/>
          <w:color w:val="000000" w:themeColor="text1"/>
          <w:sz w:val="28"/>
          <w:szCs w:val="28"/>
        </w:rPr>
        <w:t>ых вопросов местного значения в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микрорайонах на территории Пермского городского о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круга, и о внесении изменений в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перечень мероприятий - в пределах утвержденного общего объема бюджетных ассигнований на реализацию данных мероприятий,</w:t>
      </w:r>
    </w:p>
    <w:p w:rsidR="004863C5" w:rsidRPr="00520040" w:rsidRDefault="004863C5" w:rsidP="00EA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зарезервированных бюджетных ассигнований на исполнение вступивших в законную силу судебных актов, предусматривающих обращение взыскания на средства местного бюджета, по искам к муниципальному образованию и действующим от его имени органам местного самоуправления, функциональным, территориальным органам администрации города Перми,</w:t>
      </w:r>
    </w:p>
    <w:p w:rsidR="004863C5" w:rsidRPr="00520040" w:rsidRDefault="004863C5" w:rsidP="00EA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принятие администрацией города Перми</w:t>
      </w:r>
      <w:r w:rsidR="00497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 о внесении изменений в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об осуществлении капитальных вложений в объекты муниципальной собственности - в пределах утвержденного о</w:t>
      </w:r>
      <w:r w:rsidR="00497BA6">
        <w:rPr>
          <w:rFonts w:ascii="Times New Roman" w:hAnsi="Times New Roman" w:cs="Times New Roman"/>
          <w:color w:val="000000" w:themeColor="text1"/>
          <w:sz w:val="28"/>
          <w:szCs w:val="28"/>
        </w:rPr>
        <w:t>бъема бюджетных ассигнований на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бюджетные инвестиции по главному распорядителю бюджетных средств и перечня объектов бюджетных инвестиций в соответствии с утвержденными муниципальными программами,</w:t>
      </w:r>
    </w:p>
    <w:p w:rsidR="004863C5" w:rsidRPr="00520040" w:rsidRDefault="004863C5" w:rsidP="00EA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перераспределение бюджетных ассигнований, предусмотренных на строительство газопроводов, на мероприятия по обеспечению ввода газопроводов в эксплуатацию и оформления их в муниципальную собственность в пределах общего объема бюджетных ассигнований,</w:t>
      </w:r>
    </w:p>
    <w:p w:rsidR="004863C5" w:rsidRPr="00520040" w:rsidRDefault="004863C5" w:rsidP="00EA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численности детей в муниципальных учреждениях различного типа, связанное с закрытием учреждений на капитальный ремонт и, соответственно, корректировкой муниципальных заданий на оказание муниципальных услуг,</w:t>
      </w:r>
    </w:p>
    <w:p w:rsidR="004863C5" w:rsidRPr="00520040" w:rsidRDefault="004863C5" w:rsidP="00EA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средств, между группами, подгруппами и элементами видов расходов классификации расходов бюджетов,</w:t>
      </w:r>
    </w:p>
    <w:p w:rsidR="004863C5" w:rsidRPr="00520040" w:rsidRDefault="004863C5" w:rsidP="00EA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перераспределение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</w:t>
      </w:r>
      <w:r w:rsidR="00FA41CC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ассификации расходов бюджетов в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пределах общего объема бюджетных ассигнований, предусмотренного главному распорядителю бюджетных средств на исполнение публичных нормативных обязательств в текущем финансовом году,</w:t>
      </w:r>
    </w:p>
    <w:p w:rsidR="004863C5" w:rsidRPr="00520040" w:rsidRDefault="004863C5" w:rsidP="00EA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перераспределение бюджетных ассигнований в соответствии с пунктом 6.3 статьи 6 Положения о денежном содержании муниципальных служащих города Перми и пунктом 3 статьи 6 Положения об оплате труда лиц, замещающих муниципальные должности, осуществляющих свои полномочия на постоянной основе, утвержденных решением Пермской городской Думы от 26.12.2006 № 355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О нормативных актах, регулирующих вопросы оплаты труда лиц, замещающих муниципальные должности, осуществляющих свои полномочия на постоянной основе, и денежного содержания муниципальных служащих города Перми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, между целевыми статьями и видами расходов на обеспечение деятельности органов местного самоуправления, Избирательной комиссии города Перми,</w:t>
      </w:r>
    </w:p>
    <w:p w:rsidR="004863C5" w:rsidRPr="00520040" w:rsidRDefault="004863C5" w:rsidP="00EA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перераспределение бюджетных ассигнова</w:t>
      </w:r>
      <w:r w:rsidR="00400A61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ний, предусмотренных решением о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бюджете города на фонд оплаты труда и фонд материальных затрат муниципальных служащих города Перми, а также работников администрации города Перми, занимающих должности, не отнесенные к должностям муниципальной службы, между главными распорядителями бюджетных средств в случае принятия соответствующих правовых актов администрации города Перми,</w:t>
      </w:r>
    </w:p>
    <w:p w:rsidR="004863C5" w:rsidRPr="00520040" w:rsidRDefault="004863C5" w:rsidP="00EA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перераспределение бюджетных ассигнований между главными распорядителями бюджетных средств для проведения организационных и кадровых мероприятий в целях централизованного ведения бухгалтерского учета,</w:t>
      </w:r>
    </w:p>
    <w:p w:rsidR="004863C5" w:rsidRPr="00520040" w:rsidRDefault="004863C5" w:rsidP="00EA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направление средств, поступивших в доход бюджета города от реализации льготных и социальных проездных документов сверх утвержденного плана, на возмещение недополученных доходов от реализации льготных и социальных проездных документов хозяйствующим субъектам, осуществляющим пассажирские перевозки по маршрутам регулярных перевозок города Перми,</w:t>
      </w:r>
    </w:p>
    <w:p w:rsidR="004863C5" w:rsidRPr="00520040" w:rsidRDefault="004863C5" w:rsidP="00EA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направление, а также распределение (перераспределение) межбюджетных трансфертов, имеющих целевое назначение, полученных из краевого бюджета, субъектам (между субъектами) реализации переданных полномочий из числа функциональных органов (функциональных подразделений), территориальных органов администрации города Перми в соответствии с порядками, установленными Правительством Пермского края,</w:t>
      </w:r>
    </w:p>
    <w:p w:rsidR="004863C5" w:rsidRPr="00520040" w:rsidRDefault="004863C5" w:rsidP="00EA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перераспределение бюджетных ассигнований между кодами бюджетной классификации, включая внесение изменений в наименование, при условии получения субсидии из бюджета Пермского края на условиях софинансирования расходов на реализацию мероприятий, включенных в муниципальные программы</w:t>
      </w:r>
      <w:r w:rsidR="00400A61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Перми, без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целевого назначения,</w:t>
      </w:r>
    </w:p>
    <w:p w:rsidR="004863C5" w:rsidRPr="00520040" w:rsidRDefault="004863C5" w:rsidP="00EA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перераспределение бюджетных ассигнований между разделами, подразделами, целевыми статьями в пределах общего объема единой субвенции на выполнение отдельных государственных полномочий в сфере образования;</w:t>
      </w:r>
    </w:p>
    <w:p w:rsidR="004863C5" w:rsidRPr="00520040" w:rsidRDefault="004863C5" w:rsidP="004F0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(уточнение) кодов бюджетной кла</w:t>
      </w:r>
      <w:r w:rsidR="00400A61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ссификации расходов бюджета без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целевого назначения средств, вызванное необходимостью:</w:t>
      </w:r>
    </w:p>
    <w:p w:rsidR="004863C5" w:rsidRPr="00520040" w:rsidRDefault="004863C5" w:rsidP="004F0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исполнителей в пределах утвержденного объема бюджетных ассигнований по главному распорядителю бюджетных средств,</w:t>
      </w:r>
    </w:p>
    <w:p w:rsidR="004863C5" w:rsidRPr="00520040" w:rsidRDefault="004863C5" w:rsidP="004F0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 кодов бюджетной классификации расходов в соответствие с требованиями приказ</w:t>
      </w:r>
      <w:r w:rsidR="00CB4160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финансов Российской Федерации </w:t>
      </w:r>
      <w:r w:rsidR="00CB4160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от 06.06.2019 № 85н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внесении изменений в указанны</w:t>
      </w:r>
      <w:r w:rsidR="00CB4160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й приказ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(уточнение кодов разделов, подразделов, видов расходов),</w:t>
      </w:r>
    </w:p>
    <w:p w:rsidR="004863C5" w:rsidRPr="00520040" w:rsidRDefault="004863C5" w:rsidP="004F0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устранения технических ошибок в целях исправления неправильного толкования применения бюджетной классификации расходов при составлении проекта бюджета и внесении изменений в бюджет (уточнение кодов разделов, подразделов, </w:t>
      </w:r>
      <w:r w:rsidR="00752BE0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целевых статей, видов расходов).</w:t>
      </w:r>
    </w:p>
    <w:p w:rsidR="00400A61" w:rsidRPr="00520040" w:rsidRDefault="00400A61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Статья 11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Установить, что за счет средств бюджета города предоставляются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 некоммерческим организациям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случаях, установленных приложением </w:t>
      </w:r>
      <w:r w:rsidR="00311C42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Направить средства бюджета на предоставление частным образовательным организациям, индивидуальным предпринимателям, осуществляющим образовательную деятельность, грантов в форме субсидий в целях возмещения затрат, связанных с созданием дополнительных мест дл</w:t>
      </w:r>
      <w:r w:rsidR="00497BA6">
        <w:rPr>
          <w:rFonts w:ascii="Times New Roman" w:hAnsi="Times New Roman" w:cs="Times New Roman"/>
          <w:color w:val="000000" w:themeColor="text1"/>
          <w:sz w:val="28"/>
          <w:szCs w:val="28"/>
        </w:rPr>
        <w:t>я детей дошкольного возраста, в 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400A61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сумме 6</w:t>
      </w:r>
      <w:r w:rsidR="002E7F25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420,0 тыс. руб., в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2E7F25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2E7F25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420,0 тыс. руб., в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2E7F25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2E7F25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00A61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420,0 тыс.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Направить средства бюджета на предоставление некоммерческим организациям, не являющимся казенными учреждениями, в том числе общественным объединениям (за исключением политических партий), территориальным общественным </w:t>
      </w:r>
      <w:r w:rsidR="005C043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самоуправлениям, муниципальным 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 и ав</w:t>
      </w:r>
      <w:r w:rsidR="00400A61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тономным учреждениям, грантов в 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субсидий на финансовое обеспечение затрат, связанных с реализацией социально значимых проектов победителями ежегодного городского конкурса социально значимых проектов, в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5C043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2E7F25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C043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="002E7F25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C043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473,6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5C043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2E7F25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C043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="002E7F25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C043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473,6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5C043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2E7F25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C043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="002E7F25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C0436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473,6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4863C5" w:rsidRPr="00520040" w:rsidRDefault="009425C2" w:rsidP="00942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863C5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. Порядки предоставления субсидий, грантов в форме субсидий, предусмотренных настоящей статьей, устанавливаются администрацией города Перми.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9425C2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Статья 12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Настоящее решение вступает в силу с </w:t>
      </w:r>
      <w:r w:rsidR="008A2D44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января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Опубликовать настоящее решение в печатном средстве массовой информации 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5047FB"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9425C2" w:rsidP="004863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Статья 13</w:t>
      </w:r>
    </w:p>
    <w:p w:rsidR="004863C5" w:rsidRPr="00520040" w:rsidRDefault="004863C5" w:rsidP="004863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3C5" w:rsidRPr="00520040" w:rsidRDefault="004863C5" w:rsidP="00520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04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A5752A" w:rsidRPr="00520040" w:rsidRDefault="00A5752A" w:rsidP="004863C5">
      <w:pPr>
        <w:autoSpaceDE w:val="0"/>
        <w:autoSpaceDN w:val="0"/>
        <w:adjustRightInd w:val="0"/>
        <w:spacing w:before="7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</w:t>
      </w:r>
    </w:p>
    <w:p w:rsidR="00A5752A" w:rsidRPr="00520040" w:rsidRDefault="00A5752A" w:rsidP="00A57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Пермской городской Думы                               </w:t>
      </w:r>
      <w:r w:rsidRPr="00520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20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 w:rsidRPr="00520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20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</w:t>
      </w:r>
      <w:r w:rsidR="00497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520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Ю.А.Уткин</w:t>
      </w:r>
    </w:p>
    <w:p w:rsidR="00320D05" w:rsidRPr="00520040" w:rsidRDefault="00A5752A" w:rsidP="00780061">
      <w:pPr>
        <w:autoSpaceDE w:val="0"/>
        <w:autoSpaceDN w:val="0"/>
        <w:adjustRightInd w:val="0"/>
        <w:spacing w:before="720"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520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Перми               </w:t>
      </w:r>
      <w:r w:rsidRPr="00520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20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20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20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20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20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20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0804C9" w:rsidRPr="00520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20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Д.И.Самойлов</w:t>
      </w:r>
    </w:p>
    <w:sectPr w:rsidR="00320D05" w:rsidRPr="00520040" w:rsidSect="00DF6262">
      <w:headerReference w:type="default" r:id="rId8"/>
      <w:pgSz w:w="11906" w:h="16838"/>
      <w:pgMar w:top="851" w:right="566" w:bottom="993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E6C" w:rsidRDefault="00B21E6C" w:rsidP="005A661D">
      <w:pPr>
        <w:spacing w:after="0" w:line="240" w:lineRule="auto"/>
      </w:pPr>
      <w:r>
        <w:separator/>
      </w:r>
    </w:p>
  </w:endnote>
  <w:endnote w:type="continuationSeparator" w:id="0">
    <w:p w:rsidR="00B21E6C" w:rsidRDefault="00B21E6C" w:rsidP="005A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E6C" w:rsidRDefault="00B21E6C" w:rsidP="005A661D">
      <w:pPr>
        <w:spacing w:after="0" w:line="240" w:lineRule="auto"/>
      </w:pPr>
      <w:r>
        <w:separator/>
      </w:r>
    </w:p>
  </w:footnote>
  <w:footnote w:type="continuationSeparator" w:id="0">
    <w:p w:rsidR="00B21E6C" w:rsidRDefault="00B21E6C" w:rsidP="005A6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449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3BA4" w:rsidRPr="005A661D" w:rsidRDefault="00E23BA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66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66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66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0241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5A66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3BA4" w:rsidRDefault="00E23B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5428C"/>
    <w:multiLevelType w:val="hybridMultilevel"/>
    <w:tmpl w:val="C8EED3D8"/>
    <w:lvl w:ilvl="0" w:tplc="6046E91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B8E550F"/>
    <w:multiLevelType w:val="hybridMultilevel"/>
    <w:tmpl w:val="DDE889B0"/>
    <w:lvl w:ilvl="0" w:tplc="843EDD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551C9E"/>
    <w:multiLevelType w:val="hybridMultilevel"/>
    <w:tmpl w:val="4D10B4A6"/>
    <w:lvl w:ilvl="0" w:tplc="3B547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E832FD"/>
    <w:multiLevelType w:val="hybridMultilevel"/>
    <w:tmpl w:val="6F2A276E"/>
    <w:lvl w:ilvl="0" w:tplc="8536C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7181413"/>
    <w:multiLevelType w:val="hybridMultilevel"/>
    <w:tmpl w:val="66D4688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6B"/>
    <w:rsid w:val="000022FB"/>
    <w:rsid w:val="0000517A"/>
    <w:rsid w:val="000053D0"/>
    <w:rsid w:val="0000726B"/>
    <w:rsid w:val="000077D1"/>
    <w:rsid w:val="00012981"/>
    <w:rsid w:val="000227CC"/>
    <w:rsid w:val="00023106"/>
    <w:rsid w:val="000240D4"/>
    <w:rsid w:val="000277DD"/>
    <w:rsid w:val="000302F2"/>
    <w:rsid w:val="00040EFA"/>
    <w:rsid w:val="00044F18"/>
    <w:rsid w:val="0004693A"/>
    <w:rsid w:val="0004765F"/>
    <w:rsid w:val="00047990"/>
    <w:rsid w:val="00051481"/>
    <w:rsid w:val="000539CC"/>
    <w:rsid w:val="00056A0E"/>
    <w:rsid w:val="00057C96"/>
    <w:rsid w:val="000629E4"/>
    <w:rsid w:val="00063DA7"/>
    <w:rsid w:val="000657D6"/>
    <w:rsid w:val="00065838"/>
    <w:rsid w:val="00066163"/>
    <w:rsid w:val="0006624A"/>
    <w:rsid w:val="00074C69"/>
    <w:rsid w:val="000804C9"/>
    <w:rsid w:val="00080B02"/>
    <w:rsid w:val="00084747"/>
    <w:rsid w:val="0008734A"/>
    <w:rsid w:val="00092A14"/>
    <w:rsid w:val="00097226"/>
    <w:rsid w:val="000A0763"/>
    <w:rsid w:val="000B2644"/>
    <w:rsid w:val="000B4205"/>
    <w:rsid w:val="000B7424"/>
    <w:rsid w:val="000C1068"/>
    <w:rsid w:val="000D3D58"/>
    <w:rsid w:val="000E126B"/>
    <w:rsid w:val="000E19E2"/>
    <w:rsid w:val="000E3E83"/>
    <w:rsid w:val="000E41C2"/>
    <w:rsid w:val="000F4277"/>
    <w:rsid w:val="000F6A85"/>
    <w:rsid w:val="001050D7"/>
    <w:rsid w:val="00105C69"/>
    <w:rsid w:val="00106797"/>
    <w:rsid w:val="001127F3"/>
    <w:rsid w:val="00116980"/>
    <w:rsid w:val="001202D4"/>
    <w:rsid w:val="00124A78"/>
    <w:rsid w:val="00125737"/>
    <w:rsid w:val="001260EC"/>
    <w:rsid w:val="00126CF6"/>
    <w:rsid w:val="001365E3"/>
    <w:rsid w:val="00141FD6"/>
    <w:rsid w:val="00142E7F"/>
    <w:rsid w:val="00144B2D"/>
    <w:rsid w:val="0015243E"/>
    <w:rsid w:val="00156D51"/>
    <w:rsid w:val="00157751"/>
    <w:rsid w:val="001604AA"/>
    <w:rsid w:val="00160556"/>
    <w:rsid w:val="0016092E"/>
    <w:rsid w:val="00161AC1"/>
    <w:rsid w:val="00162482"/>
    <w:rsid w:val="001723B8"/>
    <w:rsid w:val="00173239"/>
    <w:rsid w:val="00180B37"/>
    <w:rsid w:val="0018442C"/>
    <w:rsid w:val="001853BB"/>
    <w:rsid w:val="00187CC6"/>
    <w:rsid w:val="00190D43"/>
    <w:rsid w:val="001977A9"/>
    <w:rsid w:val="001A7714"/>
    <w:rsid w:val="001B41DA"/>
    <w:rsid w:val="001B564C"/>
    <w:rsid w:val="001C1383"/>
    <w:rsid w:val="001C3456"/>
    <w:rsid w:val="001C4907"/>
    <w:rsid w:val="001C6038"/>
    <w:rsid w:val="001D03FD"/>
    <w:rsid w:val="001E0705"/>
    <w:rsid w:val="001E13A3"/>
    <w:rsid w:val="001E1C60"/>
    <w:rsid w:val="001E3413"/>
    <w:rsid w:val="001E4947"/>
    <w:rsid w:val="001E7532"/>
    <w:rsid w:val="001F2F0D"/>
    <w:rsid w:val="001F4D94"/>
    <w:rsid w:val="0020018A"/>
    <w:rsid w:val="00200F4F"/>
    <w:rsid w:val="002103E5"/>
    <w:rsid w:val="002118F0"/>
    <w:rsid w:val="00212C0D"/>
    <w:rsid w:val="00217F6B"/>
    <w:rsid w:val="00220692"/>
    <w:rsid w:val="00233389"/>
    <w:rsid w:val="00234838"/>
    <w:rsid w:val="002348A7"/>
    <w:rsid w:val="00236D2E"/>
    <w:rsid w:val="002409D7"/>
    <w:rsid w:val="00241DED"/>
    <w:rsid w:val="00247F35"/>
    <w:rsid w:val="00250D07"/>
    <w:rsid w:val="00256C12"/>
    <w:rsid w:val="0026167B"/>
    <w:rsid w:val="00263720"/>
    <w:rsid w:val="00265056"/>
    <w:rsid w:val="00267699"/>
    <w:rsid w:val="00267C12"/>
    <w:rsid w:val="002703BE"/>
    <w:rsid w:val="00271508"/>
    <w:rsid w:val="00272E87"/>
    <w:rsid w:val="002730EC"/>
    <w:rsid w:val="00276BD9"/>
    <w:rsid w:val="00283370"/>
    <w:rsid w:val="00286470"/>
    <w:rsid w:val="00291331"/>
    <w:rsid w:val="00291647"/>
    <w:rsid w:val="002969CC"/>
    <w:rsid w:val="00297763"/>
    <w:rsid w:val="002A1437"/>
    <w:rsid w:val="002A3E5D"/>
    <w:rsid w:val="002A4CC1"/>
    <w:rsid w:val="002A5CE9"/>
    <w:rsid w:val="002B3A4C"/>
    <w:rsid w:val="002C20F9"/>
    <w:rsid w:val="002C684E"/>
    <w:rsid w:val="002D1BA9"/>
    <w:rsid w:val="002D6987"/>
    <w:rsid w:val="002D6C0F"/>
    <w:rsid w:val="002E1018"/>
    <w:rsid w:val="002E2879"/>
    <w:rsid w:val="002E7F25"/>
    <w:rsid w:val="002F1F27"/>
    <w:rsid w:val="002F3411"/>
    <w:rsid w:val="002F399A"/>
    <w:rsid w:val="002F462B"/>
    <w:rsid w:val="002F4A24"/>
    <w:rsid w:val="002F56FD"/>
    <w:rsid w:val="002F5853"/>
    <w:rsid w:val="002F786F"/>
    <w:rsid w:val="002F78B7"/>
    <w:rsid w:val="002F78B9"/>
    <w:rsid w:val="002F7DAE"/>
    <w:rsid w:val="00300E20"/>
    <w:rsid w:val="003026E8"/>
    <w:rsid w:val="00303430"/>
    <w:rsid w:val="003037D9"/>
    <w:rsid w:val="003056FD"/>
    <w:rsid w:val="00311C42"/>
    <w:rsid w:val="003150C2"/>
    <w:rsid w:val="003151BF"/>
    <w:rsid w:val="00316518"/>
    <w:rsid w:val="00316B47"/>
    <w:rsid w:val="00320067"/>
    <w:rsid w:val="00320D05"/>
    <w:rsid w:val="00320FCA"/>
    <w:rsid w:val="003232CE"/>
    <w:rsid w:val="003342C9"/>
    <w:rsid w:val="00336359"/>
    <w:rsid w:val="00344C5D"/>
    <w:rsid w:val="00346196"/>
    <w:rsid w:val="00351FB7"/>
    <w:rsid w:val="00355188"/>
    <w:rsid w:val="003565B2"/>
    <w:rsid w:val="00361A6F"/>
    <w:rsid w:val="00363058"/>
    <w:rsid w:val="003632D4"/>
    <w:rsid w:val="00370324"/>
    <w:rsid w:val="003733DD"/>
    <w:rsid w:val="0038111C"/>
    <w:rsid w:val="003870E0"/>
    <w:rsid w:val="00390906"/>
    <w:rsid w:val="00391953"/>
    <w:rsid w:val="003923C1"/>
    <w:rsid w:val="00397769"/>
    <w:rsid w:val="003A3747"/>
    <w:rsid w:val="003A4653"/>
    <w:rsid w:val="003A58EB"/>
    <w:rsid w:val="003A7E3D"/>
    <w:rsid w:val="003B3008"/>
    <w:rsid w:val="003B45A5"/>
    <w:rsid w:val="003C025A"/>
    <w:rsid w:val="003C1855"/>
    <w:rsid w:val="003C516D"/>
    <w:rsid w:val="003C62F5"/>
    <w:rsid w:val="003C6BDF"/>
    <w:rsid w:val="003C7212"/>
    <w:rsid w:val="003C7E5C"/>
    <w:rsid w:val="003D34AD"/>
    <w:rsid w:val="003F1E69"/>
    <w:rsid w:val="003F3148"/>
    <w:rsid w:val="003F50D4"/>
    <w:rsid w:val="003F6A55"/>
    <w:rsid w:val="003F7B53"/>
    <w:rsid w:val="00400A61"/>
    <w:rsid w:val="00400EB6"/>
    <w:rsid w:val="00401EE9"/>
    <w:rsid w:val="00402413"/>
    <w:rsid w:val="00403724"/>
    <w:rsid w:val="00405201"/>
    <w:rsid w:val="0041073F"/>
    <w:rsid w:val="00412434"/>
    <w:rsid w:val="00413729"/>
    <w:rsid w:val="004138B6"/>
    <w:rsid w:val="00414AF7"/>
    <w:rsid w:val="004161C7"/>
    <w:rsid w:val="00420FB6"/>
    <w:rsid w:val="00422387"/>
    <w:rsid w:val="004279DA"/>
    <w:rsid w:val="00433FE6"/>
    <w:rsid w:val="00437073"/>
    <w:rsid w:val="00437267"/>
    <w:rsid w:val="004423DE"/>
    <w:rsid w:val="004424D3"/>
    <w:rsid w:val="00442E76"/>
    <w:rsid w:val="00447AB7"/>
    <w:rsid w:val="00451BE5"/>
    <w:rsid w:val="00451E6E"/>
    <w:rsid w:val="00452791"/>
    <w:rsid w:val="004551E6"/>
    <w:rsid w:val="00465030"/>
    <w:rsid w:val="004722D5"/>
    <w:rsid w:val="004745E0"/>
    <w:rsid w:val="00475FAF"/>
    <w:rsid w:val="00480283"/>
    <w:rsid w:val="00482621"/>
    <w:rsid w:val="004863C5"/>
    <w:rsid w:val="0049176D"/>
    <w:rsid w:val="004944A5"/>
    <w:rsid w:val="00495CEA"/>
    <w:rsid w:val="00497BA6"/>
    <w:rsid w:val="004B2014"/>
    <w:rsid w:val="004B30D7"/>
    <w:rsid w:val="004B7999"/>
    <w:rsid w:val="004C09BA"/>
    <w:rsid w:val="004C0CC8"/>
    <w:rsid w:val="004C20CB"/>
    <w:rsid w:val="004C2E4A"/>
    <w:rsid w:val="004C4BCE"/>
    <w:rsid w:val="004C609D"/>
    <w:rsid w:val="004C6A55"/>
    <w:rsid w:val="004C7084"/>
    <w:rsid w:val="004C7FF9"/>
    <w:rsid w:val="004D1A17"/>
    <w:rsid w:val="004D21F8"/>
    <w:rsid w:val="004D39B7"/>
    <w:rsid w:val="004E5D8E"/>
    <w:rsid w:val="004E65BD"/>
    <w:rsid w:val="004F00F3"/>
    <w:rsid w:val="004F0825"/>
    <w:rsid w:val="00500769"/>
    <w:rsid w:val="0050109D"/>
    <w:rsid w:val="005047FB"/>
    <w:rsid w:val="00511D65"/>
    <w:rsid w:val="00517869"/>
    <w:rsid w:val="00520040"/>
    <w:rsid w:val="0052080C"/>
    <w:rsid w:val="00520A9F"/>
    <w:rsid w:val="00520BE0"/>
    <w:rsid w:val="00522543"/>
    <w:rsid w:val="0052704E"/>
    <w:rsid w:val="00527189"/>
    <w:rsid w:val="00527847"/>
    <w:rsid w:val="00534C56"/>
    <w:rsid w:val="00546CA5"/>
    <w:rsid w:val="0055094C"/>
    <w:rsid w:val="00555575"/>
    <w:rsid w:val="00557F64"/>
    <w:rsid w:val="00561D8A"/>
    <w:rsid w:val="00564FC9"/>
    <w:rsid w:val="00570344"/>
    <w:rsid w:val="005749D7"/>
    <w:rsid w:val="00577C83"/>
    <w:rsid w:val="005830EF"/>
    <w:rsid w:val="005A2067"/>
    <w:rsid w:val="005A5560"/>
    <w:rsid w:val="005A661D"/>
    <w:rsid w:val="005B08DD"/>
    <w:rsid w:val="005B4539"/>
    <w:rsid w:val="005B5050"/>
    <w:rsid w:val="005C0436"/>
    <w:rsid w:val="005C06F6"/>
    <w:rsid w:val="005C4211"/>
    <w:rsid w:val="005C6F92"/>
    <w:rsid w:val="005D0160"/>
    <w:rsid w:val="005D074C"/>
    <w:rsid w:val="005D0C98"/>
    <w:rsid w:val="005D11D5"/>
    <w:rsid w:val="005D3CD2"/>
    <w:rsid w:val="005D6442"/>
    <w:rsid w:val="005D71FC"/>
    <w:rsid w:val="005E1640"/>
    <w:rsid w:val="005E2C56"/>
    <w:rsid w:val="005E5B7D"/>
    <w:rsid w:val="005E6989"/>
    <w:rsid w:val="005F0F85"/>
    <w:rsid w:val="005F22F4"/>
    <w:rsid w:val="005F4B0C"/>
    <w:rsid w:val="006007D6"/>
    <w:rsid w:val="006042A8"/>
    <w:rsid w:val="00611C84"/>
    <w:rsid w:val="00612467"/>
    <w:rsid w:val="0061602D"/>
    <w:rsid w:val="0061640D"/>
    <w:rsid w:val="00617A58"/>
    <w:rsid w:val="00620685"/>
    <w:rsid w:val="00621C99"/>
    <w:rsid w:val="006230FA"/>
    <w:rsid w:val="00624126"/>
    <w:rsid w:val="00624B45"/>
    <w:rsid w:val="0062770F"/>
    <w:rsid w:val="00633751"/>
    <w:rsid w:val="00637641"/>
    <w:rsid w:val="00640D31"/>
    <w:rsid w:val="00640DF7"/>
    <w:rsid w:val="00641BCE"/>
    <w:rsid w:val="006420E4"/>
    <w:rsid w:val="00643739"/>
    <w:rsid w:val="00643D7A"/>
    <w:rsid w:val="00644694"/>
    <w:rsid w:val="00657340"/>
    <w:rsid w:val="00666CAB"/>
    <w:rsid w:val="006845DE"/>
    <w:rsid w:val="0068714B"/>
    <w:rsid w:val="0069262B"/>
    <w:rsid w:val="00693E0E"/>
    <w:rsid w:val="00695694"/>
    <w:rsid w:val="006A03F7"/>
    <w:rsid w:val="006A0AAD"/>
    <w:rsid w:val="006A2350"/>
    <w:rsid w:val="006A57E9"/>
    <w:rsid w:val="006B079B"/>
    <w:rsid w:val="006D5197"/>
    <w:rsid w:val="006E6230"/>
    <w:rsid w:val="006E62C7"/>
    <w:rsid w:val="006F010B"/>
    <w:rsid w:val="006F2B7D"/>
    <w:rsid w:val="006F6E82"/>
    <w:rsid w:val="0070092F"/>
    <w:rsid w:val="00701150"/>
    <w:rsid w:val="00701701"/>
    <w:rsid w:val="00701A13"/>
    <w:rsid w:val="007021F4"/>
    <w:rsid w:val="00704B44"/>
    <w:rsid w:val="007050F0"/>
    <w:rsid w:val="007141BF"/>
    <w:rsid w:val="00714FE5"/>
    <w:rsid w:val="00725020"/>
    <w:rsid w:val="00726999"/>
    <w:rsid w:val="00727701"/>
    <w:rsid w:val="00730DE4"/>
    <w:rsid w:val="00734867"/>
    <w:rsid w:val="00734B0D"/>
    <w:rsid w:val="007400F1"/>
    <w:rsid w:val="007403E7"/>
    <w:rsid w:val="00750145"/>
    <w:rsid w:val="00750B01"/>
    <w:rsid w:val="00752807"/>
    <w:rsid w:val="00752BE0"/>
    <w:rsid w:val="0075684C"/>
    <w:rsid w:val="00760997"/>
    <w:rsid w:val="00765B47"/>
    <w:rsid w:val="0077156D"/>
    <w:rsid w:val="00773A00"/>
    <w:rsid w:val="007752C0"/>
    <w:rsid w:val="00776EED"/>
    <w:rsid w:val="00780061"/>
    <w:rsid w:val="0078042A"/>
    <w:rsid w:val="00783BA9"/>
    <w:rsid w:val="00787595"/>
    <w:rsid w:val="00792B0D"/>
    <w:rsid w:val="00792B32"/>
    <w:rsid w:val="00796D39"/>
    <w:rsid w:val="007A3C54"/>
    <w:rsid w:val="007A5291"/>
    <w:rsid w:val="007B552A"/>
    <w:rsid w:val="007C2F0B"/>
    <w:rsid w:val="007C45D9"/>
    <w:rsid w:val="007C6539"/>
    <w:rsid w:val="007C70AB"/>
    <w:rsid w:val="007D1253"/>
    <w:rsid w:val="007D2AB1"/>
    <w:rsid w:val="007E3161"/>
    <w:rsid w:val="007E56E8"/>
    <w:rsid w:val="007F0EEC"/>
    <w:rsid w:val="007F23E3"/>
    <w:rsid w:val="00800772"/>
    <w:rsid w:val="00802A87"/>
    <w:rsid w:val="00802E87"/>
    <w:rsid w:val="00803917"/>
    <w:rsid w:val="00804C3B"/>
    <w:rsid w:val="00806ACD"/>
    <w:rsid w:val="00807234"/>
    <w:rsid w:val="0081256C"/>
    <w:rsid w:val="0081281C"/>
    <w:rsid w:val="00813CBF"/>
    <w:rsid w:val="00822D0D"/>
    <w:rsid w:val="008254B3"/>
    <w:rsid w:val="0082732D"/>
    <w:rsid w:val="0083302F"/>
    <w:rsid w:val="00837BB5"/>
    <w:rsid w:val="008414B6"/>
    <w:rsid w:val="0084487D"/>
    <w:rsid w:val="0084554A"/>
    <w:rsid w:val="008462E6"/>
    <w:rsid w:val="00854743"/>
    <w:rsid w:val="008665BA"/>
    <w:rsid w:val="008703E0"/>
    <w:rsid w:val="00875C09"/>
    <w:rsid w:val="00877DAD"/>
    <w:rsid w:val="00880AEB"/>
    <w:rsid w:val="00890887"/>
    <w:rsid w:val="008A1264"/>
    <w:rsid w:val="008A12CB"/>
    <w:rsid w:val="008A1DEA"/>
    <w:rsid w:val="008A2D44"/>
    <w:rsid w:val="008A5E77"/>
    <w:rsid w:val="008A7E2C"/>
    <w:rsid w:val="008B4094"/>
    <w:rsid w:val="008B56E3"/>
    <w:rsid w:val="008B5CED"/>
    <w:rsid w:val="008C6E5C"/>
    <w:rsid w:val="008C7029"/>
    <w:rsid w:val="008D1082"/>
    <w:rsid w:val="008D4BDD"/>
    <w:rsid w:val="008D5217"/>
    <w:rsid w:val="008D6DE1"/>
    <w:rsid w:val="008E60FA"/>
    <w:rsid w:val="008F14D2"/>
    <w:rsid w:val="008F5AC2"/>
    <w:rsid w:val="008F6142"/>
    <w:rsid w:val="00901687"/>
    <w:rsid w:val="00906732"/>
    <w:rsid w:val="00906D57"/>
    <w:rsid w:val="00906EFA"/>
    <w:rsid w:val="00913B5A"/>
    <w:rsid w:val="00931664"/>
    <w:rsid w:val="00936101"/>
    <w:rsid w:val="00941137"/>
    <w:rsid w:val="00941D12"/>
    <w:rsid w:val="009425C2"/>
    <w:rsid w:val="009426A2"/>
    <w:rsid w:val="00942B04"/>
    <w:rsid w:val="0094479B"/>
    <w:rsid w:val="009459A5"/>
    <w:rsid w:val="00951692"/>
    <w:rsid w:val="00953ECB"/>
    <w:rsid w:val="009559C5"/>
    <w:rsid w:val="00967E8E"/>
    <w:rsid w:val="0097262F"/>
    <w:rsid w:val="009740B2"/>
    <w:rsid w:val="009776AE"/>
    <w:rsid w:val="009836C4"/>
    <w:rsid w:val="0098371D"/>
    <w:rsid w:val="00983921"/>
    <w:rsid w:val="009845C4"/>
    <w:rsid w:val="00986A96"/>
    <w:rsid w:val="00987B3F"/>
    <w:rsid w:val="00993842"/>
    <w:rsid w:val="00995606"/>
    <w:rsid w:val="00997632"/>
    <w:rsid w:val="009976BA"/>
    <w:rsid w:val="009A1629"/>
    <w:rsid w:val="009A3ACF"/>
    <w:rsid w:val="009A7165"/>
    <w:rsid w:val="009B0B99"/>
    <w:rsid w:val="009C0241"/>
    <w:rsid w:val="009C0EC8"/>
    <w:rsid w:val="009C625C"/>
    <w:rsid w:val="009C7443"/>
    <w:rsid w:val="009D1F6E"/>
    <w:rsid w:val="009D755C"/>
    <w:rsid w:val="009D7E03"/>
    <w:rsid w:val="009E1929"/>
    <w:rsid w:val="009E5CF2"/>
    <w:rsid w:val="009E5D58"/>
    <w:rsid w:val="009F1597"/>
    <w:rsid w:val="009F25EF"/>
    <w:rsid w:val="009F2A5B"/>
    <w:rsid w:val="009F6C2B"/>
    <w:rsid w:val="009F720E"/>
    <w:rsid w:val="00A05B22"/>
    <w:rsid w:val="00A06F65"/>
    <w:rsid w:val="00A1386B"/>
    <w:rsid w:val="00A13C0F"/>
    <w:rsid w:val="00A158EB"/>
    <w:rsid w:val="00A20DBC"/>
    <w:rsid w:val="00A231EA"/>
    <w:rsid w:val="00A23C61"/>
    <w:rsid w:val="00A279F6"/>
    <w:rsid w:val="00A366DA"/>
    <w:rsid w:val="00A40221"/>
    <w:rsid w:val="00A419D1"/>
    <w:rsid w:val="00A4269C"/>
    <w:rsid w:val="00A451E1"/>
    <w:rsid w:val="00A458D8"/>
    <w:rsid w:val="00A50F62"/>
    <w:rsid w:val="00A51622"/>
    <w:rsid w:val="00A51652"/>
    <w:rsid w:val="00A52031"/>
    <w:rsid w:val="00A56261"/>
    <w:rsid w:val="00A56E43"/>
    <w:rsid w:val="00A5752A"/>
    <w:rsid w:val="00A60EDF"/>
    <w:rsid w:val="00A64BEC"/>
    <w:rsid w:val="00A66317"/>
    <w:rsid w:val="00A679F0"/>
    <w:rsid w:val="00A707F7"/>
    <w:rsid w:val="00A7290F"/>
    <w:rsid w:val="00A72FC0"/>
    <w:rsid w:val="00A85389"/>
    <w:rsid w:val="00A91EF6"/>
    <w:rsid w:val="00A93C6C"/>
    <w:rsid w:val="00A94436"/>
    <w:rsid w:val="00A967D4"/>
    <w:rsid w:val="00A96F9F"/>
    <w:rsid w:val="00AA0D7A"/>
    <w:rsid w:val="00AA3EDE"/>
    <w:rsid w:val="00AB2F08"/>
    <w:rsid w:val="00AC58DB"/>
    <w:rsid w:val="00AD090A"/>
    <w:rsid w:val="00AD2112"/>
    <w:rsid w:val="00AE495B"/>
    <w:rsid w:val="00AE5FF5"/>
    <w:rsid w:val="00AF0197"/>
    <w:rsid w:val="00AF3079"/>
    <w:rsid w:val="00AF4427"/>
    <w:rsid w:val="00AF4F5B"/>
    <w:rsid w:val="00B01642"/>
    <w:rsid w:val="00B130F3"/>
    <w:rsid w:val="00B1394C"/>
    <w:rsid w:val="00B13E4A"/>
    <w:rsid w:val="00B1421A"/>
    <w:rsid w:val="00B20B1E"/>
    <w:rsid w:val="00B21E6C"/>
    <w:rsid w:val="00B30161"/>
    <w:rsid w:val="00B33C8B"/>
    <w:rsid w:val="00B37075"/>
    <w:rsid w:val="00B37B6A"/>
    <w:rsid w:val="00B53999"/>
    <w:rsid w:val="00B53C21"/>
    <w:rsid w:val="00B56FEC"/>
    <w:rsid w:val="00B573EC"/>
    <w:rsid w:val="00B608C4"/>
    <w:rsid w:val="00B63793"/>
    <w:rsid w:val="00B65A66"/>
    <w:rsid w:val="00B702FC"/>
    <w:rsid w:val="00B73F4A"/>
    <w:rsid w:val="00B813FF"/>
    <w:rsid w:val="00B8573F"/>
    <w:rsid w:val="00B8767D"/>
    <w:rsid w:val="00B876F5"/>
    <w:rsid w:val="00B9169B"/>
    <w:rsid w:val="00B93F74"/>
    <w:rsid w:val="00BA2A34"/>
    <w:rsid w:val="00BA65B6"/>
    <w:rsid w:val="00BA6C1F"/>
    <w:rsid w:val="00BB0AD2"/>
    <w:rsid w:val="00BB62E0"/>
    <w:rsid w:val="00BC326D"/>
    <w:rsid w:val="00BC3966"/>
    <w:rsid w:val="00BC5366"/>
    <w:rsid w:val="00BD4130"/>
    <w:rsid w:val="00BD5631"/>
    <w:rsid w:val="00BD7A5B"/>
    <w:rsid w:val="00BE1068"/>
    <w:rsid w:val="00BE22ED"/>
    <w:rsid w:val="00BE3B6F"/>
    <w:rsid w:val="00BE4F62"/>
    <w:rsid w:val="00BE4F9C"/>
    <w:rsid w:val="00BE4FFA"/>
    <w:rsid w:val="00BE573F"/>
    <w:rsid w:val="00BE753F"/>
    <w:rsid w:val="00BF4488"/>
    <w:rsid w:val="00C000AB"/>
    <w:rsid w:val="00C005D7"/>
    <w:rsid w:val="00C00D41"/>
    <w:rsid w:val="00C033BB"/>
    <w:rsid w:val="00C15E85"/>
    <w:rsid w:val="00C17DF4"/>
    <w:rsid w:val="00C26F6E"/>
    <w:rsid w:val="00C322F6"/>
    <w:rsid w:val="00C3569B"/>
    <w:rsid w:val="00C370E2"/>
    <w:rsid w:val="00C44A91"/>
    <w:rsid w:val="00C46AC8"/>
    <w:rsid w:val="00C5446D"/>
    <w:rsid w:val="00C63B62"/>
    <w:rsid w:val="00C65ADA"/>
    <w:rsid w:val="00C70834"/>
    <w:rsid w:val="00C74BC0"/>
    <w:rsid w:val="00C74E97"/>
    <w:rsid w:val="00C85352"/>
    <w:rsid w:val="00C87769"/>
    <w:rsid w:val="00C9224D"/>
    <w:rsid w:val="00C93A32"/>
    <w:rsid w:val="00C94FA9"/>
    <w:rsid w:val="00C953B9"/>
    <w:rsid w:val="00CA0AD4"/>
    <w:rsid w:val="00CA0BFB"/>
    <w:rsid w:val="00CA1EFE"/>
    <w:rsid w:val="00CA5094"/>
    <w:rsid w:val="00CA641A"/>
    <w:rsid w:val="00CB2C0F"/>
    <w:rsid w:val="00CB4160"/>
    <w:rsid w:val="00CB4923"/>
    <w:rsid w:val="00CB61F2"/>
    <w:rsid w:val="00CB7419"/>
    <w:rsid w:val="00CC02F6"/>
    <w:rsid w:val="00CD0F1F"/>
    <w:rsid w:val="00CD5A24"/>
    <w:rsid w:val="00CE1ADC"/>
    <w:rsid w:val="00CF264F"/>
    <w:rsid w:val="00CF2C66"/>
    <w:rsid w:val="00CF3AD5"/>
    <w:rsid w:val="00CF5CFA"/>
    <w:rsid w:val="00CF67A6"/>
    <w:rsid w:val="00CF6B26"/>
    <w:rsid w:val="00CF7005"/>
    <w:rsid w:val="00D03269"/>
    <w:rsid w:val="00D066E8"/>
    <w:rsid w:val="00D12FED"/>
    <w:rsid w:val="00D20D8F"/>
    <w:rsid w:val="00D2770B"/>
    <w:rsid w:val="00D40F2A"/>
    <w:rsid w:val="00D42422"/>
    <w:rsid w:val="00D44EDD"/>
    <w:rsid w:val="00D47527"/>
    <w:rsid w:val="00D5122D"/>
    <w:rsid w:val="00D54826"/>
    <w:rsid w:val="00D54D47"/>
    <w:rsid w:val="00D55762"/>
    <w:rsid w:val="00D60FA8"/>
    <w:rsid w:val="00D6321E"/>
    <w:rsid w:val="00D65D8F"/>
    <w:rsid w:val="00D72340"/>
    <w:rsid w:val="00D7323B"/>
    <w:rsid w:val="00D73D3D"/>
    <w:rsid w:val="00D746AD"/>
    <w:rsid w:val="00D74AC7"/>
    <w:rsid w:val="00D74EEA"/>
    <w:rsid w:val="00D815A5"/>
    <w:rsid w:val="00D81E05"/>
    <w:rsid w:val="00D82262"/>
    <w:rsid w:val="00D91677"/>
    <w:rsid w:val="00D93647"/>
    <w:rsid w:val="00D96568"/>
    <w:rsid w:val="00D966D7"/>
    <w:rsid w:val="00D970EB"/>
    <w:rsid w:val="00DA08C7"/>
    <w:rsid w:val="00DA5B25"/>
    <w:rsid w:val="00DB2975"/>
    <w:rsid w:val="00DB3C14"/>
    <w:rsid w:val="00DB4098"/>
    <w:rsid w:val="00DB4D15"/>
    <w:rsid w:val="00DB7437"/>
    <w:rsid w:val="00DC648D"/>
    <w:rsid w:val="00DD15AB"/>
    <w:rsid w:val="00DD4C03"/>
    <w:rsid w:val="00DE10FF"/>
    <w:rsid w:val="00DE20D1"/>
    <w:rsid w:val="00DE2CD8"/>
    <w:rsid w:val="00DE4D18"/>
    <w:rsid w:val="00DF0739"/>
    <w:rsid w:val="00DF2147"/>
    <w:rsid w:val="00DF6262"/>
    <w:rsid w:val="00E0323F"/>
    <w:rsid w:val="00E065AC"/>
    <w:rsid w:val="00E122B0"/>
    <w:rsid w:val="00E227DE"/>
    <w:rsid w:val="00E22966"/>
    <w:rsid w:val="00E23BA4"/>
    <w:rsid w:val="00E244D4"/>
    <w:rsid w:val="00E27CF9"/>
    <w:rsid w:val="00E30DAC"/>
    <w:rsid w:val="00E33C9C"/>
    <w:rsid w:val="00E35DD9"/>
    <w:rsid w:val="00E4052B"/>
    <w:rsid w:val="00E420CF"/>
    <w:rsid w:val="00E43664"/>
    <w:rsid w:val="00E443F2"/>
    <w:rsid w:val="00E45E02"/>
    <w:rsid w:val="00E4605F"/>
    <w:rsid w:val="00E50720"/>
    <w:rsid w:val="00E521CC"/>
    <w:rsid w:val="00E524A6"/>
    <w:rsid w:val="00E5271E"/>
    <w:rsid w:val="00E56A17"/>
    <w:rsid w:val="00E56A27"/>
    <w:rsid w:val="00E63E28"/>
    <w:rsid w:val="00E7350F"/>
    <w:rsid w:val="00E76C79"/>
    <w:rsid w:val="00E86B46"/>
    <w:rsid w:val="00E912D7"/>
    <w:rsid w:val="00E92789"/>
    <w:rsid w:val="00E93A38"/>
    <w:rsid w:val="00E946F6"/>
    <w:rsid w:val="00E96604"/>
    <w:rsid w:val="00EA032B"/>
    <w:rsid w:val="00EA13FC"/>
    <w:rsid w:val="00EA161C"/>
    <w:rsid w:val="00EB222D"/>
    <w:rsid w:val="00EB328D"/>
    <w:rsid w:val="00EB3A57"/>
    <w:rsid w:val="00EB4BD7"/>
    <w:rsid w:val="00EB6B3B"/>
    <w:rsid w:val="00EB6C6B"/>
    <w:rsid w:val="00EB6E37"/>
    <w:rsid w:val="00EC0AA5"/>
    <w:rsid w:val="00EC4C6A"/>
    <w:rsid w:val="00EC6326"/>
    <w:rsid w:val="00EC667B"/>
    <w:rsid w:val="00ED4A66"/>
    <w:rsid w:val="00ED565D"/>
    <w:rsid w:val="00EE0BBC"/>
    <w:rsid w:val="00EE29A8"/>
    <w:rsid w:val="00EE5040"/>
    <w:rsid w:val="00EF31E6"/>
    <w:rsid w:val="00EF3220"/>
    <w:rsid w:val="00F038E7"/>
    <w:rsid w:val="00F125FF"/>
    <w:rsid w:val="00F310B5"/>
    <w:rsid w:val="00F32AED"/>
    <w:rsid w:val="00F33C6B"/>
    <w:rsid w:val="00F411F4"/>
    <w:rsid w:val="00F435B0"/>
    <w:rsid w:val="00F44C76"/>
    <w:rsid w:val="00F46914"/>
    <w:rsid w:val="00F51AFE"/>
    <w:rsid w:val="00F54692"/>
    <w:rsid w:val="00F54B01"/>
    <w:rsid w:val="00F624C7"/>
    <w:rsid w:val="00F656F8"/>
    <w:rsid w:val="00F73F9D"/>
    <w:rsid w:val="00F812BC"/>
    <w:rsid w:val="00F814FF"/>
    <w:rsid w:val="00F81AB1"/>
    <w:rsid w:val="00F8321D"/>
    <w:rsid w:val="00F92EC7"/>
    <w:rsid w:val="00F94B4E"/>
    <w:rsid w:val="00F952B6"/>
    <w:rsid w:val="00F953CA"/>
    <w:rsid w:val="00F95698"/>
    <w:rsid w:val="00F971E6"/>
    <w:rsid w:val="00F9723E"/>
    <w:rsid w:val="00FA0C1C"/>
    <w:rsid w:val="00FA2191"/>
    <w:rsid w:val="00FA41CC"/>
    <w:rsid w:val="00FA4C8C"/>
    <w:rsid w:val="00FA6CAA"/>
    <w:rsid w:val="00FA7398"/>
    <w:rsid w:val="00FA7A89"/>
    <w:rsid w:val="00FB11D1"/>
    <w:rsid w:val="00FB38EE"/>
    <w:rsid w:val="00FB4148"/>
    <w:rsid w:val="00FC12FC"/>
    <w:rsid w:val="00FC5E9B"/>
    <w:rsid w:val="00FC79DA"/>
    <w:rsid w:val="00FE33C9"/>
    <w:rsid w:val="00FE77C7"/>
    <w:rsid w:val="00FE7AA3"/>
    <w:rsid w:val="00FF3161"/>
    <w:rsid w:val="00FF4661"/>
    <w:rsid w:val="00FF5AF7"/>
    <w:rsid w:val="00FF6A50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9E275-3526-47C8-BCCE-1EF0BA95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6A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6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5040"/>
    <w:pPr>
      <w:ind w:left="720"/>
      <w:contextualSpacing/>
    </w:pPr>
  </w:style>
  <w:style w:type="paragraph" w:styleId="a6">
    <w:name w:val="Body Text"/>
    <w:basedOn w:val="a"/>
    <w:link w:val="a7"/>
    <w:rsid w:val="005E2C56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E2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A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661D"/>
  </w:style>
  <w:style w:type="paragraph" w:styleId="aa">
    <w:name w:val="footer"/>
    <w:basedOn w:val="a"/>
    <w:link w:val="ab"/>
    <w:uiPriority w:val="99"/>
    <w:unhideWhenUsed/>
    <w:rsid w:val="005A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661D"/>
  </w:style>
  <w:style w:type="paragraph" w:customStyle="1" w:styleId="ConsPlusNonformat">
    <w:name w:val="ConsPlusNonformat"/>
    <w:uiPriority w:val="99"/>
    <w:rsid w:val="004137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c">
    <w:name w:val="Исполнитель"/>
    <w:basedOn w:val="a6"/>
    <w:rsid w:val="001B41DA"/>
    <w:pPr>
      <w:suppressAutoHyphens/>
      <w:spacing w:line="240" w:lineRule="exact"/>
    </w:pPr>
    <w:rPr>
      <w:szCs w:val="20"/>
    </w:rPr>
  </w:style>
  <w:style w:type="paragraph" w:customStyle="1" w:styleId="ConsPlusNormal">
    <w:name w:val="ConsPlusNormal"/>
    <w:rsid w:val="00CF7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3701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24748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Трегубова Рэнада Ивановна</dc:creator>
  <cp:keywords/>
  <dc:description/>
  <cp:lastModifiedBy>Хибовская Ольга Николаевна</cp:lastModifiedBy>
  <cp:revision>7</cp:revision>
  <cp:lastPrinted>2019-10-16T07:16:00Z</cp:lastPrinted>
  <dcterms:created xsi:type="dcterms:W3CDTF">2019-10-17T06:25:00Z</dcterms:created>
  <dcterms:modified xsi:type="dcterms:W3CDTF">2019-10-17T16:27:00Z</dcterms:modified>
</cp:coreProperties>
</file>