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1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2C6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11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2C6B">
                        <w:rPr>
                          <w:sz w:val="28"/>
                          <w:szCs w:val="28"/>
                          <w:u w:val="single"/>
                        </w:rPr>
                        <w:t xml:space="preserve"> 313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1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11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C43E2" w:rsidRPr="00FC43E2" w:rsidRDefault="0021192E" w:rsidP="00632C6B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1192E">
        <w:rPr>
          <w:b/>
          <w:sz w:val="28"/>
          <w:szCs w:val="28"/>
        </w:rPr>
        <w:t>О внесении изменения в Положение о департаменте дорог и благоустройства администрации города Перми, утвержденное решением Пермской городской Думы от 25.06.2019 № 141</w:t>
      </w:r>
    </w:p>
    <w:p w:rsidR="00FC43E2" w:rsidRPr="00FC43E2" w:rsidRDefault="00FC43E2" w:rsidP="00FC43E2">
      <w:pPr>
        <w:ind w:firstLine="709"/>
        <w:jc w:val="both"/>
        <w:rPr>
          <w:sz w:val="28"/>
          <w:szCs w:val="28"/>
        </w:rPr>
      </w:pPr>
      <w:r w:rsidRPr="00FC43E2">
        <w:rPr>
          <w:sz w:val="28"/>
          <w:szCs w:val="28"/>
        </w:rPr>
        <w:t xml:space="preserve">В соответствии с Федеральным </w:t>
      </w:r>
      <w:r w:rsidRPr="00FC43E2">
        <w:rPr>
          <w:color w:val="000000"/>
          <w:sz w:val="28"/>
          <w:szCs w:val="28"/>
        </w:rPr>
        <w:t>законом</w:t>
      </w:r>
      <w:r w:rsidRPr="00FC43E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FC43E2">
        <w:rPr>
          <w:strike/>
          <w:sz w:val="28"/>
          <w:szCs w:val="28"/>
        </w:rPr>
        <w:t xml:space="preserve"> </w:t>
      </w:r>
      <w:r w:rsidRPr="00FC43E2">
        <w:rPr>
          <w:sz w:val="28"/>
          <w:szCs w:val="28"/>
        </w:rPr>
        <w:t xml:space="preserve">Уставом города Перми </w:t>
      </w:r>
    </w:p>
    <w:p w:rsidR="00FC43E2" w:rsidRPr="00FC43E2" w:rsidRDefault="00FC43E2" w:rsidP="00FC43E2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FC43E2">
        <w:rPr>
          <w:sz w:val="28"/>
          <w:szCs w:val="28"/>
        </w:rPr>
        <w:t xml:space="preserve">Пермская городская Дума </w:t>
      </w:r>
      <w:r w:rsidRPr="00FC43E2">
        <w:rPr>
          <w:b/>
          <w:sz w:val="28"/>
          <w:szCs w:val="28"/>
        </w:rPr>
        <w:t>р е ш и л а</w:t>
      </w:r>
      <w:r w:rsidRPr="00FC43E2">
        <w:rPr>
          <w:b/>
          <w:spacing w:val="20"/>
          <w:sz w:val="28"/>
          <w:szCs w:val="28"/>
        </w:rPr>
        <w:t>:</w:t>
      </w:r>
    </w:p>
    <w:p w:rsidR="00FC43E2" w:rsidRPr="00FC43E2" w:rsidRDefault="00FC43E2" w:rsidP="00FC43E2">
      <w:pPr>
        <w:ind w:firstLine="709"/>
        <w:jc w:val="both"/>
        <w:rPr>
          <w:sz w:val="28"/>
          <w:szCs w:val="28"/>
        </w:rPr>
      </w:pPr>
      <w:r w:rsidRPr="00FC43E2">
        <w:rPr>
          <w:sz w:val="28"/>
          <w:szCs w:val="28"/>
        </w:rPr>
        <w:t xml:space="preserve">1. Внести в Положение о департаменте дорог и благоустройства администрации города Перми, утвержденное решением Пермской городской Думы от 25.06.2019 № 141, изменение, </w:t>
      </w:r>
      <w:r w:rsidR="0021192E" w:rsidRPr="0021192E">
        <w:rPr>
          <w:sz w:val="28"/>
          <w:szCs w:val="28"/>
        </w:rPr>
        <w:t>дополнив подпункт 5.2.11 словами «о принудительном демонтаже самовольно установленных и незаконно размещенных движимых объектов, указанных в подпункте 3.1.4.9 Положения;</w:t>
      </w:r>
      <w:r w:rsidR="0021192E">
        <w:rPr>
          <w:sz w:val="28"/>
          <w:szCs w:val="28"/>
        </w:rPr>
        <w:t>»</w:t>
      </w:r>
      <w:r w:rsidRPr="00FC43E2">
        <w:rPr>
          <w:sz w:val="28"/>
          <w:szCs w:val="28"/>
        </w:rPr>
        <w:t>.</w:t>
      </w:r>
    </w:p>
    <w:p w:rsidR="00FC43E2" w:rsidRPr="00FC43E2" w:rsidRDefault="00FC43E2" w:rsidP="00FC43E2">
      <w:pPr>
        <w:ind w:firstLine="709"/>
        <w:jc w:val="both"/>
        <w:rPr>
          <w:sz w:val="28"/>
          <w:szCs w:val="28"/>
        </w:rPr>
      </w:pPr>
      <w:r w:rsidRPr="00FC43E2">
        <w:rPr>
          <w:sz w:val="28"/>
          <w:szCs w:val="28"/>
        </w:rPr>
        <w:t xml:space="preserve">2. </w:t>
      </w:r>
      <w:r w:rsidRPr="00FC43E2">
        <w:rPr>
          <w:rFonts w:eastAsia="Calibri"/>
          <w:sz w:val="28"/>
          <w:szCs w:val="28"/>
        </w:rPr>
        <w:t>Настоящее решение вступает в силу со</w:t>
      </w:r>
      <w:r w:rsidRPr="00FC43E2">
        <w:rPr>
          <w:sz w:val="28"/>
          <w:szCs w:val="28"/>
        </w:rPr>
        <w:t xml:space="preserve"> дня его официального опубликования.</w:t>
      </w:r>
    </w:p>
    <w:p w:rsidR="00FC43E2" w:rsidRPr="00FC43E2" w:rsidRDefault="00FC43E2" w:rsidP="00FC43E2">
      <w:pPr>
        <w:ind w:firstLine="709"/>
        <w:jc w:val="both"/>
        <w:rPr>
          <w:sz w:val="28"/>
          <w:szCs w:val="28"/>
        </w:rPr>
      </w:pPr>
      <w:r w:rsidRPr="00FC43E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43E2" w:rsidRPr="00FC43E2" w:rsidRDefault="00FC43E2" w:rsidP="00FC43E2">
      <w:pPr>
        <w:ind w:firstLine="709"/>
        <w:jc w:val="both"/>
        <w:rPr>
          <w:sz w:val="28"/>
          <w:szCs w:val="28"/>
        </w:rPr>
      </w:pPr>
      <w:r w:rsidRPr="00FC43E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FC43E2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btcLouU6i6H346bPke0+jwJgza2TsaFPSo0PhBZX4o6jwbSRB+vYTUjedg43rXE6tNrqOPuwk9UF9HE9gY4GQ==" w:salt="Mt9mhWMcLzQt6mHjcHH0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92E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2C6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43E2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6DD4E6D-8D6A-484B-BD8D-060745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2019-12-19T09:37:00Z</cp:lastPrinted>
  <dcterms:created xsi:type="dcterms:W3CDTF">2019-12-03T11:54:00Z</dcterms:created>
  <dcterms:modified xsi:type="dcterms:W3CDTF">2019-12-19T09:37:00Z</dcterms:modified>
</cp:coreProperties>
</file>