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1DCF" w14:textId="77777777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79F7CFD" wp14:editId="4C8AD0B9">
                <wp:simplePos x="0" y="0"/>
                <wp:positionH relativeFrom="column">
                  <wp:posOffset>1342390</wp:posOffset>
                </wp:positionH>
                <wp:positionV relativeFrom="paragraph">
                  <wp:posOffset>1192530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C872" w14:textId="77777777" w:rsidR="0020168A" w:rsidRPr="003258A8" w:rsidRDefault="0020168A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7CFD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105.7pt;margin-top:93.9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c4OV6eAAAAALAQAADwAAAAAAAAAAAAAAAAB4BAAAZHJzL2Rvd25yZXYu&#10;eG1sUEsFBgAAAAAEAAQA8wAAAIUFAAAAAA==&#10;" strokecolor="white">
                <v:textbox inset="0,0,0,0">
                  <w:txbxContent>
                    <w:p w14:paraId="58FEC872" w14:textId="77777777" w:rsidR="0020168A" w:rsidRPr="003258A8" w:rsidRDefault="0020168A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4405CB3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77777777" w:rsidR="0020168A" w:rsidRPr="00A43577" w:rsidRDefault="002016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77777777" w:rsidR="0020168A" w:rsidRPr="00A43577" w:rsidRDefault="002016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Tj6Hf/EC&#10;AADqCQAADgAAAAAAAAAAAAAAAAAuAgAAZHJzL2Uyb0RvYy54bWxQSwECLQAUAAYACAAAACEAQ23I&#10;n98AAAAJAQAADwAAAAAAAAAAAAAAAABLBQAAZHJzL2Rvd25yZXYueG1sUEsFBgAAAAAEAAQA8wAA&#10;AFcG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7F9B53" w14:textId="77777777" w:rsidR="0020168A" w:rsidRPr="00A43577" w:rsidRDefault="002016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75EBCCD" w14:textId="77777777" w:rsidR="0020168A" w:rsidRPr="00A43577" w:rsidRDefault="002016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933770">
      <w:pPr>
        <w:jc w:val="both"/>
        <w:rPr>
          <w:sz w:val="24"/>
        </w:rPr>
      </w:pPr>
    </w:p>
    <w:p w14:paraId="52F029AE" w14:textId="77777777" w:rsidR="00311B9D" w:rsidRPr="00933770" w:rsidRDefault="00311B9D" w:rsidP="0093377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2AFC01BF" w14:textId="3358A92E" w:rsidR="00ED5A21" w:rsidRPr="00933770" w:rsidRDefault="00326E47" w:rsidP="00933770">
      <w:pPr>
        <w:spacing w:line="240" w:lineRule="exact"/>
        <w:ind w:right="5101"/>
        <w:rPr>
          <w:sz w:val="28"/>
          <w:szCs w:val="28"/>
        </w:rPr>
      </w:pPr>
      <w:r w:rsidRPr="00933770">
        <w:rPr>
          <w:b/>
          <w:sz w:val="28"/>
          <w:szCs w:val="28"/>
        </w:rPr>
        <w:t xml:space="preserve">О </w:t>
      </w:r>
      <w:r w:rsidR="0022098E">
        <w:rPr>
          <w:b/>
          <w:sz w:val="28"/>
          <w:szCs w:val="28"/>
        </w:rPr>
        <w:t>внесен</w:t>
      </w:r>
      <w:r w:rsidRPr="00933770">
        <w:rPr>
          <w:b/>
          <w:sz w:val="28"/>
          <w:szCs w:val="28"/>
        </w:rPr>
        <w:t>ии</w:t>
      </w:r>
      <w:r w:rsidR="0022098E">
        <w:rPr>
          <w:b/>
          <w:sz w:val="28"/>
          <w:szCs w:val="28"/>
        </w:rPr>
        <w:t xml:space="preserve"> изменений</w:t>
      </w:r>
      <w:r w:rsidRPr="00933770">
        <w:rPr>
          <w:b/>
          <w:sz w:val="28"/>
          <w:szCs w:val="28"/>
        </w:rPr>
        <w:t xml:space="preserve"> </w:t>
      </w:r>
      <w:r w:rsidR="0022098E">
        <w:rPr>
          <w:b/>
          <w:sz w:val="28"/>
          <w:szCs w:val="28"/>
        </w:rPr>
        <w:t>в Порядок</w:t>
      </w:r>
      <w:r w:rsidR="00083835" w:rsidRPr="00933770">
        <w:rPr>
          <w:b/>
          <w:sz w:val="28"/>
          <w:szCs w:val="28"/>
        </w:rPr>
        <w:t xml:space="preserve"> </w:t>
      </w:r>
      <w:r w:rsidR="00DC070D" w:rsidRPr="00933770">
        <w:rPr>
          <w:b/>
          <w:sz w:val="28"/>
          <w:szCs w:val="28"/>
        </w:rPr>
        <w:t>проезда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>на муниципальных</w:t>
      </w:r>
      <w:r w:rsidR="00083835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>маршрутах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>регулярных</w:t>
      </w:r>
      <w:r w:rsidR="008F12A8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 xml:space="preserve">перевозок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по</w:t>
      </w:r>
      <w:r w:rsidR="00083835" w:rsidRPr="00933770">
        <w:rPr>
          <w:b/>
          <w:sz w:val="28"/>
          <w:szCs w:val="28"/>
        </w:rPr>
        <w:t xml:space="preserve"> регулируемым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 xml:space="preserve">тарифам города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Перми</w:t>
      </w:r>
      <w:r w:rsidR="00083835" w:rsidRPr="00933770">
        <w:rPr>
          <w:b/>
          <w:sz w:val="28"/>
          <w:szCs w:val="28"/>
        </w:rPr>
        <w:t xml:space="preserve"> с использованием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="00083835" w:rsidRPr="00933770">
        <w:rPr>
          <w:b/>
          <w:sz w:val="28"/>
          <w:szCs w:val="28"/>
        </w:rPr>
        <w:t>транспортной карты</w:t>
      </w:r>
      <w:r w:rsidR="004B1C40">
        <w:rPr>
          <w:b/>
          <w:sz w:val="28"/>
          <w:szCs w:val="28"/>
        </w:rPr>
        <w:t>, утвержденный постановлением администрации города Перми от 26.11.2019 № 935</w:t>
      </w:r>
    </w:p>
    <w:p w14:paraId="20DBC392" w14:textId="77777777" w:rsidR="00ED5A21" w:rsidRPr="00933770" w:rsidRDefault="00ED5A21" w:rsidP="0093377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93377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4E69B83E" w14:textId="0A8A6B55" w:rsidR="00ED5A21" w:rsidRPr="00933770" w:rsidRDefault="00ED5A21" w:rsidP="004B1C40">
      <w:pPr>
        <w:pStyle w:val="ConsPlusNormal"/>
        <w:ind w:firstLine="709"/>
        <w:jc w:val="both"/>
      </w:pPr>
      <w:r w:rsidRPr="00933770">
        <w:t xml:space="preserve">В соответствии </w:t>
      </w:r>
      <w:r w:rsidR="004B1C40">
        <w:t xml:space="preserve">решением Пермской городской Думы от 28.01.2020 № 6 </w:t>
      </w:r>
      <w:r w:rsidR="004B1C40">
        <w:br/>
      </w:r>
      <w:r w:rsidR="004B1C40">
        <w:t>«О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</w:t>
      </w:r>
      <w:r w:rsidR="004B1C40">
        <w:t xml:space="preserve"> </w:t>
      </w:r>
    </w:p>
    <w:p w14:paraId="48CE0F2B" w14:textId="77777777" w:rsidR="004B771C" w:rsidRPr="00933770" w:rsidRDefault="004B771C" w:rsidP="00933770">
      <w:pPr>
        <w:pStyle w:val="ConsPlusNormal"/>
        <w:jc w:val="both"/>
      </w:pPr>
      <w:bookmarkStart w:id="0" w:name="P17"/>
      <w:bookmarkEnd w:id="0"/>
      <w:r w:rsidRPr="00933770">
        <w:t>администрация города Перми ПОСТАНОВЛЯЕТ:</w:t>
      </w:r>
    </w:p>
    <w:p w14:paraId="4C4D2D73" w14:textId="0057A9BD" w:rsidR="00185C48" w:rsidRPr="00933770" w:rsidRDefault="00ED5A21" w:rsidP="004B1C40">
      <w:pPr>
        <w:pStyle w:val="ConsPlusNormal"/>
        <w:ind w:firstLine="709"/>
        <w:jc w:val="both"/>
      </w:pPr>
      <w:r w:rsidRPr="00933770">
        <w:t xml:space="preserve">1. </w:t>
      </w:r>
      <w:r w:rsidR="00FC48A5" w:rsidRPr="00933770">
        <w:t>Утвердить прилагаемые изменения</w:t>
      </w:r>
      <w:r w:rsidR="00185C48" w:rsidRPr="00933770">
        <w:t xml:space="preserve"> в </w:t>
      </w:r>
      <w:r w:rsidR="004B1C40">
        <w:t>Порядок проезда на муниципальных маршрутах регулярных пере</w:t>
      </w:r>
      <w:r w:rsidR="004B1C40">
        <w:t>в</w:t>
      </w:r>
      <w:r w:rsidR="004B1C40">
        <w:t>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>
        <w:t xml:space="preserve"> ноября </w:t>
      </w:r>
      <w:r w:rsidR="004B1C40">
        <w:t>2019</w:t>
      </w:r>
      <w:r w:rsidR="006B1089">
        <w:t xml:space="preserve"> г.</w:t>
      </w:r>
      <w:r w:rsidR="004B1C40">
        <w:t xml:space="preserve"> № 935</w:t>
      </w:r>
      <w:bookmarkStart w:id="1" w:name="_GoBack"/>
      <w:bookmarkEnd w:id="1"/>
      <w:r w:rsidR="000744D6" w:rsidRPr="00933770">
        <w:t>.</w:t>
      </w:r>
    </w:p>
    <w:p w14:paraId="7DE8FF6C" w14:textId="1D857309" w:rsidR="006B1089" w:rsidRDefault="006B1089" w:rsidP="006B1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70E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0C70E6">
        <w:rPr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0C70E6">
        <w:rPr>
          <w:sz w:val="28"/>
          <w:szCs w:val="28"/>
        </w:rPr>
        <w:t>Официальный бюллетень органов местного самоуправления муниципа</w:t>
      </w:r>
      <w:r>
        <w:rPr>
          <w:sz w:val="28"/>
          <w:szCs w:val="28"/>
        </w:rPr>
        <w:t>льного образования город Пермь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распространяется на правоотношения, возникшие с 1 февраля 2020 г</w:t>
      </w:r>
      <w:r>
        <w:rPr>
          <w:sz w:val="28"/>
          <w:szCs w:val="28"/>
        </w:rPr>
        <w:t>.</w:t>
      </w:r>
    </w:p>
    <w:p w14:paraId="07580570" w14:textId="77777777" w:rsidR="00E37598" w:rsidRDefault="00E37598" w:rsidP="00E37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14:paraId="16A008B9" w14:textId="2B89E35C" w:rsidR="006B1089" w:rsidRDefault="00E37598" w:rsidP="006B1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089">
        <w:rPr>
          <w:sz w:val="28"/>
          <w:szCs w:val="28"/>
        </w:rPr>
        <w:t xml:space="preserve">. </w:t>
      </w:r>
      <w:r w:rsidR="006B1089" w:rsidRPr="00FF4AA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39075C6" w14:textId="3C5281BE" w:rsidR="006B1089" w:rsidRDefault="00E37598" w:rsidP="006B1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089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Гаджиеву Л.А.</w:t>
      </w:r>
    </w:p>
    <w:p w14:paraId="7802E0ED" w14:textId="77777777" w:rsidR="006B1089" w:rsidRDefault="006B1089" w:rsidP="006B10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1CDE6E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058DDBF6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2E3C1B9C" w14:textId="77777777" w:rsidR="00784B07" w:rsidRPr="00933770" w:rsidRDefault="00784B07" w:rsidP="00933770">
      <w:pPr>
        <w:pStyle w:val="ConsPlusNormal"/>
        <w:tabs>
          <w:tab w:val="left" w:pos="8080"/>
        </w:tabs>
        <w:jc w:val="both"/>
        <w:sectPr w:rsidR="00784B07" w:rsidRPr="00933770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933770">
        <w:t>Глава города Перми</w:t>
      </w:r>
      <w:r w:rsidR="0052151F" w:rsidRPr="00933770">
        <w:tab/>
      </w:r>
      <w:r w:rsidRPr="00933770">
        <w:t>Д.И. Самойлов</w:t>
      </w:r>
    </w:p>
    <w:p w14:paraId="3988DAC7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lastRenderedPageBreak/>
        <w:t>УТВЕРЖДЕНЫ</w:t>
      </w:r>
    </w:p>
    <w:p w14:paraId="523DE314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постановлением администрации</w:t>
      </w:r>
    </w:p>
    <w:p w14:paraId="2B3D477D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города Перми</w:t>
      </w:r>
    </w:p>
    <w:p w14:paraId="68EC5C5A" w14:textId="77777777" w:rsidR="0052151F" w:rsidRPr="00933770" w:rsidRDefault="0052151F" w:rsidP="00933770">
      <w:pPr>
        <w:pStyle w:val="ConsPlusNormal"/>
        <w:spacing w:line="240" w:lineRule="exact"/>
        <w:ind w:left="5670"/>
        <w:jc w:val="both"/>
      </w:pPr>
      <w:r w:rsidRPr="00933770">
        <w:t>от                        №</w:t>
      </w:r>
    </w:p>
    <w:p w14:paraId="4E9FCFA5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EDDCCF" w14:textId="77777777" w:rsidR="0052151F" w:rsidRPr="00933770" w:rsidRDefault="0052151F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3CD24F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5CE3C3" w14:textId="77777777" w:rsidR="005E39F3" w:rsidRPr="00933770" w:rsidRDefault="005E39F3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ИЗМЕНЕНИЯ</w:t>
      </w:r>
    </w:p>
    <w:p w14:paraId="7A256676" w14:textId="66E96C35" w:rsidR="000A6226" w:rsidRDefault="000A6226" w:rsidP="006B1089">
      <w:pPr>
        <w:spacing w:line="240" w:lineRule="exact"/>
        <w:jc w:val="center"/>
        <w:rPr>
          <w:b/>
          <w:sz w:val="28"/>
          <w:szCs w:val="28"/>
        </w:rPr>
      </w:pPr>
      <w:r w:rsidRPr="00933770">
        <w:rPr>
          <w:b/>
          <w:sz w:val="28"/>
          <w:szCs w:val="28"/>
        </w:rPr>
        <w:t xml:space="preserve">в </w:t>
      </w:r>
      <w:r w:rsidR="006B1089" w:rsidRPr="006B1089">
        <w:rPr>
          <w:b/>
          <w:sz w:val="28"/>
          <w:szCs w:val="28"/>
        </w:rPr>
        <w:t xml:space="preserve">Порядок проезда на муниципальных маршрутах регулярных перевозок </w:t>
      </w:r>
      <w:r w:rsidR="006B1089">
        <w:rPr>
          <w:b/>
          <w:sz w:val="28"/>
          <w:szCs w:val="28"/>
        </w:rPr>
        <w:br/>
      </w:r>
      <w:r w:rsidR="006B1089" w:rsidRPr="006B1089">
        <w:rPr>
          <w:b/>
          <w:sz w:val="28"/>
          <w:szCs w:val="28"/>
        </w:rPr>
        <w:t xml:space="preserve">по регулируемым тарифам города Перми с использованием транспортной карты, утвержденный постановлением администрации города Перми </w:t>
      </w:r>
      <w:r w:rsidR="006B1089">
        <w:rPr>
          <w:b/>
          <w:sz w:val="28"/>
          <w:szCs w:val="28"/>
        </w:rPr>
        <w:br/>
      </w:r>
      <w:r w:rsidR="006B1089" w:rsidRPr="006B1089">
        <w:rPr>
          <w:b/>
          <w:sz w:val="28"/>
          <w:szCs w:val="28"/>
        </w:rPr>
        <w:t>от 26</w:t>
      </w:r>
      <w:r w:rsidR="006B1089">
        <w:rPr>
          <w:b/>
          <w:sz w:val="28"/>
          <w:szCs w:val="28"/>
        </w:rPr>
        <w:t xml:space="preserve"> ноября </w:t>
      </w:r>
      <w:r w:rsidR="006B1089" w:rsidRPr="006B1089">
        <w:rPr>
          <w:b/>
          <w:sz w:val="28"/>
          <w:szCs w:val="28"/>
        </w:rPr>
        <w:t>2019</w:t>
      </w:r>
      <w:r w:rsidR="006B1089">
        <w:rPr>
          <w:b/>
          <w:sz w:val="28"/>
          <w:szCs w:val="28"/>
        </w:rPr>
        <w:t xml:space="preserve"> г.</w:t>
      </w:r>
      <w:r w:rsidR="006B1089" w:rsidRPr="006B1089">
        <w:rPr>
          <w:b/>
          <w:sz w:val="28"/>
          <w:szCs w:val="28"/>
        </w:rPr>
        <w:t xml:space="preserve"> № 935</w:t>
      </w:r>
    </w:p>
    <w:p w14:paraId="23E92404" w14:textId="77777777" w:rsidR="00C32129" w:rsidRPr="00933770" w:rsidRDefault="00C32129" w:rsidP="006B1089">
      <w:pPr>
        <w:spacing w:line="240" w:lineRule="exact"/>
        <w:jc w:val="center"/>
        <w:rPr>
          <w:sz w:val="28"/>
          <w:szCs w:val="28"/>
        </w:rPr>
      </w:pPr>
    </w:p>
    <w:p w14:paraId="07D8B2A9" w14:textId="3CFEF87B" w:rsidR="000A6226" w:rsidRPr="00933770" w:rsidRDefault="000A6226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1. </w:t>
      </w:r>
      <w:r w:rsidR="0020168A" w:rsidRPr="00933770">
        <w:rPr>
          <w:sz w:val="28"/>
          <w:szCs w:val="28"/>
        </w:rPr>
        <w:t xml:space="preserve">Абзац </w:t>
      </w:r>
      <w:r w:rsidR="00C32129">
        <w:rPr>
          <w:sz w:val="28"/>
          <w:szCs w:val="28"/>
        </w:rPr>
        <w:t>трети</w:t>
      </w:r>
      <w:r w:rsidR="0020168A" w:rsidRPr="00933770">
        <w:rPr>
          <w:sz w:val="28"/>
          <w:szCs w:val="28"/>
        </w:rPr>
        <w:t xml:space="preserve">й </w:t>
      </w:r>
      <w:r w:rsidRPr="00933770">
        <w:rPr>
          <w:sz w:val="28"/>
          <w:szCs w:val="28"/>
        </w:rPr>
        <w:t>пункт</w:t>
      </w:r>
      <w:r w:rsidR="0020168A" w:rsidRPr="00933770">
        <w:rPr>
          <w:sz w:val="28"/>
          <w:szCs w:val="28"/>
        </w:rPr>
        <w:t>а</w:t>
      </w:r>
      <w:r w:rsidRPr="00933770">
        <w:rPr>
          <w:sz w:val="28"/>
          <w:szCs w:val="28"/>
        </w:rPr>
        <w:t xml:space="preserve"> 1.</w:t>
      </w:r>
      <w:r w:rsidR="00C32129">
        <w:rPr>
          <w:sz w:val="28"/>
          <w:szCs w:val="28"/>
        </w:rPr>
        <w:t>7</w:t>
      </w:r>
      <w:r w:rsidRPr="00933770">
        <w:rPr>
          <w:sz w:val="28"/>
          <w:szCs w:val="28"/>
        </w:rPr>
        <w:t xml:space="preserve"> изложить в следующей редакции:</w:t>
      </w:r>
    </w:p>
    <w:p w14:paraId="6BB0D577" w14:textId="77777777" w:rsidR="00C32129" w:rsidRDefault="000A6226" w:rsidP="00C32129">
      <w:pPr>
        <w:pStyle w:val="ConsPlusNormal"/>
        <w:ind w:firstLine="709"/>
        <w:jc w:val="both"/>
      </w:pPr>
      <w:r w:rsidRPr="00933770">
        <w:t>«</w:t>
      </w:r>
      <w:r w:rsidR="00C32129" w:rsidRPr="00933770">
        <w:t>для граждан, не относящихся к льготным категориям лиц, – проездной билет</w:t>
      </w:r>
      <w:r w:rsidR="00C32129">
        <w:t>.</w:t>
      </w:r>
    </w:p>
    <w:p w14:paraId="7D43A6C5" w14:textId="6A1CBDF8" w:rsidR="00C32129" w:rsidRPr="00C347A4" w:rsidRDefault="00C32129" w:rsidP="00C32129">
      <w:pPr>
        <w:pStyle w:val="ConsPlusNormal"/>
        <w:ind w:firstLine="709"/>
        <w:jc w:val="both"/>
      </w:pPr>
      <w:r w:rsidRPr="00C347A4">
        <w:t xml:space="preserve">Проездные билеты делятся на следующие </w:t>
      </w:r>
      <w:r>
        <w:t>виды</w:t>
      </w:r>
      <w:r w:rsidRPr="00C347A4">
        <w:t>:</w:t>
      </w:r>
    </w:p>
    <w:p w14:paraId="6273A7AF" w14:textId="26DA47DA" w:rsidR="00C32129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поездку при безналичной оплате проезда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1)</w:t>
      </w:r>
      <w:r>
        <w:rPr>
          <w:sz w:val="28"/>
          <w:szCs w:val="28"/>
        </w:rPr>
        <w:t>;</w:t>
      </w:r>
    </w:p>
    <w:p w14:paraId="09F4D26C" w14:textId="70792D0D" w:rsidR="00C32129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60 поездок</w:t>
      </w:r>
      <w:r w:rsidR="00893308">
        <w:rPr>
          <w:sz w:val="28"/>
          <w:szCs w:val="28"/>
        </w:rPr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 xml:space="preserve">проездной билет </w:t>
      </w:r>
      <w:r w:rsidR="00893308">
        <w:rPr>
          <w:sz w:val="28"/>
          <w:szCs w:val="28"/>
        </w:rPr>
        <w:t>2</w:t>
      </w:r>
      <w:r w:rsidR="008933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03937A7" w14:textId="7F9A06A5" w:rsidR="00C32129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сутки</w:t>
      </w:r>
      <w:r w:rsidR="00893308">
        <w:rPr>
          <w:sz w:val="28"/>
          <w:szCs w:val="28"/>
        </w:rPr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 xml:space="preserve">проездной билет </w:t>
      </w:r>
      <w:r w:rsidR="00893308">
        <w:rPr>
          <w:sz w:val="28"/>
          <w:szCs w:val="28"/>
        </w:rPr>
        <w:t>3</w:t>
      </w:r>
      <w:r w:rsidR="008933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E18C0E7" w14:textId="7066B4B4" w:rsidR="00C32129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месяц</w:t>
      </w:r>
      <w:r w:rsidR="00893308"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 xml:space="preserve">проездной билет </w:t>
      </w:r>
      <w:r w:rsidR="00893308">
        <w:rPr>
          <w:sz w:val="28"/>
          <w:szCs w:val="28"/>
        </w:rPr>
        <w:t>4</w:t>
      </w:r>
      <w:r w:rsidR="008933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6AD69D0" w14:textId="477F7E08" w:rsidR="00C32129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3 месяца</w:t>
      </w:r>
      <w:r w:rsidR="00893308">
        <w:rPr>
          <w:sz w:val="28"/>
          <w:szCs w:val="28"/>
        </w:rPr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 xml:space="preserve">проездной билет </w:t>
      </w:r>
      <w:r w:rsidR="00893308">
        <w:rPr>
          <w:sz w:val="28"/>
          <w:szCs w:val="28"/>
        </w:rPr>
        <w:t>5</w:t>
      </w:r>
      <w:r w:rsidR="008933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F4A9F31" w14:textId="4A4B59A3" w:rsidR="000A6226" w:rsidRPr="00933770" w:rsidRDefault="00C32129" w:rsidP="00C32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год</w:t>
      </w:r>
      <w:r w:rsidR="00893308">
        <w:rPr>
          <w:sz w:val="28"/>
          <w:szCs w:val="28"/>
        </w:rPr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 xml:space="preserve">проездной билет </w:t>
      </w:r>
      <w:r w:rsidR="00893308">
        <w:rPr>
          <w:sz w:val="28"/>
          <w:szCs w:val="28"/>
        </w:rPr>
        <w:t>6</w:t>
      </w:r>
      <w:r w:rsidR="0089330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A07E6" w:rsidRPr="00933770">
        <w:rPr>
          <w:sz w:val="28"/>
          <w:szCs w:val="28"/>
        </w:rPr>
        <w:t>»</w:t>
      </w:r>
      <w:r w:rsidR="0099230A" w:rsidRPr="00933770">
        <w:rPr>
          <w:sz w:val="28"/>
          <w:szCs w:val="28"/>
        </w:rPr>
        <w:t>.</w:t>
      </w:r>
    </w:p>
    <w:p w14:paraId="0CC9CB35" w14:textId="71F0336B" w:rsidR="0098490C" w:rsidRPr="00933770" w:rsidRDefault="006A07E6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2. </w:t>
      </w:r>
      <w:r w:rsidR="00893308">
        <w:rPr>
          <w:sz w:val="28"/>
          <w:szCs w:val="28"/>
        </w:rPr>
        <w:t>П</w:t>
      </w:r>
      <w:r w:rsidR="0098490C" w:rsidRPr="00933770">
        <w:rPr>
          <w:sz w:val="28"/>
          <w:szCs w:val="28"/>
        </w:rPr>
        <w:t>ункт 3.</w:t>
      </w:r>
      <w:r w:rsidR="00C32129">
        <w:rPr>
          <w:sz w:val="28"/>
          <w:szCs w:val="28"/>
        </w:rPr>
        <w:t>2</w:t>
      </w:r>
      <w:r w:rsidR="00893308">
        <w:rPr>
          <w:sz w:val="28"/>
          <w:szCs w:val="28"/>
        </w:rPr>
        <w:t xml:space="preserve"> </w:t>
      </w:r>
      <w:r w:rsidR="00893308" w:rsidRPr="00933770">
        <w:rPr>
          <w:sz w:val="28"/>
          <w:szCs w:val="28"/>
        </w:rPr>
        <w:t>изложить в следующей редакции</w:t>
      </w:r>
      <w:r w:rsidR="0098490C" w:rsidRPr="00933770">
        <w:rPr>
          <w:sz w:val="28"/>
          <w:szCs w:val="28"/>
        </w:rPr>
        <w:t>:</w:t>
      </w:r>
    </w:p>
    <w:p w14:paraId="00F08DC7" w14:textId="1DDA5899" w:rsidR="00893308" w:rsidRDefault="00893308" w:rsidP="00893308">
      <w:pPr>
        <w:pStyle w:val="ConsPlusNormal"/>
        <w:widowControl w:val="0"/>
        <w:ind w:firstLine="709"/>
        <w:jc w:val="both"/>
      </w:pPr>
      <w:r>
        <w:t>«3.</w:t>
      </w:r>
      <w:r w:rsidR="0098490C" w:rsidRPr="00933770">
        <w:t>2</w:t>
      </w:r>
      <w:r>
        <w:t>.</w:t>
      </w:r>
      <w:r w:rsidR="0099230A" w:rsidRPr="00933770">
        <w:t xml:space="preserve"> </w:t>
      </w:r>
      <w:r w:rsidRPr="00933770">
        <w:t>Суммы пополнения и период использования</w:t>
      </w:r>
      <w:r w:rsidR="008E7219">
        <w:t xml:space="preserve"> </w:t>
      </w:r>
      <w:r w:rsidRPr="00933770">
        <w:t>проездного билета</w:t>
      </w:r>
      <w:r>
        <w:t xml:space="preserve"> 1</w:t>
      </w:r>
      <w:r w:rsidRPr="00933770">
        <w:t xml:space="preserve"> не ограничены и определяются лицом, использующим проездной билет</w:t>
      </w:r>
      <w:r w:rsidR="008E7219">
        <w:t>.</w:t>
      </w:r>
    </w:p>
    <w:p w14:paraId="348570C5" w14:textId="04C54B13" w:rsidR="00FC0F97" w:rsidRPr="00933770" w:rsidRDefault="008E7219" w:rsidP="008E7219">
      <w:pPr>
        <w:pStyle w:val="ConsPlusNormal"/>
        <w:widowControl w:val="0"/>
        <w:ind w:firstLine="709"/>
        <w:jc w:val="both"/>
      </w:pPr>
      <w:r w:rsidRPr="00933770">
        <w:t>Суммы пополнения</w:t>
      </w:r>
      <w:r w:rsidRPr="00933770">
        <w:t xml:space="preserve"> </w:t>
      </w:r>
      <w:r w:rsidR="00893308" w:rsidRPr="00933770">
        <w:t>проездн</w:t>
      </w:r>
      <w:r w:rsidR="00893308">
        <w:t>ых</w:t>
      </w:r>
      <w:r w:rsidR="00893308" w:rsidRPr="00933770">
        <w:t xml:space="preserve"> билет</w:t>
      </w:r>
      <w:r w:rsidR="00893308">
        <w:t>ов</w:t>
      </w:r>
      <w:r w:rsidR="00893308">
        <w:t xml:space="preserve"> </w:t>
      </w:r>
      <w:r w:rsidR="00893308">
        <w:t xml:space="preserve">2-6 </w:t>
      </w:r>
      <w:r>
        <w:t>устанавливаются</w:t>
      </w:r>
      <w:r w:rsidR="00893308">
        <w:t xml:space="preserve"> </w:t>
      </w:r>
      <w:r>
        <w:t>постановлением администрации города Перми</w:t>
      </w:r>
      <w:r w:rsidR="00512212">
        <w:t xml:space="preserve">. Период использования </w:t>
      </w:r>
      <w:r w:rsidR="00166402" w:rsidRPr="00933770">
        <w:t>проездн</w:t>
      </w:r>
      <w:r w:rsidR="00166402">
        <w:t>ых</w:t>
      </w:r>
      <w:r w:rsidR="00166402" w:rsidRPr="00933770">
        <w:t xml:space="preserve"> билет</w:t>
      </w:r>
      <w:r w:rsidR="00166402">
        <w:t xml:space="preserve">ов 2-6 </w:t>
      </w:r>
      <w:r w:rsidR="00166402">
        <w:t xml:space="preserve">определен решением Пермской городской Думы </w:t>
      </w:r>
      <w:r w:rsidR="00166402">
        <w:t>от 28.01.2020 № 6 «О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</w:t>
      </w:r>
      <w:r w:rsidR="00166402">
        <w:t xml:space="preserve"> и начинает исчисляться с момента оплаты проездного билета </w:t>
      </w:r>
      <w:r w:rsidR="00166402" w:rsidRPr="00933770">
        <w:t>лицом, использующим проездной билет</w:t>
      </w:r>
      <w:r w:rsidR="00166402">
        <w:t>.».</w:t>
      </w:r>
    </w:p>
    <w:p w14:paraId="6CA54CB2" w14:textId="6E3474DF" w:rsidR="00166402" w:rsidRPr="00933770" w:rsidRDefault="00FC0F97" w:rsidP="00166402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3. </w:t>
      </w:r>
      <w:r w:rsidR="00166402">
        <w:rPr>
          <w:sz w:val="28"/>
          <w:szCs w:val="28"/>
        </w:rPr>
        <w:t>П</w:t>
      </w:r>
      <w:r w:rsidR="00166402" w:rsidRPr="00933770">
        <w:rPr>
          <w:sz w:val="28"/>
          <w:szCs w:val="28"/>
        </w:rPr>
        <w:t>ункт 3.</w:t>
      </w:r>
      <w:r w:rsidR="00166402">
        <w:rPr>
          <w:sz w:val="28"/>
          <w:szCs w:val="28"/>
        </w:rPr>
        <w:t>3</w:t>
      </w:r>
      <w:r w:rsidR="00166402">
        <w:rPr>
          <w:sz w:val="28"/>
          <w:szCs w:val="28"/>
        </w:rPr>
        <w:t xml:space="preserve"> </w:t>
      </w:r>
      <w:r w:rsidR="00166402" w:rsidRPr="00933770">
        <w:rPr>
          <w:sz w:val="28"/>
          <w:szCs w:val="28"/>
        </w:rPr>
        <w:t>изложить в следующей редакции:</w:t>
      </w:r>
    </w:p>
    <w:p w14:paraId="5A60F777" w14:textId="0B5CFD65" w:rsidR="00166402" w:rsidRPr="00933770" w:rsidRDefault="00166402" w:rsidP="00166402">
      <w:pPr>
        <w:pStyle w:val="ConsPlusNormal"/>
        <w:widowControl w:val="0"/>
        <w:ind w:firstLine="709"/>
        <w:jc w:val="both"/>
      </w:pPr>
      <w:r>
        <w:t xml:space="preserve">«3.3. </w:t>
      </w:r>
      <w:r w:rsidRPr="00933770">
        <w:t xml:space="preserve">При последующем пополнении проездного билета </w:t>
      </w:r>
      <w:r w:rsidR="005D1257">
        <w:t xml:space="preserve">1 </w:t>
      </w:r>
      <w:r w:rsidRPr="00933770">
        <w:t>денежные средства, оставшиеся на проездном билете, суммируются с суммой пополнения, на которое обратившееся лицо пополняет проездной билет.</w:t>
      </w:r>
    </w:p>
    <w:p w14:paraId="1091E2AD" w14:textId="63BF356A" w:rsidR="0099230A" w:rsidRPr="00933770" w:rsidRDefault="005D1257" w:rsidP="0093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</w:t>
      </w:r>
      <w:r w:rsidRPr="005D1257">
        <w:rPr>
          <w:sz w:val="28"/>
          <w:szCs w:val="28"/>
        </w:rPr>
        <w:t>проездных билетов 2-6</w:t>
      </w:r>
      <w:r>
        <w:rPr>
          <w:sz w:val="28"/>
          <w:szCs w:val="28"/>
        </w:rPr>
        <w:t xml:space="preserve"> не производится.».</w:t>
      </w:r>
    </w:p>
    <w:p w14:paraId="1C4BC9EA" w14:textId="6480B4C7" w:rsidR="005D1257" w:rsidRPr="00933770" w:rsidRDefault="008F70B7" w:rsidP="005D1257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4.</w:t>
      </w:r>
      <w:r w:rsidR="005D1257" w:rsidRPr="00933770">
        <w:rPr>
          <w:sz w:val="28"/>
          <w:szCs w:val="28"/>
        </w:rPr>
        <w:t xml:space="preserve"> </w:t>
      </w:r>
      <w:r w:rsidR="005D1257">
        <w:rPr>
          <w:sz w:val="28"/>
          <w:szCs w:val="28"/>
        </w:rPr>
        <w:t>П</w:t>
      </w:r>
      <w:r w:rsidR="005D1257" w:rsidRPr="00933770">
        <w:rPr>
          <w:sz w:val="28"/>
          <w:szCs w:val="28"/>
        </w:rPr>
        <w:t>ункт 3.</w:t>
      </w:r>
      <w:r w:rsidR="005D1257">
        <w:rPr>
          <w:sz w:val="28"/>
          <w:szCs w:val="28"/>
        </w:rPr>
        <w:t>5</w:t>
      </w:r>
      <w:r w:rsidR="005D1257">
        <w:rPr>
          <w:sz w:val="28"/>
          <w:szCs w:val="28"/>
        </w:rPr>
        <w:t xml:space="preserve"> </w:t>
      </w:r>
      <w:r w:rsidR="005D1257" w:rsidRPr="00933770">
        <w:rPr>
          <w:sz w:val="28"/>
          <w:szCs w:val="28"/>
        </w:rPr>
        <w:t>изложить в следующей редакции:</w:t>
      </w:r>
    </w:p>
    <w:p w14:paraId="6B03A2D1" w14:textId="77777777" w:rsidR="005D1257" w:rsidRDefault="005D1257" w:rsidP="005D1257">
      <w:pPr>
        <w:pStyle w:val="ConsPlusNormal"/>
        <w:widowControl w:val="0"/>
        <w:ind w:firstLine="709"/>
        <w:jc w:val="both"/>
      </w:pPr>
      <w:r>
        <w:t xml:space="preserve">«3.3. </w:t>
      </w:r>
      <w:r w:rsidRPr="00933770">
        <w:t>Денежные средства от пополнения</w:t>
      </w:r>
      <w:r>
        <w:t>:</w:t>
      </w:r>
    </w:p>
    <w:p w14:paraId="77F1F2FD" w14:textId="15242DA8" w:rsidR="005D1257" w:rsidRDefault="005D1257" w:rsidP="005D1257">
      <w:pPr>
        <w:pStyle w:val="ConsPlusNormal"/>
        <w:widowControl w:val="0"/>
        <w:ind w:firstLine="709"/>
        <w:jc w:val="both"/>
      </w:pPr>
      <w:r w:rsidRPr="00933770">
        <w:t xml:space="preserve">проездного билета </w:t>
      </w:r>
      <w:r>
        <w:t xml:space="preserve">1 </w:t>
      </w:r>
      <w:r w:rsidRPr="00933770">
        <w:t>в полном объеме поступают оператору электронных денежных средств (далее – оператор ЭДС) на лицевой счет, соответствующий номеру проездного билета</w:t>
      </w:r>
      <w:r>
        <w:t>;</w:t>
      </w:r>
    </w:p>
    <w:p w14:paraId="27F84BCB" w14:textId="242833D6" w:rsidR="005D1257" w:rsidRDefault="005D1257" w:rsidP="005D1257">
      <w:pPr>
        <w:pStyle w:val="ConsPlusNormal"/>
        <w:widowControl w:val="0"/>
        <w:ind w:firstLine="709"/>
        <w:jc w:val="both"/>
      </w:pPr>
      <w:r w:rsidRPr="005D1257">
        <w:t>проездн</w:t>
      </w:r>
      <w:r w:rsidR="003A2D5E">
        <w:t>ых</w:t>
      </w:r>
      <w:r w:rsidRPr="005D1257">
        <w:t xml:space="preserve"> билет</w:t>
      </w:r>
      <w:r w:rsidR="003A2D5E">
        <w:t>ов</w:t>
      </w:r>
      <w:r w:rsidRPr="005D1257">
        <w:t xml:space="preserve"> 2-6</w:t>
      </w:r>
      <w:r>
        <w:t xml:space="preserve"> </w:t>
      </w:r>
      <w:r w:rsidRPr="00933770">
        <w:t>в полном объеме поступают</w:t>
      </w:r>
      <w:r>
        <w:t xml:space="preserve"> </w:t>
      </w:r>
      <w:r w:rsidRPr="00933770">
        <w:t>в</w:t>
      </w:r>
      <w:r w:rsidRPr="00431A6B">
        <w:rPr>
          <w:spacing w:val="-16"/>
        </w:rPr>
        <w:t xml:space="preserve"> </w:t>
      </w:r>
      <w:r w:rsidRPr="00933770">
        <w:t>бюджет</w:t>
      </w:r>
      <w:r w:rsidRPr="00431A6B">
        <w:rPr>
          <w:spacing w:val="-16"/>
        </w:rPr>
        <w:t xml:space="preserve"> </w:t>
      </w:r>
      <w:r w:rsidRPr="00933770">
        <w:t>города</w:t>
      </w:r>
      <w:r w:rsidRPr="00431A6B">
        <w:rPr>
          <w:spacing w:val="-16"/>
        </w:rPr>
        <w:t xml:space="preserve"> </w:t>
      </w:r>
      <w:r w:rsidRPr="00933770">
        <w:t>Перми</w:t>
      </w:r>
      <w:r>
        <w:t>.».</w:t>
      </w:r>
    </w:p>
    <w:p w14:paraId="1939C9DD" w14:textId="7EE3211C" w:rsidR="008F70B7" w:rsidRPr="00933770" w:rsidRDefault="008F70B7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5</w:t>
      </w:r>
      <w:r w:rsidR="0099230A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В</w:t>
      </w:r>
      <w:r w:rsidRPr="00933770">
        <w:rPr>
          <w:sz w:val="28"/>
          <w:szCs w:val="28"/>
        </w:rPr>
        <w:t xml:space="preserve"> пункте </w:t>
      </w:r>
      <w:r w:rsidR="005D1257">
        <w:rPr>
          <w:sz w:val="28"/>
          <w:szCs w:val="28"/>
        </w:rPr>
        <w:t>4.7 после</w:t>
      </w:r>
      <w:r w:rsidR="003B5FAE" w:rsidRPr="00933770">
        <w:rPr>
          <w:sz w:val="28"/>
          <w:szCs w:val="28"/>
        </w:rPr>
        <w:t xml:space="preserve"> </w:t>
      </w:r>
      <w:r w:rsidRPr="00933770">
        <w:rPr>
          <w:sz w:val="28"/>
          <w:szCs w:val="28"/>
        </w:rPr>
        <w:t>слов «</w:t>
      </w:r>
      <w:r w:rsidR="005D1257">
        <w:rPr>
          <w:sz w:val="28"/>
          <w:szCs w:val="28"/>
        </w:rPr>
        <w:t>для оплаты поездки</w:t>
      </w:r>
      <w:r w:rsidRPr="00933770">
        <w:rPr>
          <w:sz w:val="28"/>
          <w:szCs w:val="28"/>
        </w:rPr>
        <w:t xml:space="preserve">» </w:t>
      </w:r>
      <w:r w:rsidR="005D1257">
        <w:rPr>
          <w:sz w:val="28"/>
          <w:szCs w:val="28"/>
        </w:rPr>
        <w:t>дополн</w:t>
      </w:r>
      <w:r w:rsidRPr="00933770">
        <w:rPr>
          <w:sz w:val="28"/>
          <w:szCs w:val="28"/>
        </w:rPr>
        <w:t>ить словами «</w:t>
      </w:r>
      <w:r w:rsidR="005D1257">
        <w:rPr>
          <w:sz w:val="28"/>
          <w:szCs w:val="28"/>
        </w:rPr>
        <w:t>либо об окончании периода использования проездного билета</w:t>
      </w:r>
      <w:r w:rsidRPr="00933770">
        <w:rPr>
          <w:sz w:val="28"/>
          <w:szCs w:val="28"/>
        </w:rPr>
        <w:t>»</w:t>
      </w:r>
      <w:r w:rsidR="0020168A" w:rsidRPr="00933770">
        <w:rPr>
          <w:sz w:val="28"/>
          <w:szCs w:val="28"/>
        </w:rPr>
        <w:t>.</w:t>
      </w:r>
    </w:p>
    <w:p w14:paraId="5901DF87" w14:textId="2AA87B70" w:rsidR="00EA7F71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6</w:t>
      </w:r>
      <w:r w:rsidR="003B5FAE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П</w:t>
      </w:r>
      <w:r w:rsidR="003B5FAE" w:rsidRPr="00933770">
        <w:rPr>
          <w:sz w:val="28"/>
          <w:szCs w:val="28"/>
        </w:rPr>
        <w:t xml:space="preserve">ункт </w:t>
      </w:r>
      <w:r w:rsidR="005D1257">
        <w:rPr>
          <w:sz w:val="28"/>
          <w:szCs w:val="28"/>
        </w:rPr>
        <w:t>4</w:t>
      </w:r>
      <w:r w:rsidRPr="00933770">
        <w:rPr>
          <w:sz w:val="28"/>
          <w:szCs w:val="28"/>
        </w:rPr>
        <w:t>.1</w:t>
      </w:r>
      <w:r w:rsidR="005D1257">
        <w:rPr>
          <w:sz w:val="28"/>
          <w:szCs w:val="28"/>
        </w:rPr>
        <w:t>0</w:t>
      </w:r>
      <w:r w:rsidRPr="00933770">
        <w:rPr>
          <w:sz w:val="28"/>
          <w:szCs w:val="28"/>
        </w:rPr>
        <w:t xml:space="preserve"> изложить в следующей редакции:</w:t>
      </w:r>
    </w:p>
    <w:p w14:paraId="40E638F3" w14:textId="3BB4AD8E" w:rsidR="005D1257" w:rsidRDefault="00EA7F71" w:rsidP="005D1257">
      <w:pPr>
        <w:pStyle w:val="ConsPlusNormal"/>
        <w:widowControl w:val="0"/>
        <w:ind w:firstLine="709"/>
        <w:jc w:val="both"/>
      </w:pPr>
      <w:r w:rsidRPr="00933770">
        <w:lastRenderedPageBreak/>
        <w:t>«</w:t>
      </w:r>
      <w:r w:rsidR="003A2D5E">
        <w:t xml:space="preserve">4.10. </w:t>
      </w:r>
      <w:r w:rsidR="005D1257">
        <w:t>В случае утери или повреждения</w:t>
      </w:r>
      <w:r w:rsidR="005D1257">
        <w:t>:</w:t>
      </w:r>
    </w:p>
    <w:p w14:paraId="414FFE6C" w14:textId="77777777" w:rsidR="003A2D5E" w:rsidRDefault="005D1257" w:rsidP="005D1257">
      <w:pPr>
        <w:pStyle w:val="ConsPlusNormal"/>
        <w:widowControl w:val="0"/>
        <w:ind w:firstLine="709"/>
        <w:jc w:val="both"/>
      </w:pPr>
      <w:r w:rsidRPr="00933770">
        <w:t>проездно</w:t>
      </w:r>
      <w:r>
        <w:t>го</w:t>
      </w:r>
      <w:r w:rsidRPr="00933770">
        <w:t xml:space="preserve"> билет</w:t>
      </w:r>
      <w:r>
        <w:t xml:space="preserve">а </w:t>
      </w:r>
      <w:r w:rsidR="003A2D5E">
        <w:t xml:space="preserve">1 </w:t>
      </w:r>
      <w:r>
        <w:t xml:space="preserve">лица обращаются к оператору ТК в порядке, </w:t>
      </w:r>
      <w:r w:rsidRPr="00933770">
        <w:t xml:space="preserve">определенном </w:t>
      </w:r>
      <w:r>
        <w:t xml:space="preserve">частью 11 статьи 9 </w:t>
      </w:r>
      <w:r w:rsidRPr="00933770">
        <w:t>Федеральн</w:t>
      </w:r>
      <w:r>
        <w:t>ого</w:t>
      </w:r>
      <w:r w:rsidRPr="00933770">
        <w:t xml:space="preserve"> закон</w:t>
      </w:r>
      <w:r>
        <w:t>а</w:t>
      </w:r>
      <w:r w:rsidRPr="00933770">
        <w:t xml:space="preserve"> от 27 июня 2011 г. № 161-ФЗ «О национальной платежной системе»</w:t>
      </w:r>
      <w:r>
        <w:t xml:space="preserve">, для </w:t>
      </w:r>
      <w:r w:rsidRPr="00933770">
        <w:t>перенос</w:t>
      </w:r>
      <w:r>
        <w:t xml:space="preserve">а </w:t>
      </w:r>
      <w:r w:rsidRPr="00933770">
        <w:t>оставши</w:t>
      </w:r>
      <w:r>
        <w:t>х</w:t>
      </w:r>
      <w:r w:rsidRPr="00933770">
        <w:t>ся на проездном билете денежны</w:t>
      </w:r>
      <w:r>
        <w:t>х</w:t>
      </w:r>
      <w:r w:rsidRPr="00933770">
        <w:t xml:space="preserve"> средств на вновь приобретаемый</w:t>
      </w:r>
      <w:r>
        <w:t xml:space="preserve"> проездной билет</w:t>
      </w:r>
      <w:r w:rsidRPr="00933770">
        <w:t xml:space="preserve"> </w:t>
      </w:r>
      <w:r>
        <w:t>в соответствии с разделом 2 настоящего Порядка</w:t>
      </w:r>
      <w:r w:rsidR="003A2D5E">
        <w:t>;</w:t>
      </w:r>
    </w:p>
    <w:p w14:paraId="54578426" w14:textId="218BA24A" w:rsidR="003A2D5E" w:rsidRDefault="003A2D5E" w:rsidP="005D1257">
      <w:pPr>
        <w:pStyle w:val="ConsPlusNormal"/>
        <w:widowControl w:val="0"/>
        <w:ind w:firstLine="709"/>
        <w:jc w:val="both"/>
      </w:pPr>
      <w:r>
        <w:t xml:space="preserve">проездных билетов 2-6 </w:t>
      </w:r>
      <w:r>
        <w:t>лица обращаются к оператору ТК</w:t>
      </w:r>
      <w:r>
        <w:t xml:space="preserve"> </w:t>
      </w:r>
      <w:r w:rsidR="009F138D">
        <w:t xml:space="preserve">для </w:t>
      </w:r>
      <w:r w:rsidR="009F138D" w:rsidRPr="00933770">
        <w:t>перенос</w:t>
      </w:r>
      <w:r w:rsidR="009F138D">
        <w:t xml:space="preserve">а </w:t>
      </w:r>
      <w:r w:rsidR="009F138D" w:rsidRPr="00933770">
        <w:t>оставши</w:t>
      </w:r>
      <w:r w:rsidR="009F138D">
        <w:t>х</w:t>
      </w:r>
      <w:r w:rsidR="009F138D" w:rsidRPr="00933770">
        <w:t xml:space="preserve">ся на проездном билете </w:t>
      </w:r>
      <w:r w:rsidR="009F138D">
        <w:t>поездок или оставшегося периода действия</w:t>
      </w:r>
      <w:r w:rsidR="00A52C4C">
        <w:t xml:space="preserve"> проездного билета</w:t>
      </w:r>
      <w:r w:rsidR="009F138D" w:rsidRPr="00933770">
        <w:t xml:space="preserve"> на вновь приобретаемый</w:t>
      </w:r>
      <w:r w:rsidR="009F138D">
        <w:t xml:space="preserve"> проездной билет</w:t>
      </w:r>
      <w:r w:rsidR="009F138D" w:rsidRPr="00933770">
        <w:t xml:space="preserve"> </w:t>
      </w:r>
      <w:r w:rsidR="009F138D">
        <w:t>в соответствии с разделом 2 настоящего Порядка</w:t>
      </w:r>
      <w:r w:rsidR="009F138D">
        <w:t xml:space="preserve"> </w:t>
      </w:r>
      <w:r>
        <w:t xml:space="preserve">с предъявлением документов, подтверждающих </w:t>
      </w:r>
      <w:r w:rsidR="009F138D">
        <w:t xml:space="preserve">обоснованность пополнения </w:t>
      </w:r>
      <w:r w:rsidR="00A52C4C">
        <w:t>у</w:t>
      </w:r>
      <w:r w:rsidR="00A52C4C">
        <w:t>терянн</w:t>
      </w:r>
      <w:r w:rsidR="00A52C4C">
        <w:t>ого</w:t>
      </w:r>
      <w:r w:rsidR="00A52C4C">
        <w:t xml:space="preserve"> или поврежденн</w:t>
      </w:r>
      <w:r w:rsidR="00A52C4C">
        <w:t>ого</w:t>
      </w:r>
      <w:r w:rsidR="00A52C4C">
        <w:t xml:space="preserve"> </w:t>
      </w:r>
      <w:r w:rsidR="009F138D">
        <w:t>проездного билета</w:t>
      </w:r>
      <w:r w:rsidR="005D1257" w:rsidRPr="00933770">
        <w:t>.</w:t>
      </w:r>
    </w:p>
    <w:p w14:paraId="37E91962" w14:textId="527AFD5D" w:rsidR="00086952" w:rsidRDefault="003A2D5E" w:rsidP="00A52C4C">
      <w:pPr>
        <w:pStyle w:val="ConsPlusNormal"/>
        <w:ind w:firstLine="540"/>
        <w:jc w:val="both"/>
      </w:pPr>
      <w:r>
        <w:t xml:space="preserve">Утерянный или поврежденный </w:t>
      </w:r>
      <w:r w:rsidR="00945B67">
        <w:t>проездн</w:t>
      </w:r>
      <w:r w:rsidR="00945B67">
        <w:t>ой</w:t>
      </w:r>
      <w:r w:rsidR="00945B67">
        <w:t xml:space="preserve"> билет</w:t>
      </w:r>
      <w:r>
        <w:t xml:space="preserve"> блокируется </w:t>
      </w:r>
      <w:r w:rsidRPr="00945B67">
        <w:t>агентом</w:t>
      </w:r>
      <w:r>
        <w:t xml:space="preserve"> в информационной системе учета пассажиропотока.</w:t>
      </w:r>
      <w:r w:rsidR="00EA7F71" w:rsidRPr="00933770">
        <w:t>»</w:t>
      </w:r>
      <w:r w:rsidR="001E3E18" w:rsidRPr="00933770">
        <w:t>.</w:t>
      </w:r>
    </w:p>
    <w:p w14:paraId="1C550BBB" w14:textId="0BCB433C" w:rsidR="00A52C4C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7. </w:t>
      </w:r>
      <w:r w:rsidR="00A52C4C">
        <w:rPr>
          <w:sz w:val="28"/>
          <w:szCs w:val="28"/>
        </w:rPr>
        <w:t>В п</w:t>
      </w:r>
      <w:r w:rsidRPr="00933770">
        <w:rPr>
          <w:sz w:val="28"/>
          <w:szCs w:val="28"/>
        </w:rPr>
        <w:t>ункт</w:t>
      </w:r>
      <w:r w:rsidR="00A52C4C">
        <w:rPr>
          <w:sz w:val="28"/>
          <w:szCs w:val="28"/>
        </w:rPr>
        <w:t>е</w:t>
      </w:r>
      <w:r w:rsidRPr="00933770">
        <w:rPr>
          <w:sz w:val="28"/>
          <w:szCs w:val="28"/>
        </w:rPr>
        <w:t xml:space="preserve"> </w:t>
      </w:r>
      <w:r w:rsidR="00A52C4C">
        <w:rPr>
          <w:sz w:val="28"/>
          <w:szCs w:val="28"/>
        </w:rPr>
        <w:t>5</w:t>
      </w:r>
      <w:r w:rsidRPr="00933770">
        <w:rPr>
          <w:sz w:val="28"/>
          <w:szCs w:val="28"/>
        </w:rPr>
        <w:t>.</w:t>
      </w:r>
      <w:r w:rsidR="00A52C4C">
        <w:rPr>
          <w:sz w:val="28"/>
          <w:szCs w:val="28"/>
        </w:rPr>
        <w:t>1</w:t>
      </w:r>
      <w:r w:rsidRPr="00933770">
        <w:rPr>
          <w:sz w:val="28"/>
          <w:szCs w:val="28"/>
        </w:rPr>
        <w:t>.</w:t>
      </w:r>
      <w:r w:rsidR="00A52C4C">
        <w:rPr>
          <w:sz w:val="28"/>
          <w:szCs w:val="28"/>
        </w:rPr>
        <w:t>3:</w:t>
      </w:r>
    </w:p>
    <w:p w14:paraId="2C45226D" w14:textId="6A8FFE58" w:rsidR="006B1172" w:rsidRDefault="00A52C4C" w:rsidP="0093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B1172">
        <w:rPr>
          <w:sz w:val="28"/>
          <w:szCs w:val="28"/>
        </w:rPr>
        <w:t>абзац второй изложить в следующей редакции:</w:t>
      </w:r>
    </w:p>
    <w:p w14:paraId="4D1AC387" w14:textId="56E0F9C7" w:rsidR="006B1172" w:rsidRDefault="006B1172" w:rsidP="006B1172">
      <w:pPr>
        <w:pStyle w:val="ConsPlusNormal"/>
        <w:ind w:firstLine="709"/>
        <w:jc w:val="both"/>
      </w:pPr>
      <w:r>
        <w:t>«</w:t>
      </w:r>
      <w:r w:rsidRPr="00933770">
        <w:t>от оплаты стоимости проездного билета в соответствии с данными о количестве приобретенных проездных билетов в ЕСОП</w:t>
      </w:r>
      <w:r>
        <w:t>;</w:t>
      </w:r>
      <w:r w:rsidR="0024012E">
        <w:t>»;</w:t>
      </w:r>
    </w:p>
    <w:p w14:paraId="047F8831" w14:textId="1AB1014F" w:rsidR="00EA7F71" w:rsidRDefault="006B1172" w:rsidP="0093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52C4C">
        <w:rPr>
          <w:sz w:val="28"/>
          <w:szCs w:val="28"/>
        </w:rPr>
        <w:t>в абзаце третьем</w:t>
      </w:r>
      <w:r w:rsidR="00EA7F71" w:rsidRPr="00933770">
        <w:rPr>
          <w:sz w:val="28"/>
          <w:szCs w:val="28"/>
        </w:rPr>
        <w:t xml:space="preserve"> </w:t>
      </w:r>
      <w:r w:rsidR="00A52C4C" w:rsidRPr="00933770">
        <w:rPr>
          <w:sz w:val="28"/>
          <w:szCs w:val="28"/>
        </w:rPr>
        <w:t>слова «проездного</w:t>
      </w:r>
      <w:r w:rsidR="00A52C4C">
        <w:rPr>
          <w:sz w:val="28"/>
          <w:szCs w:val="28"/>
        </w:rPr>
        <w:t xml:space="preserve"> билета</w:t>
      </w:r>
      <w:r w:rsidR="00A52C4C" w:rsidRPr="00933770">
        <w:rPr>
          <w:sz w:val="28"/>
          <w:szCs w:val="28"/>
        </w:rPr>
        <w:t>» заменить словами «</w:t>
      </w:r>
      <w:r w:rsidR="00A52C4C">
        <w:rPr>
          <w:sz w:val="28"/>
          <w:szCs w:val="28"/>
        </w:rPr>
        <w:t>проездного билета 1</w:t>
      </w:r>
      <w:r>
        <w:rPr>
          <w:sz w:val="28"/>
          <w:szCs w:val="28"/>
        </w:rPr>
        <w:t>»</w:t>
      </w:r>
      <w:r w:rsidR="00A52C4C">
        <w:rPr>
          <w:sz w:val="28"/>
          <w:szCs w:val="28"/>
        </w:rPr>
        <w:t>;</w:t>
      </w:r>
    </w:p>
    <w:p w14:paraId="00D2A96F" w14:textId="32DF7D07" w:rsidR="00A52C4C" w:rsidRPr="0024012E" w:rsidRDefault="00A52C4C" w:rsidP="00933770">
      <w:pPr>
        <w:ind w:firstLine="709"/>
        <w:jc w:val="both"/>
        <w:rPr>
          <w:sz w:val="28"/>
          <w:szCs w:val="28"/>
        </w:rPr>
      </w:pPr>
      <w:r w:rsidRPr="0024012E">
        <w:rPr>
          <w:sz w:val="28"/>
          <w:szCs w:val="28"/>
        </w:rPr>
        <w:t>7.</w:t>
      </w:r>
      <w:r w:rsidR="0024012E" w:rsidRPr="0024012E">
        <w:rPr>
          <w:sz w:val="28"/>
          <w:szCs w:val="28"/>
        </w:rPr>
        <w:t>3</w:t>
      </w:r>
      <w:r w:rsidRPr="0024012E">
        <w:rPr>
          <w:sz w:val="28"/>
          <w:szCs w:val="28"/>
        </w:rPr>
        <w:t>. дополнить абзацем</w:t>
      </w:r>
      <w:r w:rsidR="00AD3698" w:rsidRPr="0024012E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 xml:space="preserve">четвертым </w:t>
      </w:r>
      <w:r w:rsidR="00AD3698" w:rsidRPr="0024012E">
        <w:rPr>
          <w:sz w:val="28"/>
          <w:szCs w:val="28"/>
        </w:rPr>
        <w:t>следующего содержания:</w:t>
      </w:r>
    </w:p>
    <w:p w14:paraId="122A3053" w14:textId="77777777" w:rsidR="0024012E" w:rsidRDefault="0024012E" w:rsidP="0024012E">
      <w:pPr>
        <w:pStyle w:val="ConsPlusNormal"/>
        <w:ind w:firstLine="709"/>
        <w:jc w:val="both"/>
      </w:pPr>
      <w:bookmarkStart w:id="2" w:name="_Hlk31203475"/>
      <w:r>
        <w:t xml:space="preserve">от пополнения </w:t>
      </w:r>
      <w:r w:rsidRPr="006B1172">
        <w:t xml:space="preserve">проездных билетов </w:t>
      </w:r>
      <w:r>
        <w:t xml:space="preserve">2-6 </w:t>
      </w:r>
      <w:r w:rsidRPr="006B1172">
        <w:t xml:space="preserve">в соответствии с данными о количестве пополненных проездных билетов </w:t>
      </w:r>
      <w:r>
        <w:t xml:space="preserve">2-6 </w:t>
      </w:r>
      <w:r w:rsidRPr="006B1172">
        <w:t>в ЕСОП</w:t>
      </w:r>
      <w:r w:rsidRPr="00933770">
        <w:t>;</w:t>
      </w:r>
      <w:r>
        <w:t>»;</w:t>
      </w:r>
      <w:r w:rsidRPr="0024012E">
        <w:t xml:space="preserve"> </w:t>
      </w:r>
    </w:p>
    <w:bookmarkEnd w:id="2"/>
    <w:p w14:paraId="77CAE8B0" w14:textId="3837D6C6" w:rsidR="0024012E" w:rsidRDefault="00EA7F71" w:rsidP="0024012E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8</w:t>
      </w:r>
      <w:r w:rsidR="00A860DC" w:rsidRPr="00933770">
        <w:rPr>
          <w:sz w:val="28"/>
          <w:szCs w:val="28"/>
        </w:rPr>
        <w:t>.</w:t>
      </w:r>
      <w:r w:rsidR="00086952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В п</w:t>
      </w:r>
      <w:r w:rsidR="00086952" w:rsidRPr="00933770">
        <w:rPr>
          <w:sz w:val="28"/>
          <w:szCs w:val="28"/>
        </w:rPr>
        <w:t>ункт</w:t>
      </w:r>
      <w:r w:rsidR="0024012E">
        <w:rPr>
          <w:sz w:val="28"/>
          <w:szCs w:val="28"/>
        </w:rPr>
        <w:t>е</w:t>
      </w:r>
      <w:r w:rsidR="00086952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5.3</w:t>
      </w:r>
      <w:r w:rsidR="00A860DC" w:rsidRPr="00933770">
        <w:rPr>
          <w:sz w:val="28"/>
          <w:szCs w:val="28"/>
        </w:rPr>
        <w:t xml:space="preserve"> </w:t>
      </w:r>
      <w:r w:rsidR="0024012E" w:rsidRPr="00933770">
        <w:rPr>
          <w:sz w:val="28"/>
          <w:szCs w:val="28"/>
        </w:rPr>
        <w:t>слова «проездного</w:t>
      </w:r>
      <w:r w:rsidR="0024012E">
        <w:rPr>
          <w:sz w:val="28"/>
          <w:szCs w:val="28"/>
        </w:rPr>
        <w:t xml:space="preserve"> билета</w:t>
      </w:r>
      <w:r w:rsidR="0024012E" w:rsidRPr="00933770">
        <w:rPr>
          <w:sz w:val="28"/>
          <w:szCs w:val="28"/>
        </w:rPr>
        <w:t>» заменить словами «</w:t>
      </w:r>
      <w:r w:rsidR="0024012E">
        <w:rPr>
          <w:sz w:val="28"/>
          <w:szCs w:val="28"/>
        </w:rPr>
        <w:t>проездного билета 1»</w:t>
      </w:r>
      <w:r w:rsidR="0024012E">
        <w:rPr>
          <w:sz w:val="28"/>
          <w:szCs w:val="28"/>
        </w:rPr>
        <w:t>.</w:t>
      </w:r>
    </w:p>
    <w:p w14:paraId="353354F0" w14:textId="5C02E341" w:rsidR="0024012E" w:rsidRDefault="001E3E18" w:rsidP="0024012E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 xml:space="preserve">. </w:t>
      </w:r>
      <w:r w:rsidR="0024012E">
        <w:rPr>
          <w:sz w:val="28"/>
          <w:szCs w:val="28"/>
        </w:rPr>
        <w:t>В п</w:t>
      </w:r>
      <w:r w:rsidR="0024012E" w:rsidRPr="00933770">
        <w:rPr>
          <w:sz w:val="28"/>
          <w:szCs w:val="28"/>
        </w:rPr>
        <w:t>ункт</w:t>
      </w:r>
      <w:r w:rsidR="0024012E">
        <w:rPr>
          <w:sz w:val="28"/>
          <w:szCs w:val="28"/>
        </w:rPr>
        <w:t>е</w:t>
      </w:r>
      <w:r w:rsidR="0024012E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5.</w:t>
      </w:r>
      <w:r w:rsidR="0024012E">
        <w:rPr>
          <w:sz w:val="28"/>
          <w:szCs w:val="28"/>
        </w:rPr>
        <w:t>4</w:t>
      </w:r>
      <w:r w:rsidR="0024012E" w:rsidRPr="00933770">
        <w:rPr>
          <w:sz w:val="28"/>
          <w:szCs w:val="28"/>
        </w:rPr>
        <w:t xml:space="preserve"> слова «проездного</w:t>
      </w:r>
      <w:r w:rsidR="0024012E">
        <w:rPr>
          <w:sz w:val="28"/>
          <w:szCs w:val="28"/>
        </w:rPr>
        <w:t xml:space="preserve"> билета</w:t>
      </w:r>
      <w:r w:rsidR="0024012E" w:rsidRPr="00933770">
        <w:rPr>
          <w:sz w:val="28"/>
          <w:szCs w:val="28"/>
        </w:rPr>
        <w:t>» заменить словами «</w:t>
      </w:r>
      <w:r w:rsidR="0024012E">
        <w:rPr>
          <w:sz w:val="28"/>
          <w:szCs w:val="28"/>
        </w:rPr>
        <w:t>проездного билета 1»</w:t>
      </w:r>
      <w:r w:rsidR="0024012E">
        <w:rPr>
          <w:sz w:val="28"/>
          <w:szCs w:val="28"/>
        </w:rPr>
        <w:t>.</w:t>
      </w:r>
    </w:p>
    <w:sectPr w:rsidR="0024012E" w:rsidSect="0020168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EF87" w14:textId="77777777" w:rsidR="0063771E" w:rsidRDefault="0063771E">
      <w:r>
        <w:separator/>
      </w:r>
    </w:p>
  </w:endnote>
  <w:endnote w:type="continuationSeparator" w:id="0">
    <w:p w14:paraId="528ADF1E" w14:textId="77777777" w:rsidR="0063771E" w:rsidRDefault="006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A3BC" w14:textId="77777777" w:rsidR="0020168A" w:rsidRDefault="002016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AB09" w14:textId="77777777" w:rsidR="0063771E" w:rsidRDefault="0063771E">
      <w:r>
        <w:separator/>
      </w:r>
    </w:p>
  </w:footnote>
  <w:footnote w:type="continuationSeparator" w:id="0">
    <w:p w14:paraId="0D689B3A" w14:textId="77777777" w:rsidR="0063771E" w:rsidRDefault="0063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6065" w14:textId="0884888F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62843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6026"/>
    <w:rsid w:val="00027149"/>
    <w:rsid w:val="00031DD9"/>
    <w:rsid w:val="00034CBE"/>
    <w:rsid w:val="0003534A"/>
    <w:rsid w:val="000366AF"/>
    <w:rsid w:val="00040600"/>
    <w:rsid w:val="00055E59"/>
    <w:rsid w:val="000561F0"/>
    <w:rsid w:val="00060702"/>
    <w:rsid w:val="00061A3F"/>
    <w:rsid w:val="00066521"/>
    <w:rsid w:val="00067277"/>
    <w:rsid w:val="00072BC2"/>
    <w:rsid w:val="000744D6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A3C"/>
    <w:rsid w:val="000C3CD3"/>
    <w:rsid w:val="000E3183"/>
    <w:rsid w:val="000E3741"/>
    <w:rsid w:val="000F1645"/>
    <w:rsid w:val="000F4419"/>
    <w:rsid w:val="00105413"/>
    <w:rsid w:val="00105CE4"/>
    <w:rsid w:val="001072E8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E18"/>
    <w:rsid w:val="001E4305"/>
    <w:rsid w:val="001E4E03"/>
    <w:rsid w:val="001F75FE"/>
    <w:rsid w:val="00200F3A"/>
    <w:rsid w:val="0020168A"/>
    <w:rsid w:val="00202B1B"/>
    <w:rsid w:val="002043A0"/>
    <w:rsid w:val="002044BE"/>
    <w:rsid w:val="00205257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6217"/>
    <w:rsid w:val="0025698F"/>
    <w:rsid w:val="00256DCB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D92"/>
    <w:rsid w:val="00283F6D"/>
    <w:rsid w:val="00284E3D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6B8A"/>
    <w:rsid w:val="00320ACA"/>
    <w:rsid w:val="00321755"/>
    <w:rsid w:val="00325D1C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CDB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3AEA"/>
    <w:rsid w:val="00450E81"/>
    <w:rsid w:val="004536E9"/>
    <w:rsid w:val="00453784"/>
    <w:rsid w:val="004542F0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48AB"/>
    <w:rsid w:val="004D6634"/>
    <w:rsid w:val="004D7B70"/>
    <w:rsid w:val="004E6708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D1"/>
    <w:rsid w:val="00572D30"/>
    <w:rsid w:val="00576B17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B3C"/>
    <w:rsid w:val="005E1B51"/>
    <w:rsid w:val="005E2EC0"/>
    <w:rsid w:val="005E39F3"/>
    <w:rsid w:val="005E6AC7"/>
    <w:rsid w:val="005E6CF9"/>
    <w:rsid w:val="005F0ED7"/>
    <w:rsid w:val="005F1A22"/>
    <w:rsid w:val="005F5BAC"/>
    <w:rsid w:val="005F769C"/>
    <w:rsid w:val="005F7F5A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B1089"/>
    <w:rsid w:val="006B1172"/>
    <w:rsid w:val="006B15FF"/>
    <w:rsid w:val="006B4FF9"/>
    <w:rsid w:val="006C1952"/>
    <w:rsid w:val="006C26EB"/>
    <w:rsid w:val="006C6693"/>
    <w:rsid w:val="006C6D2E"/>
    <w:rsid w:val="006D03F6"/>
    <w:rsid w:val="006D0D3D"/>
    <w:rsid w:val="006D676B"/>
    <w:rsid w:val="006E1C8A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205C1"/>
    <w:rsid w:val="00721D9F"/>
    <w:rsid w:val="00731206"/>
    <w:rsid w:val="007316B2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8E5"/>
    <w:rsid w:val="007860B0"/>
    <w:rsid w:val="00786798"/>
    <w:rsid w:val="007874EB"/>
    <w:rsid w:val="00787E04"/>
    <w:rsid w:val="00791BF2"/>
    <w:rsid w:val="0079336A"/>
    <w:rsid w:val="00794C86"/>
    <w:rsid w:val="00796F24"/>
    <w:rsid w:val="007A11A6"/>
    <w:rsid w:val="007A29E4"/>
    <w:rsid w:val="007A6D5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4751F"/>
    <w:rsid w:val="0085300E"/>
    <w:rsid w:val="0085366E"/>
    <w:rsid w:val="00853DC6"/>
    <w:rsid w:val="00854475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6756"/>
    <w:rsid w:val="008B7AF1"/>
    <w:rsid w:val="008C076B"/>
    <w:rsid w:val="008C7FE3"/>
    <w:rsid w:val="008D79C6"/>
    <w:rsid w:val="008E00EF"/>
    <w:rsid w:val="008E2BD9"/>
    <w:rsid w:val="008E36E3"/>
    <w:rsid w:val="008E4871"/>
    <w:rsid w:val="008E4AAC"/>
    <w:rsid w:val="008E7219"/>
    <w:rsid w:val="008E78D2"/>
    <w:rsid w:val="008F12A8"/>
    <w:rsid w:val="008F15B2"/>
    <w:rsid w:val="008F3C44"/>
    <w:rsid w:val="008F70B7"/>
    <w:rsid w:val="0090028A"/>
    <w:rsid w:val="009002CA"/>
    <w:rsid w:val="00900E37"/>
    <w:rsid w:val="00901E63"/>
    <w:rsid w:val="00906376"/>
    <w:rsid w:val="00915545"/>
    <w:rsid w:val="009215AD"/>
    <w:rsid w:val="0092253E"/>
    <w:rsid w:val="00924DC0"/>
    <w:rsid w:val="00925D4C"/>
    <w:rsid w:val="00930641"/>
    <w:rsid w:val="00933770"/>
    <w:rsid w:val="00933B35"/>
    <w:rsid w:val="00935C32"/>
    <w:rsid w:val="00935D4A"/>
    <w:rsid w:val="00942F67"/>
    <w:rsid w:val="00945B67"/>
    <w:rsid w:val="0094640B"/>
    <w:rsid w:val="0094707C"/>
    <w:rsid w:val="009525D7"/>
    <w:rsid w:val="009563ED"/>
    <w:rsid w:val="00957F74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3577"/>
    <w:rsid w:val="00A43859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A0B"/>
    <w:rsid w:val="00BA4872"/>
    <w:rsid w:val="00BB304C"/>
    <w:rsid w:val="00BB6CF5"/>
    <w:rsid w:val="00BC00EB"/>
    <w:rsid w:val="00BC0CD3"/>
    <w:rsid w:val="00BC657B"/>
    <w:rsid w:val="00BE1926"/>
    <w:rsid w:val="00BE2B9C"/>
    <w:rsid w:val="00BE77AD"/>
    <w:rsid w:val="00BE7931"/>
    <w:rsid w:val="00BE7DA8"/>
    <w:rsid w:val="00BF1591"/>
    <w:rsid w:val="00BF20EE"/>
    <w:rsid w:val="00BF50BC"/>
    <w:rsid w:val="00BF72E2"/>
    <w:rsid w:val="00C02872"/>
    <w:rsid w:val="00C040F7"/>
    <w:rsid w:val="00C050B2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430D"/>
    <w:rsid w:val="00C56F25"/>
    <w:rsid w:val="00C57BF8"/>
    <w:rsid w:val="00C67742"/>
    <w:rsid w:val="00C81812"/>
    <w:rsid w:val="00C8730C"/>
    <w:rsid w:val="00C912C1"/>
    <w:rsid w:val="00C930FC"/>
    <w:rsid w:val="00C93D4F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D2829"/>
    <w:rsid w:val="00DD3EC0"/>
    <w:rsid w:val="00DE242D"/>
    <w:rsid w:val="00DF0364"/>
    <w:rsid w:val="00DF0A01"/>
    <w:rsid w:val="00DF0BBF"/>
    <w:rsid w:val="00DF127B"/>
    <w:rsid w:val="00DF2A61"/>
    <w:rsid w:val="00DF7B8E"/>
    <w:rsid w:val="00E01994"/>
    <w:rsid w:val="00E01C03"/>
    <w:rsid w:val="00E06EC7"/>
    <w:rsid w:val="00E10C5C"/>
    <w:rsid w:val="00E11A22"/>
    <w:rsid w:val="00E16695"/>
    <w:rsid w:val="00E170EE"/>
    <w:rsid w:val="00E201A4"/>
    <w:rsid w:val="00E2585C"/>
    <w:rsid w:val="00E26C28"/>
    <w:rsid w:val="00E338E2"/>
    <w:rsid w:val="00E366CD"/>
    <w:rsid w:val="00E37598"/>
    <w:rsid w:val="00E465D0"/>
    <w:rsid w:val="00E472F4"/>
    <w:rsid w:val="00E54089"/>
    <w:rsid w:val="00E56AC2"/>
    <w:rsid w:val="00E60E71"/>
    <w:rsid w:val="00E6142B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5DD2"/>
    <w:rsid w:val="00E95EF5"/>
    <w:rsid w:val="00E9717A"/>
    <w:rsid w:val="00EA7F71"/>
    <w:rsid w:val="00EB26F4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F0EAB"/>
    <w:rsid w:val="00F022D2"/>
    <w:rsid w:val="00F02F64"/>
    <w:rsid w:val="00F05CCA"/>
    <w:rsid w:val="00F16424"/>
    <w:rsid w:val="00F25A31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87B"/>
    <w:rsid w:val="00F82107"/>
    <w:rsid w:val="00F83C91"/>
    <w:rsid w:val="00F86B69"/>
    <w:rsid w:val="00F90FA8"/>
    <w:rsid w:val="00F922FB"/>
    <w:rsid w:val="00F970B6"/>
    <w:rsid w:val="00FA0E65"/>
    <w:rsid w:val="00FA10BD"/>
    <w:rsid w:val="00FA192F"/>
    <w:rsid w:val="00FA4B81"/>
    <w:rsid w:val="00FB15C3"/>
    <w:rsid w:val="00FB3942"/>
    <w:rsid w:val="00FC0F97"/>
    <w:rsid w:val="00FC122A"/>
    <w:rsid w:val="00FC48A5"/>
    <w:rsid w:val="00FC5EBF"/>
    <w:rsid w:val="00FD2915"/>
    <w:rsid w:val="00FD2F9F"/>
    <w:rsid w:val="00FE0D5A"/>
    <w:rsid w:val="00FE1744"/>
    <w:rsid w:val="00FE268F"/>
    <w:rsid w:val="00FE3CEC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0DBB"/>
  <w15:docId w15:val="{4678234B-7294-47C2-8179-DB1AD9F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BB75-172F-4AA8-98D1-6FBCE0CE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725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Цымбал Светлана Юрьевна</cp:lastModifiedBy>
  <cp:revision>7</cp:revision>
  <cp:lastPrinted>2019-11-19T11:15:00Z</cp:lastPrinted>
  <dcterms:created xsi:type="dcterms:W3CDTF">2020-01-29T08:02:00Z</dcterms:created>
  <dcterms:modified xsi:type="dcterms:W3CDTF">2020-01-29T11:32:00Z</dcterms:modified>
</cp:coreProperties>
</file>