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Default="0037045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9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112" w:rsidRDefault="008F7112" w:rsidP="008F7112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B7BF01" wp14:editId="0C27429D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7112" w:rsidRPr="0031066C" w:rsidRDefault="008F7112" w:rsidP="008F711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F7112" w:rsidRPr="0099544D" w:rsidRDefault="008F7112" w:rsidP="008F71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7112" w:rsidRDefault="008F7112" w:rsidP="008F71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112" w:rsidRPr="00A43577" w:rsidRDefault="00BD37F6" w:rsidP="008F71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112" w:rsidRPr="00A43577" w:rsidRDefault="00BD37F6" w:rsidP="008F71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AqsPN/BAwAAIA4AAA4AAAAAAAAAAAAAAAAA&#10;LgIAAGRycy9lMm9Eb2MueG1sUEsBAi0AFAAGAAgAAAAhAENtyJ/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F7112" w:rsidRDefault="008F7112" w:rsidP="008F7112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B7BF01" wp14:editId="0C27429D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7112" w:rsidRPr="0031066C" w:rsidRDefault="008F7112" w:rsidP="008F711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F7112" w:rsidRPr="0099544D" w:rsidRDefault="008F7112" w:rsidP="008F71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7112" w:rsidRDefault="008F7112" w:rsidP="008F71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F7112" w:rsidRPr="00A43577" w:rsidRDefault="00BD37F6" w:rsidP="008F71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19.02.2020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F7112" w:rsidRPr="00A43577" w:rsidRDefault="00BD37F6" w:rsidP="008F71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F7112" w:rsidRDefault="008F7112" w:rsidP="008F71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6C8A305D" wp14:editId="0C6E4B50">
            <wp:simplePos x="0" y="0"/>
            <wp:positionH relativeFrom="column">
              <wp:posOffset>2954020</wp:posOffset>
            </wp:positionH>
            <wp:positionV relativeFrom="paragraph">
              <wp:posOffset>-2124710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112" w:rsidRDefault="008F7112" w:rsidP="008F7112">
      <w:pPr>
        <w:pStyle w:val="ad"/>
        <w:spacing w:after="0"/>
        <w:rPr>
          <w:b w:val="0"/>
        </w:rPr>
      </w:pPr>
      <w:r>
        <w:t xml:space="preserve">О предоставлении разрешения </w:t>
      </w:r>
      <w:r>
        <w:br/>
        <w:t xml:space="preserve">на условно разрешенный вид </w:t>
      </w:r>
      <w:r>
        <w:br/>
        <w:t xml:space="preserve">использования земельного </w:t>
      </w:r>
      <w:r>
        <w:br/>
        <w:t xml:space="preserve">участка с кадастровым номером </w:t>
      </w:r>
      <w:r>
        <w:br/>
      </w:r>
      <w:r w:rsidRPr="00A44F64">
        <w:rPr>
          <w:szCs w:val="28"/>
        </w:rPr>
        <w:t xml:space="preserve">59:01:4410721:202 – «дошкольное, </w:t>
      </w:r>
      <w:r>
        <w:rPr>
          <w:szCs w:val="28"/>
        </w:rPr>
        <w:br/>
      </w:r>
      <w:r w:rsidRPr="00A44F64">
        <w:rPr>
          <w:szCs w:val="28"/>
        </w:rPr>
        <w:t xml:space="preserve">начальное и среднее общее </w:t>
      </w:r>
      <w:r>
        <w:rPr>
          <w:szCs w:val="28"/>
        </w:rPr>
        <w:br/>
      </w:r>
      <w:r w:rsidRPr="00A44F64">
        <w:rPr>
          <w:szCs w:val="28"/>
        </w:rPr>
        <w:t xml:space="preserve">образование (3.5.1)» </w:t>
      </w:r>
      <w:r>
        <w:rPr>
          <w:szCs w:val="28"/>
        </w:rPr>
        <w:br/>
      </w:r>
      <w:r w:rsidRPr="00A44F64">
        <w:rPr>
          <w:szCs w:val="28"/>
        </w:rPr>
        <w:t xml:space="preserve">в территориальной зоне обслуживания </w:t>
      </w:r>
      <w:r>
        <w:rPr>
          <w:szCs w:val="28"/>
        </w:rPr>
        <w:br/>
      </w:r>
      <w:r w:rsidRPr="00A44F64">
        <w:rPr>
          <w:szCs w:val="28"/>
        </w:rPr>
        <w:t xml:space="preserve">и деловой активности городского </w:t>
      </w:r>
      <w:r>
        <w:rPr>
          <w:szCs w:val="28"/>
        </w:rPr>
        <w:br/>
        <w:t xml:space="preserve">центра </w:t>
      </w:r>
      <w:r w:rsidRPr="00A44F64">
        <w:rPr>
          <w:szCs w:val="28"/>
        </w:rPr>
        <w:t xml:space="preserve">(Ц-1) по ул. </w:t>
      </w:r>
      <w:proofErr w:type="spellStart"/>
      <w:r w:rsidRPr="00A44F64">
        <w:rPr>
          <w:szCs w:val="28"/>
        </w:rPr>
        <w:t>Теплогорской</w:t>
      </w:r>
      <w:proofErr w:type="spellEnd"/>
      <w:r w:rsidRPr="00A44F64">
        <w:rPr>
          <w:szCs w:val="28"/>
        </w:rPr>
        <w:t xml:space="preserve">, 24 </w:t>
      </w:r>
      <w:r>
        <w:rPr>
          <w:szCs w:val="28"/>
        </w:rPr>
        <w:br/>
      </w:r>
      <w:r w:rsidRPr="00A44F64">
        <w:rPr>
          <w:szCs w:val="28"/>
        </w:rPr>
        <w:t xml:space="preserve">в Индустриальном районе </w:t>
      </w:r>
      <w:r>
        <w:rPr>
          <w:szCs w:val="28"/>
        </w:rPr>
        <w:br/>
      </w:r>
      <w:r w:rsidRPr="00A44F64">
        <w:rPr>
          <w:szCs w:val="28"/>
        </w:rPr>
        <w:t>города Перми</w:t>
      </w:r>
    </w:p>
    <w:p w:rsidR="008F7112" w:rsidRDefault="008F7112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112" w:rsidRDefault="008F7112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112" w:rsidRDefault="008F7112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</w:t>
      </w:r>
      <w:r w:rsidR="000B036B">
        <w:rPr>
          <w:sz w:val="28"/>
          <w:szCs w:val="28"/>
        </w:rPr>
        <w:br/>
      </w:r>
      <w:r w:rsidRPr="00715BF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</w:t>
      </w:r>
      <w:r>
        <w:rPr>
          <w:sz w:val="28"/>
          <w:szCs w:val="28"/>
        </w:rPr>
        <w:br/>
        <w:t>и застройки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</w:t>
      </w:r>
      <w:r w:rsidR="008F7112">
        <w:rPr>
          <w:sz w:val="28"/>
          <w:szCs w:val="28"/>
        </w:rPr>
        <w:t xml:space="preserve">ой Думы от 26 июня 2007 г. </w:t>
      </w:r>
      <w:r>
        <w:rPr>
          <w:sz w:val="28"/>
          <w:szCs w:val="28"/>
        </w:rPr>
        <w:t xml:space="preserve">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A5535B">
        <w:rPr>
          <w:sz w:val="28"/>
          <w:szCs w:val="28"/>
        </w:rPr>
        <w:t>общества с ограниченной ответственностью «</w:t>
      </w:r>
      <w:proofErr w:type="spellStart"/>
      <w:r w:rsidR="00A5535B">
        <w:rPr>
          <w:sz w:val="28"/>
          <w:szCs w:val="28"/>
        </w:rPr>
        <w:t>Орсо</w:t>
      </w:r>
      <w:proofErr w:type="spellEnd"/>
      <w:r w:rsidR="00A5535B">
        <w:rPr>
          <w:sz w:val="28"/>
          <w:szCs w:val="28"/>
        </w:rPr>
        <w:t xml:space="preserve"> групп» </w:t>
      </w:r>
      <w:r w:rsidR="00A5535B" w:rsidRPr="00F81589">
        <w:rPr>
          <w:sz w:val="28"/>
          <w:szCs w:val="28"/>
        </w:rPr>
        <w:t>от</w:t>
      </w:r>
      <w:r w:rsidR="00A5535B" w:rsidRPr="0040059A">
        <w:rPr>
          <w:sz w:val="28"/>
          <w:szCs w:val="28"/>
        </w:rPr>
        <w:t xml:space="preserve"> </w:t>
      </w:r>
      <w:r w:rsidR="00A5535B">
        <w:rPr>
          <w:sz w:val="28"/>
          <w:szCs w:val="28"/>
        </w:rPr>
        <w:t xml:space="preserve">20 ноября </w:t>
      </w:r>
      <w:r w:rsidR="00A5535B" w:rsidRPr="0040059A">
        <w:rPr>
          <w:sz w:val="28"/>
          <w:szCs w:val="28"/>
        </w:rPr>
        <w:t xml:space="preserve">2019 </w:t>
      </w:r>
      <w:r w:rsidR="00A5535B">
        <w:rPr>
          <w:sz w:val="28"/>
          <w:szCs w:val="28"/>
        </w:rPr>
        <w:t xml:space="preserve">г. </w:t>
      </w:r>
      <w:r w:rsidR="00A5535B" w:rsidRPr="0040059A">
        <w:rPr>
          <w:sz w:val="28"/>
          <w:szCs w:val="28"/>
        </w:rPr>
        <w:t xml:space="preserve">№ </w:t>
      </w:r>
      <w:r w:rsidR="00A5535B" w:rsidRPr="00A574E3">
        <w:rPr>
          <w:sz w:val="28"/>
          <w:szCs w:val="28"/>
        </w:rPr>
        <w:t>059-22-01-28-</w:t>
      </w:r>
      <w:r w:rsidR="00A5535B">
        <w:rPr>
          <w:sz w:val="28"/>
          <w:szCs w:val="28"/>
        </w:rPr>
        <w:t>7363</w:t>
      </w:r>
      <w:r>
        <w:rPr>
          <w:sz w:val="28"/>
          <w:szCs w:val="28"/>
        </w:rPr>
        <w:t xml:space="preserve">, протокола публичных слушаний от </w:t>
      </w:r>
      <w:r w:rsidR="00956E60">
        <w:rPr>
          <w:sz w:val="28"/>
          <w:szCs w:val="28"/>
        </w:rPr>
        <w:t>03 февраля 2020 г. № 3-урв</w:t>
      </w:r>
      <w:r w:rsidR="001343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956E60">
        <w:rPr>
          <w:sz w:val="28"/>
          <w:szCs w:val="28"/>
        </w:rPr>
        <w:t>от 05 февраля 2020 г. № 3-урв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</w:t>
      </w:r>
      <w:r w:rsidR="008F7112">
        <w:rPr>
          <w:sz w:val="28"/>
          <w:szCs w:val="28"/>
        </w:rPr>
        <w:br/>
      </w:r>
      <w:r>
        <w:rPr>
          <w:sz w:val="28"/>
          <w:szCs w:val="28"/>
        </w:rPr>
        <w:t>в протоколе</w:t>
      </w:r>
      <w:r w:rsidR="00956E60">
        <w:rPr>
          <w:sz w:val="28"/>
          <w:szCs w:val="28"/>
        </w:rPr>
        <w:t xml:space="preserve"> от 05 февраля 2020 г. № 2</w:t>
      </w:r>
      <w:r w:rsidR="000409C6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5535B" w:rsidRPr="00A44F64">
        <w:rPr>
          <w:sz w:val="28"/>
          <w:szCs w:val="28"/>
        </w:rPr>
        <w:t xml:space="preserve">59:01:4410721:202 – «дошкольное, начальное и среднее общее образование (3.5.1)» в территориальной зоне обслуживания и деловой активности городского центра (Ц-1) по ул. </w:t>
      </w:r>
      <w:proofErr w:type="spellStart"/>
      <w:r w:rsidR="00A5535B" w:rsidRPr="00A44F64">
        <w:rPr>
          <w:sz w:val="28"/>
          <w:szCs w:val="28"/>
        </w:rPr>
        <w:t>Теплогорской</w:t>
      </w:r>
      <w:proofErr w:type="spellEnd"/>
      <w:r w:rsidR="00A5535B" w:rsidRPr="00A44F64">
        <w:rPr>
          <w:sz w:val="28"/>
          <w:szCs w:val="28"/>
        </w:rPr>
        <w:t xml:space="preserve">, 24 </w:t>
      </w:r>
      <w:r w:rsidR="008F7112">
        <w:rPr>
          <w:sz w:val="28"/>
          <w:szCs w:val="28"/>
        </w:rPr>
        <w:br/>
      </w:r>
      <w:r w:rsidR="00A5535B" w:rsidRPr="00A44F64">
        <w:rPr>
          <w:sz w:val="28"/>
          <w:szCs w:val="28"/>
        </w:rPr>
        <w:t>в Индустриальном районе города 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8F7112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956E60" w:rsidRDefault="0036776A" w:rsidP="00956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56E60" w:rsidRPr="00956E6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F7112">
        <w:rPr>
          <w:sz w:val="28"/>
          <w:szCs w:val="28"/>
        </w:rPr>
        <w:br/>
      </w:r>
      <w:r w:rsidR="00956E60" w:rsidRPr="00956E6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Default="0036776A" w:rsidP="00956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1B2849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</w:t>
      </w:r>
      <w:r w:rsidR="008F7112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</w:t>
      </w:r>
      <w:r w:rsidR="001B2849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Default="0036776A" w:rsidP="000B036B">
      <w:pPr>
        <w:jc w:val="both"/>
        <w:rPr>
          <w:snapToGrid w:val="0"/>
          <w:sz w:val="28"/>
          <w:szCs w:val="28"/>
        </w:rPr>
      </w:pPr>
    </w:p>
    <w:p w:rsidR="008F7112" w:rsidRDefault="008F7112" w:rsidP="000B036B">
      <w:pPr>
        <w:jc w:val="both"/>
        <w:rPr>
          <w:snapToGrid w:val="0"/>
          <w:sz w:val="28"/>
          <w:szCs w:val="28"/>
        </w:rPr>
      </w:pPr>
    </w:p>
    <w:p w:rsidR="000B036B" w:rsidRPr="00EF3559" w:rsidRDefault="000B036B" w:rsidP="000B036B">
      <w:pPr>
        <w:jc w:val="both"/>
        <w:rPr>
          <w:snapToGrid w:val="0"/>
          <w:sz w:val="28"/>
          <w:szCs w:val="28"/>
        </w:rPr>
      </w:pPr>
    </w:p>
    <w:p w:rsidR="0036776A" w:rsidRPr="00715BF5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8F711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36776A" w:rsidRDefault="0036776A" w:rsidP="0036776A">
      <w:pPr>
        <w:jc w:val="both"/>
        <w:rPr>
          <w:sz w:val="28"/>
          <w:szCs w:val="28"/>
        </w:rPr>
      </w:pPr>
    </w:p>
    <w:p w:rsidR="00435BA3" w:rsidRPr="00082BBB" w:rsidRDefault="00435BA3" w:rsidP="00435BA3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8F7112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14" w:rsidRDefault="00810114">
      <w:r>
        <w:separator/>
      </w:r>
    </w:p>
  </w:endnote>
  <w:endnote w:type="continuationSeparator" w:id="0">
    <w:p w:rsidR="00810114" w:rsidRDefault="008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14" w:rsidRDefault="00810114">
      <w:r>
        <w:separator/>
      </w:r>
    </w:p>
  </w:footnote>
  <w:footnote w:type="continuationSeparator" w:id="0">
    <w:p w:rsidR="00810114" w:rsidRDefault="0081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04BA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12" w:rsidRPr="008F7112" w:rsidRDefault="008F7112" w:rsidP="008F7112">
    <w:pPr>
      <w:pStyle w:val="a8"/>
      <w:tabs>
        <w:tab w:val="center" w:pos="4957"/>
        <w:tab w:val="left" w:pos="6075"/>
      </w:tabs>
      <w:rPr>
        <w:sz w:val="28"/>
        <w:szCs w:val="28"/>
      </w:rPr>
    </w:pPr>
    <w:r>
      <w:tab/>
    </w:r>
    <w:r>
      <w:tab/>
    </w:r>
    <w:sdt>
      <w:sdtPr>
        <w:id w:val="13043467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8F7112">
          <w:rPr>
            <w:sz w:val="28"/>
            <w:szCs w:val="28"/>
          </w:rPr>
          <w:fldChar w:fldCharType="begin"/>
        </w:r>
        <w:r w:rsidRPr="008F7112">
          <w:rPr>
            <w:sz w:val="28"/>
            <w:szCs w:val="28"/>
          </w:rPr>
          <w:instrText>PAGE   \* MERGEFORMAT</w:instrText>
        </w:r>
        <w:r w:rsidRPr="008F7112">
          <w:rPr>
            <w:sz w:val="28"/>
            <w:szCs w:val="28"/>
          </w:rPr>
          <w:fldChar w:fldCharType="separate"/>
        </w:r>
        <w:r w:rsidR="007D6B35">
          <w:rPr>
            <w:noProof/>
            <w:sz w:val="28"/>
            <w:szCs w:val="28"/>
          </w:rPr>
          <w:t>2</w:t>
        </w:r>
        <w:r w:rsidRPr="008F7112"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ab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36B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849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045D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D19D8"/>
    <w:rsid w:val="005D4134"/>
    <w:rsid w:val="005D4931"/>
    <w:rsid w:val="005E1753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D6B35"/>
    <w:rsid w:val="007E191E"/>
    <w:rsid w:val="007E641D"/>
    <w:rsid w:val="007F14A5"/>
    <w:rsid w:val="007F3CE2"/>
    <w:rsid w:val="00802533"/>
    <w:rsid w:val="00803B13"/>
    <w:rsid w:val="00806D80"/>
    <w:rsid w:val="0081011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112"/>
    <w:rsid w:val="0090028A"/>
    <w:rsid w:val="00900C0E"/>
    <w:rsid w:val="00900E37"/>
    <w:rsid w:val="00904BA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042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D37F6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0608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606AFB-7733-42C5-AC96-6F15941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9DFA-6CE2-4879-8D5B-EF9C7580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2020-02-17T05:23:00Z</cp:lastPrinted>
  <dcterms:created xsi:type="dcterms:W3CDTF">2020-02-19T11:27:00Z</dcterms:created>
  <dcterms:modified xsi:type="dcterms:W3CDTF">2020-02-19T11:27:00Z</dcterms:modified>
</cp:coreProperties>
</file>