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FC5" w:rsidRPr="003E71A4" w:rsidRDefault="003E71A4" w:rsidP="003E7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3E71A4">
        <w:rPr>
          <w:rFonts w:ascii="Times New Roman" w:hAnsi="Times New Roman" w:cs="Times New Roman"/>
          <w:b/>
          <w:sz w:val="24"/>
          <w:szCs w:val="24"/>
        </w:rPr>
        <w:t xml:space="preserve">рафик проведения работ при осуществлении деятельности, </w:t>
      </w:r>
      <w:r w:rsidR="00504C40">
        <w:rPr>
          <w:rFonts w:ascii="Times New Roman" w:hAnsi="Times New Roman" w:cs="Times New Roman"/>
          <w:b/>
          <w:sz w:val="24"/>
          <w:szCs w:val="24"/>
        </w:rPr>
        <w:br/>
      </w:r>
      <w:r w:rsidRPr="003E71A4">
        <w:rPr>
          <w:rFonts w:ascii="Times New Roman" w:hAnsi="Times New Roman" w:cs="Times New Roman"/>
          <w:b/>
          <w:sz w:val="24"/>
          <w:szCs w:val="24"/>
        </w:rPr>
        <w:t>для обеспечения которой устанавливается публичный сервитут</w:t>
      </w:r>
    </w:p>
    <w:p w:rsidR="003E71A4" w:rsidRDefault="003E71A4" w:rsidP="004177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9E6" w:rsidRDefault="00FF49E6" w:rsidP="000275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земельных участков с кадастровыми номерами: </w:t>
      </w:r>
      <w:r w:rsidR="009F0E47">
        <w:rPr>
          <w:rFonts w:ascii="Times New Roman" w:hAnsi="Times New Roman" w:cs="Times New Roman"/>
          <w:sz w:val="24"/>
          <w:szCs w:val="24"/>
        </w:rPr>
        <w:t>59:01:4416098:1, 59:01:4416106:1</w:t>
      </w:r>
      <w:r w:rsidRPr="00D76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установить свободный г</w:t>
      </w:r>
      <w:r w:rsidR="000275FA" w:rsidRPr="00D76988">
        <w:rPr>
          <w:rFonts w:ascii="Times New Roman" w:hAnsi="Times New Roman" w:cs="Times New Roman"/>
          <w:sz w:val="24"/>
          <w:szCs w:val="24"/>
        </w:rPr>
        <w:t>рафик проведения работ при осуществлении деятельности</w:t>
      </w:r>
      <w:r>
        <w:rPr>
          <w:rFonts w:ascii="Times New Roman" w:hAnsi="Times New Roman" w:cs="Times New Roman"/>
          <w:sz w:val="24"/>
          <w:szCs w:val="24"/>
        </w:rPr>
        <w:t>, для обеспечения которой устанавливается публичный сервитут.</w:t>
      </w:r>
    </w:p>
    <w:p w:rsidR="00877A3E" w:rsidRDefault="00877A3E" w:rsidP="00877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публичный сервитут установлен в отношении земельных участков </w:t>
      </w:r>
      <w:r w:rsidR="00504C4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(или) земель, находящихся в государственной или муниципальной собственности </w:t>
      </w:r>
      <w:r w:rsidR="00504C4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не предоставленных гражданам и (или) юридическим лицам,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сервитута.</w:t>
      </w:r>
    </w:p>
    <w:p w:rsidR="00AE7F83" w:rsidRDefault="00AE7F83" w:rsidP="00877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0355" w:rsidRDefault="00B40355" w:rsidP="00B403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деятельность, для обеспечения которой установлен публичный сервитут</w:t>
      </w:r>
    </w:p>
    <w:p w:rsidR="00B40355" w:rsidRDefault="00B40355" w:rsidP="00877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7708" w:rsidRPr="002A6E67" w:rsidRDefault="00E90B20" w:rsidP="002A6E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проводить в соответствии с постановлением администрации города Перми от 22 февраля 2008 г. № 129 «Об утверждении порядка координации, планирования </w:t>
      </w:r>
      <w:r w:rsidR="00504C4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выдачи разрешений на производство земляных работ на территории города Перми».</w:t>
      </w:r>
    </w:p>
    <w:sectPr w:rsidR="00417708" w:rsidRPr="002A6E67" w:rsidSect="009D22DC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5D5" w:rsidRDefault="008D65D5" w:rsidP="00877A3E">
      <w:pPr>
        <w:spacing w:after="0" w:line="240" w:lineRule="auto"/>
      </w:pPr>
      <w:r>
        <w:separator/>
      </w:r>
    </w:p>
  </w:endnote>
  <w:endnote w:type="continuationSeparator" w:id="0">
    <w:p w:rsidR="008D65D5" w:rsidRDefault="008D65D5" w:rsidP="0087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5D5" w:rsidRDefault="008D65D5" w:rsidP="00877A3E">
      <w:pPr>
        <w:spacing w:after="0" w:line="240" w:lineRule="auto"/>
      </w:pPr>
      <w:r>
        <w:separator/>
      </w:r>
    </w:p>
  </w:footnote>
  <w:footnote w:type="continuationSeparator" w:id="0">
    <w:p w:rsidR="008D65D5" w:rsidRDefault="008D65D5" w:rsidP="00877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63" w:rsidRDefault="00055F63" w:rsidP="00D64C89">
    <w:pPr>
      <w:pStyle w:val="a3"/>
      <w:tabs>
        <w:tab w:val="clear" w:pos="4677"/>
      </w:tabs>
      <w:ind w:left="6237"/>
      <w:rPr>
        <w:rFonts w:ascii="Times New Roman" w:hAnsi="Times New Roman" w:cs="Times New Roman"/>
        <w:sz w:val="16"/>
        <w:szCs w:val="16"/>
      </w:rPr>
    </w:pPr>
    <w:r w:rsidRPr="00877A3E">
      <w:rPr>
        <w:rFonts w:ascii="Times New Roman" w:hAnsi="Times New Roman" w:cs="Times New Roman"/>
        <w:sz w:val="16"/>
        <w:szCs w:val="16"/>
      </w:rPr>
      <w:t xml:space="preserve">Приложение </w:t>
    </w:r>
    <w:r>
      <w:rPr>
        <w:rFonts w:ascii="Times New Roman" w:hAnsi="Times New Roman" w:cs="Times New Roman"/>
        <w:sz w:val="16"/>
        <w:szCs w:val="16"/>
      </w:rPr>
      <w:t>2</w:t>
    </w:r>
  </w:p>
  <w:p w:rsidR="00055F63" w:rsidRDefault="00055F63" w:rsidP="00D64C89">
    <w:pPr>
      <w:pStyle w:val="a3"/>
      <w:tabs>
        <w:tab w:val="clear" w:pos="4677"/>
      </w:tabs>
      <w:ind w:left="6237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к распоряжению заместителя главы </w:t>
    </w:r>
  </w:p>
  <w:p w:rsidR="00055F63" w:rsidRDefault="00055F63" w:rsidP="00D64C89">
    <w:pPr>
      <w:pStyle w:val="a3"/>
      <w:tabs>
        <w:tab w:val="clear" w:pos="4677"/>
      </w:tabs>
      <w:ind w:left="6237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администрации  города Перми – начальника</w:t>
    </w:r>
  </w:p>
  <w:p w:rsidR="00055F63" w:rsidRDefault="00055F63" w:rsidP="00D64C89">
    <w:pPr>
      <w:pStyle w:val="a3"/>
      <w:tabs>
        <w:tab w:val="clear" w:pos="4677"/>
      </w:tabs>
      <w:ind w:left="6237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департамента земельных отношений</w:t>
    </w:r>
  </w:p>
  <w:p w:rsidR="00055F63" w:rsidRPr="00877A3E" w:rsidRDefault="00055F63" w:rsidP="00D64C89">
    <w:pPr>
      <w:pStyle w:val="a3"/>
      <w:tabs>
        <w:tab w:val="clear" w:pos="4677"/>
      </w:tabs>
      <w:ind w:left="6237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от</w:t>
    </w:r>
    <w:r w:rsidR="0073715C">
      <w:rPr>
        <w:rFonts w:ascii="Times New Roman" w:hAnsi="Times New Roman" w:cs="Times New Roman"/>
        <w:sz w:val="16"/>
        <w:szCs w:val="16"/>
      </w:rPr>
      <w:t xml:space="preserve">  02.03.2020  </w:t>
    </w:r>
    <w:r>
      <w:rPr>
        <w:rFonts w:ascii="Times New Roman" w:hAnsi="Times New Roman" w:cs="Times New Roman"/>
        <w:sz w:val="16"/>
        <w:szCs w:val="16"/>
      </w:rPr>
      <w:t>№</w:t>
    </w:r>
    <w:r w:rsidR="0073715C">
      <w:rPr>
        <w:rFonts w:ascii="Times New Roman" w:hAnsi="Times New Roman" w:cs="Times New Roman"/>
        <w:sz w:val="16"/>
        <w:szCs w:val="16"/>
      </w:rPr>
      <w:t xml:space="preserve">  21-01-03-309</w:t>
    </w:r>
  </w:p>
  <w:p w:rsidR="00055F63" w:rsidRDefault="00055F63" w:rsidP="00877A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A4"/>
    <w:rsid w:val="000275FA"/>
    <w:rsid w:val="00055F63"/>
    <w:rsid w:val="00213D14"/>
    <w:rsid w:val="002A6E67"/>
    <w:rsid w:val="002F7F46"/>
    <w:rsid w:val="003E71A4"/>
    <w:rsid w:val="00417708"/>
    <w:rsid w:val="00443C93"/>
    <w:rsid w:val="00504C40"/>
    <w:rsid w:val="00705738"/>
    <w:rsid w:val="0073715C"/>
    <w:rsid w:val="007761C6"/>
    <w:rsid w:val="00877A3E"/>
    <w:rsid w:val="008D65D5"/>
    <w:rsid w:val="009D22DC"/>
    <w:rsid w:val="009E6669"/>
    <w:rsid w:val="009F0E47"/>
    <w:rsid w:val="00AE7F83"/>
    <w:rsid w:val="00B40355"/>
    <w:rsid w:val="00BD4C6E"/>
    <w:rsid w:val="00C2551F"/>
    <w:rsid w:val="00D64C89"/>
    <w:rsid w:val="00D76988"/>
    <w:rsid w:val="00D93FC5"/>
    <w:rsid w:val="00E34EA4"/>
    <w:rsid w:val="00E90B20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7A3E"/>
  </w:style>
  <w:style w:type="paragraph" w:styleId="a5">
    <w:name w:val="footer"/>
    <w:basedOn w:val="a"/>
    <w:link w:val="a6"/>
    <w:uiPriority w:val="99"/>
    <w:unhideWhenUsed/>
    <w:rsid w:val="0087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7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7A3E"/>
  </w:style>
  <w:style w:type="paragraph" w:styleId="a5">
    <w:name w:val="footer"/>
    <w:basedOn w:val="a"/>
    <w:link w:val="a6"/>
    <w:uiPriority w:val="99"/>
    <w:unhideWhenUsed/>
    <w:rsid w:val="0087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7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Юлия Николаевна</dc:creator>
  <cp:lastModifiedBy>Патлусова Ирина Михайловна</cp:lastModifiedBy>
  <cp:revision>3</cp:revision>
  <cp:lastPrinted>2020-02-25T11:51:00Z</cp:lastPrinted>
  <dcterms:created xsi:type="dcterms:W3CDTF">2020-03-03T10:55:00Z</dcterms:created>
  <dcterms:modified xsi:type="dcterms:W3CDTF">2020-03-03T11:04:00Z</dcterms:modified>
</cp:coreProperties>
</file>