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37AE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05DD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37AE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05DD0">
                        <w:rPr>
                          <w:sz w:val="28"/>
                          <w:szCs w:val="28"/>
                          <w:u w:val="single"/>
                        </w:rPr>
                        <w:t xml:space="preserve"> 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37AE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A05DD0">
                              <w:rPr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.03.2020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37AE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</w:t>
                      </w:r>
                      <w:r w:rsidR="00A05DD0">
                        <w:rPr>
                          <w:sz w:val="28"/>
                          <w:szCs w:val="28"/>
                          <w:u w:val="single"/>
                        </w:rPr>
                        <w:t>4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.03.2020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A4C3F" w:rsidRPr="004A4C3F" w:rsidRDefault="004A4C3F" w:rsidP="004A4C3F">
      <w:pPr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4A4C3F">
        <w:rPr>
          <w:b/>
          <w:sz w:val="28"/>
          <w:szCs w:val="28"/>
        </w:rPr>
        <w:t xml:space="preserve">О согласовании назначения Касаткина С.В. на должность </w:t>
      </w:r>
    </w:p>
    <w:p w:rsidR="004A4C3F" w:rsidRPr="004A4C3F" w:rsidRDefault="004A4C3F" w:rsidP="004A4C3F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4A4C3F">
        <w:rPr>
          <w:b/>
          <w:sz w:val="28"/>
          <w:szCs w:val="28"/>
        </w:rPr>
        <w:t>первого заместителя главы администрации города Перми</w:t>
      </w:r>
    </w:p>
    <w:p w:rsidR="004A4C3F" w:rsidRPr="004A4C3F" w:rsidRDefault="004A4C3F" w:rsidP="004A4C3F">
      <w:pPr>
        <w:ind w:firstLine="709"/>
        <w:jc w:val="both"/>
        <w:rPr>
          <w:sz w:val="28"/>
          <w:szCs w:val="24"/>
        </w:rPr>
      </w:pPr>
      <w:r w:rsidRPr="004A4C3F">
        <w:rPr>
          <w:sz w:val="28"/>
          <w:szCs w:val="24"/>
        </w:rPr>
        <w:t xml:space="preserve">На основании </w:t>
      </w:r>
      <w:hyperlink r:id="rId8" w:history="1">
        <w:r w:rsidRPr="004A4C3F">
          <w:rPr>
            <w:sz w:val="28"/>
            <w:szCs w:val="24"/>
          </w:rPr>
          <w:t>Устава</w:t>
        </w:r>
      </w:hyperlink>
      <w:r w:rsidRPr="004A4C3F">
        <w:rPr>
          <w:sz w:val="28"/>
          <w:szCs w:val="24"/>
        </w:rPr>
        <w:t xml:space="preserve"> города Перми</w:t>
      </w:r>
    </w:p>
    <w:p w:rsidR="004A4C3F" w:rsidRPr="004A4C3F" w:rsidRDefault="004A4C3F" w:rsidP="004A4C3F">
      <w:pPr>
        <w:autoSpaceDE w:val="0"/>
        <w:autoSpaceDN w:val="0"/>
        <w:adjustRightInd w:val="0"/>
        <w:spacing w:before="240" w:after="240"/>
        <w:jc w:val="center"/>
        <w:rPr>
          <w:b/>
          <w:bCs/>
          <w:sz w:val="28"/>
          <w:szCs w:val="28"/>
        </w:rPr>
      </w:pPr>
      <w:r w:rsidRPr="004A4C3F">
        <w:rPr>
          <w:bCs/>
          <w:sz w:val="28"/>
          <w:szCs w:val="28"/>
        </w:rPr>
        <w:t xml:space="preserve">Пермская городская Дума </w:t>
      </w:r>
      <w:r w:rsidRPr="004A4C3F">
        <w:rPr>
          <w:b/>
          <w:bCs/>
          <w:spacing w:val="20"/>
          <w:sz w:val="28"/>
          <w:szCs w:val="28"/>
        </w:rPr>
        <w:t>решила:</w:t>
      </w:r>
    </w:p>
    <w:p w:rsidR="004A4C3F" w:rsidRPr="004A4C3F" w:rsidRDefault="004A4C3F" w:rsidP="004A4C3F">
      <w:pPr>
        <w:ind w:firstLine="709"/>
        <w:jc w:val="both"/>
        <w:rPr>
          <w:sz w:val="28"/>
          <w:szCs w:val="24"/>
        </w:rPr>
      </w:pPr>
      <w:r w:rsidRPr="004A4C3F">
        <w:rPr>
          <w:sz w:val="28"/>
          <w:szCs w:val="24"/>
        </w:rPr>
        <w:t>1. Согласовать назначение Касаткина Сергея Валерьевича на должность первого заместителя главы администрации города Перми.</w:t>
      </w:r>
    </w:p>
    <w:p w:rsidR="004A4C3F" w:rsidRPr="004A4C3F" w:rsidRDefault="004A4C3F" w:rsidP="004A4C3F">
      <w:pPr>
        <w:ind w:firstLine="709"/>
        <w:jc w:val="both"/>
        <w:rPr>
          <w:sz w:val="28"/>
          <w:szCs w:val="24"/>
        </w:rPr>
      </w:pPr>
      <w:r w:rsidRPr="004A4C3F">
        <w:rPr>
          <w:sz w:val="28"/>
          <w:szCs w:val="24"/>
        </w:rPr>
        <w:t>2. Настоящее решение вступает в силу с момента его подписания.</w:t>
      </w:r>
    </w:p>
    <w:p w:rsidR="004A4C3F" w:rsidRPr="004A4C3F" w:rsidRDefault="004A4C3F" w:rsidP="004A4C3F">
      <w:pPr>
        <w:ind w:firstLine="709"/>
        <w:jc w:val="both"/>
        <w:rPr>
          <w:sz w:val="28"/>
          <w:szCs w:val="24"/>
        </w:rPr>
      </w:pPr>
      <w:r w:rsidRPr="004A4C3F">
        <w:rPr>
          <w:sz w:val="28"/>
          <w:szCs w:val="24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AE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EgCDr/4KyaoMdS76r70xXinOCOqxYOhCylxoav0eUbl+EFjMCprrs5tRHmniiIozri6T0ZKNPInwf/hc1AZHA==" w:salt="1jwOWmSk9kebJjc916X2e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7AE3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4C3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5DD0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0794E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F9FF32A2-1524-44FE-BCF2-35318093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EA7BDEA33ED7B561EF7EA9B58A23E1425F04D422A16C1B1A9998B249EBE702D17BECE729765896BB6968cFQ7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783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2020-03-24T09:35:00Z</cp:lastPrinted>
  <dcterms:created xsi:type="dcterms:W3CDTF">2020-03-23T09:58:00Z</dcterms:created>
  <dcterms:modified xsi:type="dcterms:W3CDTF">2020-03-24T09:37:00Z</dcterms:modified>
</cp:coreProperties>
</file>