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9D" w:rsidRDefault="00566C6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5891530</wp:posOffset>
                </wp:positionH>
                <wp:positionV relativeFrom="paragraph">
                  <wp:posOffset>1107440</wp:posOffset>
                </wp:positionV>
                <wp:extent cx="325755" cy="245745"/>
                <wp:effectExtent l="0" t="0" r="0" b="0"/>
                <wp:wrapNone/>
                <wp:docPr id="6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69" w:rsidRPr="003258A8" w:rsidRDefault="00A60869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463.9pt;margin-top:87.2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" strokecolor="white">
                <v:textbox inset="0,0,0,0">
                  <w:txbxContent>
                    <w:p w:rsidR="00A60869" w:rsidRPr="003258A8" w:rsidRDefault="00A60869" w:rsidP="00A608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566C6B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6400" cy="50800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6400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53E4D" w:rsidRDefault="00453E4D" w:rsidP="00453E4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311B9D" w:rsidRPr="00453E4D" w:rsidRDefault="0031066C" w:rsidP="00453E4D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53E4D">
                                <w:rPr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453E4D" w:rsidRDefault="00311B9D" w:rsidP="00453E4D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53E4D">
                                <w:rPr>
                                  <w:b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Pr="00453E4D" w:rsidRDefault="00311B9D" w:rsidP="00453E4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7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QgRFsLoDAAAdDgAADgAAAAAAAAAAAAAAAAAuAgAAZHJz&#10;L2Uyb0RvYy54bWxQSwECLQAUAAYACAAAACEAQ23In98AAAAJAQAADwAAAAAAAAAAAAAAAAAUBgAA&#10;ZHJzL2Rvd25yZXYueG1sUEsFBgAAAAAEAAQA8wAAACAHAAAAAA==&#10;">
                <v:shape id="Text Box 4" o:spid="_x0000_s1028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:rsidR="00311B9D" w:rsidRDefault="00566C6B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6400" cy="50800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64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53E4D" w:rsidRDefault="00453E4D" w:rsidP="00453E4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311B9D" w:rsidRPr="00453E4D" w:rsidRDefault="0031066C" w:rsidP="00453E4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53E4D">
                          <w:rPr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453E4D" w:rsidRDefault="00311B9D" w:rsidP="00453E4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53E4D">
                          <w:rPr>
                            <w:b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Pr="00453E4D" w:rsidRDefault="00311B9D" w:rsidP="00453E4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E15CD3" w:rsidRPr="00453E4D" w:rsidRDefault="00512D15" w:rsidP="00512D15">
      <w:pPr>
        <w:jc w:val="both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 w:rsidRPr="00453E4D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О</w:t>
      </w:r>
      <w:r w:rsidR="00E15CD3" w:rsidRPr="00453E4D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б утверждении </w:t>
      </w:r>
      <w:r w:rsidR="00427F04" w:rsidRPr="00453E4D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п</w:t>
      </w:r>
      <w:r w:rsidR="00E15CD3" w:rsidRPr="00453E4D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оложения </w:t>
      </w:r>
    </w:p>
    <w:p w:rsidR="00512D15" w:rsidRPr="00453E4D" w:rsidRDefault="00427F04" w:rsidP="00512D15">
      <w:pPr>
        <w:jc w:val="both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 w:rsidRPr="00453E4D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о</w:t>
      </w:r>
      <w:r w:rsidR="00512D15" w:rsidRPr="00453E4D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мерах по сохранению </w:t>
      </w:r>
    </w:p>
    <w:p w:rsidR="00512D15" w:rsidRPr="00453E4D" w:rsidRDefault="00512D15" w:rsidP="00512D15">
      <w:pPr>
        <w:jc w:val="both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 w:rsidRPr="00453E4D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и рациональному использованию</w:t>
      </w:r>
    </w:p>
    <w:p w:rsidR="00512D15" w:rsidRPr="00453E4D" w:rsidRDefault="00512D15" w:rsidP="00512D15">
      <w:pPr>
        <w:jc w:val="both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 w:rsidRPr="00453E4D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защитных сооружений и иных</w:t>
      </w:r>
    </w:p>
    <w:p w:rsidR="00512D15" w:rsidRPr="00453E4D" w:rsidRDefault="00512D15" w:rsidP="00512D15">
      <w:pPr>
        <w:jc w:val="both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 w:rsidRPr="00453E4D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объектов гражданской обороны </w:t>
      </w:r>
    </w:p>
    <w:p w:rsidR="00512D15" w:rsidRPr="00453E4D" w:rsidRDefault="00512D15" w:rsidP="00512D15">
      <w:pPr>
        <w:pStyle w:val="af4"/>
        <w:spacing w:before="0" w:beforeAutospacing="0" w:after="0" w:afterAutospacing="0" w:line="360" w:lineRule="atLeast"/>
        <w:jc w:val="both"/>
        <w:textAlignment w:val="baseline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 w:rsidRPr="00453E4D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на территории города Перми</w:t>
      </w:r>
    </w:p>
    <w:p w:rsidR="00512D15" w:rsidRDefault="00512D15" w:rsidP="00512D15">
      <w:pPr>
        <w:pStyle w:val="af4"/>
        <w:spacing w:before="0" w:beforeAutospacing="0" w:after="0" w:afterAutospacing="0" w:line="360" w:lineRule="atLeast"/>
        <w:jc w:val="both"/>
        <w:textAlignment w:val="baseline"/>
        <w:rPr>
          <w:rStyle w:val="af5"/>
          <w:b w:val="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9C62E5" w:rsidRDefault="009C62E5" w:rsidP="00082BBB">
      <w:pPr>
        <w:jc w:val="both"/>
        <w:rPr>
          <w:sz w:val="28"/>
          <w:szCs w:val="28"/>
        </w:rPr>
      </w:pPr>
    </w:p>
    <w:p w:rsidR="00470657" w:rsidRPr="00566C6B" w:rsidRDefault="00470657" w:rsidP="00566C6B">
      <w:pPr>
        <w:spacing w:after="160" w:line="259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соответствии с требованиями Федеральных законов от 12 февраля 1998</w:t>
      </w:r>
      <w:r w:rsid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E15CD3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г.</w:t>
      </w: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№ 28-ФЗ «О гражданской обороне», от 06 октября 2003</w:t>
      </w:r>
      <w:r w:rsidR="009F1308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г.</w:t>
      </w: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№ 131-Ф3 «Об общих принципах организации местного самоуправления в Российской Федерации», </w:t>
      </w:r>
      <w:r w:rsid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постановлениями Правительства Российской Федерации от 23</w:t>
      </w:r>
      <w:r w:rsidR="009F1308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апреля </w:t>
      </w: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1994</w:t>
      </w:r>
      <w:r w:rsid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9F1308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г.</w:t>
      </w: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№ 359 «Об утверждении Положения о порядке использования объектов </w:t>
      </w:r>
      <w:r w:rsid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 имущества гражданской обороны приватизированными предприятиями, учреждениями и организациями», от 29 ноября 1999г</w:t>
      </w:r>
      <w:r w:rsidR="009F1308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№ 1309 «О порядке создания убежищ и иных объектов гражданской обороны»,  от 16</w:t>
      </w:r>
      <w:r w:rsidR="00B64B14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марта </w:t>
      </w: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2000</w:t>
      </w:r>
      <w:r w:rsid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B64B14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г.</w:t>
      </w: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№ 227 «О возмещении расходов на подготовку и проведение мероприятий </w:t>
      </w:r>
      <w:r w:rsid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 гражданской обороне»,  приказами МЧС России РФ от 21</w:t>
      </w:r>
      <w:r w:rsidR="00B64B14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июля </w:t>
      </w: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2005</w:t>
      </w:r>
      <w:r w:rsidR="00B64B14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г.</w:t>
      </w: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№ 575 «Об утверждении Порядка содержания и использования защитных сооружений гражданской обороны в мирное время», от 15</w:t>
      </w:r>
      <w:r w:rsidR="00B64B14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декабря </w:t>
      </w: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2002</w:t>
      </w:r>
      <w:r w:rsidR="00B64B14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г.</w:t>
      </w: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№ 583 </w:t>
      </w:r>
      <w:r w:rsid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«Об утверждении и введении в действие Правил эксплуатации защитных сооружений гражданской обороны» в целях обеспечения сохранности </w:t>
      </w:r>
      <w:r w:rsid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и рационального использования </w:t>
      </w:r>
      <w:r w:rsidR="0052346B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защитных сооружений </w:t>
      </w: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и иных объектов гражданской обороны на территории города Перми, администрация города Перми </w:t>
      </w:r>
    </w:p>
    <w:p w:rsidR="00470657" w:rsidRPr="00566C6B" w:rsidRDefault="00470657" w:rsidP="00566C6B">
      <w:pPr>
        <w:spacing w:after="160" w:line="259" w:lineRule="auto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566C6B">
        <w:rPr>
          <w:rFonts w:eastAsiaTheme="minorHAnsi"/>
          <w:b/>
          <w:bCs/>
          <w:color w:val="000000"/>
          <w:sz w:val="28"/>
          <w:szCs w:val="28"/>
          <w:shd w:val="clear" w:color="auto" w:fill="FFFFFF"/>
          <w:lang w:eastAsia="en-US"/>
        </w:rPr>
        <w:t>ПОСТАНОВЛЯЕТ:</w:t>
      </w:r>
    </w:p>
    <w:p w:rsidR="00470657" w:rsidRPr="00566C6B" w:rsidRDefault="00E63824" w:rsidP="00566C6B">
      <w:pPr>
        <w:spacing w:after="160" w:line="259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1. </w:t>
      </w:r>
      <w:r w:rsidR="00470657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Утвердить </w:t>
      </w:r>
      <w:hyperlink r:id="rId9" w:history="1">
        <w:r w:rsidR="00470657" w:rsidRPr="00566C6B">
          <w:rPr>
            <w:rFonts w:eastAsiaTheme="minorHAnsi"/>
            <w:color w:val="000000"/>
            <w:sz w:val="28"/>
            <w:szCs w:val="28"/>
            <w:shd w:val="clear" w:color="auto" w:fill="FFFFFF"/>
            <w:lang w:eastAsia="en-US"/>
          </w:rPr>
          <w:t>Положение</w:t>
        </w:r>
      </w:hyperlink>
      <w:r w:rsidR="00470657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 о мерах по сохранению и рациональному использованию защитных сооружений гражданской обороны </w:t>
      </w:r>
      <w:r w:rsidR="001E5DBD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(далее</w:t>
      </w:r>
      <w:r w:rsidR="00266C91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1E5DBD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</w:t>
      </w:r>
      <w:r w:rsidR="00266C91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1E5DBD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ЗС ГО) </w:t>
      </w:r>
      <w:r w:rsid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470657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 иных объектов гражданской обороны на территории города Перми, согласно приложению к настоящему постановлению.</w:t>
      </w:r>
    </w:p>
    <w:p w:rsidR="00470657" w:rsidRPr="00566C6B" w:rsidRDefault="00282CBF" w:rsidP="00566C6B">
      <w:pPr>
        <w:spacing w:after="160" w:line="259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2. </w:t>
      </w:r>
      <w:r w:rsidR="00470657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Рекомендовать руководителям предприятий и организаций, независимо от форм собственности и ведомственной принадлежности, расположенных </w:t>
      </w:r>
      <w:r w:rsid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470657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на территории города Перми, на балансе которых находятся </w:t>
      </w:r>
      <w:r w:rsidR="00AB5897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ЗС ГО</w:t>
      </w:r>
      <w:r w:rsidR="00470657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или использующие </w:t>
      </w:r>
      <w:r w:rsidR="00490E11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ЗС ГО</w:t>
      </w:r>
      <w:r w:rsidR="00470657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:</w:t>
      </w:r>
    </w:p>
    <w:p w:rsidR="00470657" w:rsidRPr="00566C6B" w:rsidRDefault="003D1057" w:rsidP="00566C6B">
      <w:pPr>
        <w:spacing w:after="160" w:line="259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2.1.</w:t>
      </w:r>
      <w:r w:rsidR="00470657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обеспечить сохранность объектов гражданской обороны и принимать меры по поддержанию их в состоянии постоянной готовности к использованию по назначению;</w:t>
      </w:r>
    </w:p>
    <w:p w:rsidR="00470657" w:rsidRPr="00566C6B" w:rsidRDefault="003D1057" w:rsidP="00566C6B">
      <w:pPr>
        <w:spacing w:after="160" w:line="259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2.2.</w:t>
      </w:r>
      <w:r w:rsidR="00470657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использовать в мирное время </w:t>
      </w:r>
      <w:r w:rsidR="00490E11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ЗС ГО</w:t>
      </w:r>
      <w:r w:rsidR="00470657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 интересах экономики </w:t>
      </w:r>
      <w:r w:rsid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470657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и обслуживания населения с сохранением возможности приведения их </w:t>
      </w:r>
      <w:r w:rsid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470657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 </w:t>
      </w:r>
      <w:r w:rsidR="0044093D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установлен</w:t>
      </w:r>
      <w:r w:rsidR="00470657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ные сроки в состояние готовности к использованию;</w:t>
      </w:r>
    </w:p>
    <w:p w:rsidR="00470657" w:rsidRPr="00566C6B" w:rsidRDefault="00616245" w:rsidP="00566C6B">
      <w:pPr>
        <w:spacing w:after="160" w:line="259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2.3.</w:t>
      </w:r>
      <w:r w:rsidR="00470657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при использовании, содержании, эксплуатации и определении технического состояния </w:t>
      </w:r>
      <w:r w:rsidR="00490E11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ЗС ГО</w:t>
      </w:r>
      <w:r w:rsidR="00470657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руководствоваться требованиями СП 88.13330.2014 (СНиП II-11-77 «Защитные сооружения гражданской обороны»), СП 165.1325800.2014 (СНиП 2.01.51-90 «Инженерно-технические мероприятия </w:t>
      </w:r>
      <w:r w:rsid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470657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 гражданской обороне»), СНиП 3.01.09-84 «Приемка в эксплуатацию законченных строительством защитных сооружений и их содержание в мирное время».</w:t>
      </w:r>
    </w:p>
    <w:p w:rsidR="00470657" w:rsidRPr="00566C6B" w:rsidRDefault="00470657" w:rsidP="00566C6B">
      <w:pPr>
        <w:spacing w:after="160" w:line="259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3.</w:t>
      </w:r>
      <w:r w:rsidR="00616245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Настоящее постановление вступает в силу с</w:t>
      </w:r>
      <w:r w:rsidR="00E726E9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 дня официального опубликования в </w:t>
      </w:r>
      <w:r w:rsidR="003B4490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печатном средстве </w:t>
      </w:r>
      <w:r w:rsidR="00F23130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массовой информации «Официальный бюллетень органов </w:t>
      </w:r>
      <w:r w:rsidR="00B4221F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местного самоуправления муниципального образования город Пермь»</w:t>
      </w: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B4221F" w:rsidRPr="00566C6B" w:rsidRDefault="00470657" w:rsidP="00566C6B">
      <w:pPr>
        <w:spacing w:after="160" w:line="259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4. </w:t>
      </w:r>
      <w:r w:rsidR="00B4221F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Управлению по общ</w:t>
      </w:r>
      <w:r w:rsidR="00A3180D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</w:t>
      </w:r>
      <w:r w:rsidR="00B4221F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A3180D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«Официальный бюллетень органов местного самоуправления муниципального образования город Пермь».</w:t>
      </w:r>
    </w:p>
    <w:p w:rsidR="00A3180D" w:rsidRPr="00566C6B" w:rsidRDefault="00A3180D" w:rsidP="00566C6B">
      <w:pPr>
        <w:spacing w:after="160" w:line="259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5. Информационно-аналитическому управлению администрации города Перми разместить настоящее Постановление на официальном сайте муниципального образования город Пермь в информационно-телекомуникационной сети Интернет.</w:t>
      </w:r>
    </w:p>
    <w:p w:rsidR="00A1407C" w:rsidRPr="00566C6B" w:rsidRDefault="00BF1FC1" w:rsidP="00566C6B">
      <w:pPr>
        <w:spacing w:after="160" w:line="259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6. </w:t>
      </w:r>
      <w:r w:rsidR="00470657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Контроль за </w:t>
      </w: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ис</w:t>
      </w:r>
      <w:r w:rsidR="00470657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полнением </w:t>
      </w: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настоящего П</w:t>
      </w:r>
      <w:r w:rsidR="00470657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остановления </w:t>
      </w: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возложить </w:t>
      </w:r>
      <w:r w:rsid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на заместителя главы администрации города Перми </w:t>
      </w:r>
      <w:r w:rsidR="00FE20DF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–</w:t>
      </w: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начальника</w:t>
      </w:r>
      <w:r w:rsidR="00FE20DF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управления </w:t>
      </w:r>
      <w:r w:rsid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br/>
      </w:r>
      <w:r w:rsidR="00A1407C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 вопросам общественного самоуправления и межнациональным отношениям администрации города Перми Королеву Л.В.</w:t>
      </w:r>
    </w:p>
    <w:p w:rsidR="00470657" w:rsidRPr="00566C6B" w:rsidRDefault="00470657" w:rsidP="00566C6B">
      <w:pPr>
        <w:spacing w:after="160" w:line="259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470657" w:rsidRPr="00566C6B" w:rsidRDefault="00470657" w:rsidP="00566C6B">
      <w:pPr>
        <w:spacing w:after="160" w:line="259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</w:t>
      </w:r>
    </w:p>
    <w:p w:rsidR="00470657" w:rsidRPr="00566C6B" w:rsidRDefault="00470657" w:rsidP="00566C6B">
      <w:pPr>
        <w:spacing w:after="160" w:line="259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Глава города Перми                                                               </w:t>
      </w:r>
      <w:r w:rsidR="00A02C57"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 </w:t>
      </w:r>
      <w:r w:rsidRPr="00566C6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   Д.И.Самойлов </w:t>
      </w:r>
    </w:p>
    <w:p w:rsidR="00470657" w:rsidRDefault="00470657" w:rsidP="00082BBB">
      <w:pPr>
        <w:jc w:val="both"/>
        <w:rPr>
          <w:sz w:val="28"/>
          <w:szCs w:val="28"/>
        </w:rPr>
      </w:pPr>
    </w:p>
    <w:sectPr w:rsidR="00470657" w:rsidSect="003E1DBF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CA9" w:rsidRDefault="00036CA9">
      <w:r>
        <w:separator/>
      </w:r>
    </w:p>
  </w:endnote>
  <w:endnote w:type="continuationSeparator" w:id="0">
    <w:p w:rsidR="00036CA9" w:rsidRDefault="0003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CA9" w:rsidRDefault="00036CA9">
      <w:r>
        <w:separator/>
      </w:r>
    </w:p>
  </w:footnote>
  <w:footnote w:type="continuationSeparator" w:id="0">
    <w:p w:rsidR="00036CA9" w:rsidRDefault="00036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453E4D">
      <w:rPr>
        <w:rStyle w:val="a9"/>
      </w:rPr>
      <w:fldChar w:fldCharType="separate"/>
    </w:r>
    <w:r w:rsidR="00453E4D">
      <w:rPr>
        <w:rStyle w:val="a9"/>
        <w:noProof/>
      </w:rPr>
      <w:t>2</w: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C15" w:rsidRPr="004C7C15" w:rsidRDefault="004C7C1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453E4D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E6AFF"/>
    <w:multiLevelType w:val="multilevel"/>
    <w:tmpl w:val="EAE4DC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36CA9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5DBD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66C91"/>
    <w:rsid w:val="00270459"/>
    <w:rsid w:val="00271143"/>
    <w:rsid w:val="0027347D"/>
    <w:rsid w:val="00273AC1"/>
    <w:rsid w:val="00273F91"/>
    <w:rsid w:val="00275088"/>
    <w:rsid w:val="00277231"/>
    <w:rsid w:val="00282CBF"/>
    <w:rsid w:val="00283D92"/>
    <w:rsid w:val="00284E3D"/>
    <w:rsid w:val="00285967"/>
    <w:rsid w:val="00286364"/>
    <w:rsid w:val="0028697D"/>
    <w:rsid w:val="00287BED"/>
    <w:rsid w:val="002919F8"/>
    <w:rsid w:val="002963F1"/>
    <w:rsid w:val="002A2A6C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26D3A"/>
    <w:rsid w:val="003300DB"/>
    <w:rsid w:val="00330C29"/>
    <w:rsid w:val="00333D31"/>
    <w:rsid w:val="0033514F"/>
    <w:rsid w:val="00337CF9"/>
    <w:rsid w:val="003607E1"/>
    <w:rsid w:val="00360ACC"/>
    <w:rsid w:val="00365A71"/>
    <w:rsid w:val="00381FC2"/>
    <w:rsid w:val="00382554"/>
    <w:rsid w:val="00383581"/>
    <w:rsid w:val="0038457E"/>
    <w:rsid w:val="003866B1"/>
    <w:rsid w:val="003971D1"/>
    <w:rsid w:val="00397B63"/>
    <w:rsid w:val="003A0FFF"/>
    <w:rsid w:val="003A37BB"/>
    <w:rsid w:val="003A3CDB"/>
    <w:rsid w:val="003A67CD"/>
    <w:rsid w:val="003B00C9"/>
    <w:rsid w:val="003B1FA8"/>
    <w:rsid w:val="003B3F8E"/>
    <w:rsid w:val="003B4490"/>
    <w:rsid w:val="003C1A96"/>
    <w:rsid w:val="003C4368"/>
    <w:rsid w:val="003D1057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7F04"/>
    <w:rsid w:val="00432DCB"/>
    <w:rsid w:val="0044093D"/>
    <w:rsid w:val="00443AEA"/>
    <w:rsid w:val="00450E81"/>
    <w:rsid w:val="00453784"/>
    <w:rsid w:val="00453E4D"/>
    <w:rsid w:val="004613CB"/>
    <w:rsid w:val="0046288B"/>
    <w:rsid w:val="00464B35"/>
    <w:rsid w:val="004665DC"/>
    <w:rsid w:val="00467C8E"/>
    <w:rsid w:val="00470657"/>
    <w:rsid w:val="00472AF4"/>
    <w:rsid w:val="00472DD2"/>
    <w:rsid w:val="00474508"/>
    <w:rsid w:val="00483E30"/>
    <w:rsid w:val="00484901"/>
    <w:rsid w:val="00484971"/>
    <w:rsid w:val="00484F3A"/>
    <w:rsid w:val="004853E9"/>
    <w:rsid w:val="00490E11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2D15"/>
    <w:rsid w:val="00513C55"/>
    <w:rsid w:val="0052346B"/>
    <w:rsid w:val="00533D0A"/>
    <w:rsid w:val="00534C5A"/>
    <w:rsid w:val="00540641"/>
    <w:rsid w:val="00540735"/>
    <w:rsid w:val="00547A77"/>
    <w:rsid w:val="005560E4"/>
    <w:rsid w:val="00561294"/>
    <w:rsid w:val="005622C5"/>
    <w:rsid w:val="00566C6B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C5F86"/>
    <w:rsid w:val="005D19D8"/>
    <w:rsid w:val="005D4134"/>
    <w:rsid w:val="005D4931"/>
    <w:rsid w:val="005E1B51"/>
    <w:rsid w:val="005E2EC0"/>
    <w:rsid w:val="005E6AC7"/>
    <w:rsid w:val="005E6CF9"/>
    <w:rsid w:val="005F0ED7"/>
    <w:rsid w:val="005F48FD"/>
    <w:rsid w:val="005F769C"/>
    <w:rsid w:val="005F7F5A"/>
    <w:rsid w:val="006117EA"/>
    <w:rsid w:val="00612A85"/>
    <w:rsid w:val="0061624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283E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1308"/>
    <w:rsid w:val="009F303B"/>
    <w:rsid w:val="009F753E"/>
    <w:rsid w:val="00A00524"/>
    <w:rsid w:val="00A0143A"/>
    <w:rsid w:val="00A02C57"/>
    <w:rsid w:val="00A1407C"/>
    <w:rsid w:val="00A1458A"/>
    <w:rsid w:val="00A23BC0"/>
    <w:rsid w:val="00A23CD3"/>
    <w:rsid w:val="00A31707"/>
    <w:rsid w:val="00A3180D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654A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5897"/>
    <w:rsid w:val="00AB71B6"/>
    <w:rsid w:val="00AC19AA"/>
    <w:rsid w:val="00AC2FB7"/>
    <w:rsid w:val="00AC30FA"/>
    <w:rsid w:val="00AC6AF6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2E7B"/>
    <w:rsid w:val="00B1624E"/>
    <w:rsid w:val="00B17A14"/>
    <w:rsid w:val="00B218B0"/>
    <w:rsid w:val="00B22EC4"/>
    <w:rsid w:val="00B3084F"/>
    <w:rsid w:val="00B34ED0"/>
    <w:rsid w:val="00B34F77"/>
    <w:rsid w:val="00B40E29"/>
    <w:rsid w:val="00B4221F"/>
    <w:rsid w:val="00B46EB6"/>
    <w:rsid w:val="00B50C81"/>
    <w:rsid w:val="00B513B7"/>
    <w:rsid w:val="00B514F9"/>
    <w:rsid w:val="00B616B0"/>
    <w:rsid w:val="00B64B14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1FC1"/>
    <w:rsid w:val="00BF20EE"/>
    <w:rsid w:val="00BF50BC"/>
    <w:rsid w:val="00BF72E2"/>
    <w:rsid w:val="00C040F7"/>
    <w:rsid w:val="00C050B2"/>
    <w:rsid w:val="00C0799E"/>
    <w:rsid w:val="00C10D9F"/>
    <w:rsid w:val="00C255D6"/>
    <w:rsid w:val="00C2602D"/>
    <w:rsid w:val="00C265F9"/>
    <w:rsid w:val="00C27FCC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312C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199C"/>
    <w:rsid w:val="00DD2829"/>
    <w:rsid w:val="00DD3EC0"/>
    <w:rsid w:val="00DF0364"/>
    <w:rsid w:val="00DF0A01"/>
    <w:rsid w:val="00DF2A61"/>
    <w:rsid w:val="00DF7B8E"/>
    <w:rsid w:val="00E10C5C"/>
    <w:rsid w:val="00E11A22"/>
    <w:rsid w:val="00E15CD3"/>
    <w:rsid w:val="00E201A4"/>
    <w:rsid w:val="00E2585C"/>
    <w:rsid w:val="00E26C28"/>
    <w:rsid w:val="00E54089"/>
    <w:rsid w:val="00E60E71"/>
    <w:rsid w:val="00E63824"/>
    <w:rsid w:val="00E65867"/>
    <w:rsid w:val="00E66F9B"/>
    <w:rsid w:val="00E6713E"/>
    <w:rsid w:val="00E6742B"/>
    <w:rsid w:val="00E726E9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3130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E20D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7F8F8"/>
  <w15:chartTrackingRefBased/>
  <w15:docId w15:val="{1BCF7B82-1DA8-44E4-B811-4C14BB6C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Normal (Web)"/>
    <w:basedOn w:val="a"/>
    <w:rsid w:val="00512D15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qFormat/>
    <w:rsid w:val="00512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oradmin.ru/tinybrowser/files/postanov/2017/2600-ot-09.08.2017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3670</CharactersWithSpaces>
  <SharedDoc>false</SharedDoc>
  <HLinks>
    <vt:vector size="6" baseType="variant">
      <vt:variant>
        <vt:i4>1572947</vt:i4>
      </vt:variant>
      <vt:variant>
        <vt:i4>0</vt:i4>
      </vt:variant>
      <vt:variant>
        <vt:i4>0</vt:i4>
      </vt:variant>
      <vt:variant>
        <vt:i4>5</vt:i4>
      </vt:variant>
      <vt:variant>
        <vt:lpwstr>http://www.boradmin.ru/tinybrowser/files/postanov/2017/2600-ot-09.08.2017.doc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User</cp:lastModifiedBy>
  <cp:revision>3</cp:revision>
  <cp:lastPrinted>2020-03-26T14:58:00Z</cp:lastPrinted>
  <dcterms:created xsi:type="dcterms:W3CDTF">2020-03-26T14:44:00Z</dcterms:created>
  <dcterms:modified xsi:type="dcterms:W3CDTF">2020-03-26T14:58:00Z</dcterms:modified>
</cp:coreProperties>
</file>