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3829" w:rsidP="00CF52EF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F52EF">
                              <w:rPr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3829" w:rsidP="00CF52EF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F52EF">
                        <w:rPr>
                          <w:sz w:val="28"/>
                          <w:szCs w:val="28"/>
                          <w:u w:val="single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3829" w:rsidP="00CF52EF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3829" w:rsidP="00CF52EF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5174" w:rsidRDefault="00005174" w:rsidP="00005174">
      <w:pPr>
        <w:spacing w:before="48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005174" w:rsidRPr="000F57C2" w:rsidRDefault="00005174" w:rsidP="00005174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005174" w:rsidRPr="000F57C2" w:rsidRDefault="00005174" w:rsidP="00005174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005174" w:rsidRPr="000F57C2" w:rsidRDefault="00005174" w:rsidP="00005174">
      <w:pPr>
        <w:spacing w:before="48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</w:t>
      </w:r>
      <w:r w:rsidRPr="000F57C2">
        <w:rPr>
          <w:sz w:val="28"/>
          <w:szCs w:val="28"/>
        </w:rPr>
        <w:t>й</w:t>
      </w:r>
      <w:r w:rsidRPr="000F57C2">
        <w:rPr>
          <w:sz w:val="28"/>
          <w:szCs w:val="28"/>
        </w:rPr>
        <w:t>ской Федерации, статьей 38 Устава города Перми</w:t>
      </w:r>
    </w:p>
    <w:p w:rsidR="00005174" w:rsidRPr="000F57C2" w:rsidRDefault="00005174" w:rsidP="00005174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 xml:space="preserve">Пермская городская Дума </w:t>
      </w:r>
      <w:proofErr w:type="gramStart"/>
      <w:r w:rsidR="00BD23B4" w:rsidRPr="00BD23B4">
        <w:rPr>
          <w:b/>
          <w:bCs/>
          <w:sz w:val="28"/>
          <w:szCs w:val="28"/>
        </w:rPr>
        <w:t>р</w:t>
      </w:r>
      <w:proofErr w:type="gramEnd"/>
      <w:r w:rsidR="00BD23B4" w:rsidRPr="00BD23B4">
        <w:rPr>
          <w:b/>
          <w:bCs/>
          <w:sz w:val="28"/>
          <w:szCs w:val="28"/>
        </w:rPr>
        <w:t xml:space="preserve"> е ш и л а</w:t>
      </w:r>
      <w:r w:rsidRPr="000F57C2">
        <w:rPr>
          <w:sz w:val="28"/>
          <w:szCs w:val="28"/>
        </w:rPr>
        <w:t>:</w:t>
      </w:r>
    </w:p>
    <w:p w:rsidR="00005174" w:rsidRPr="007723AC" w:rsidRDefault="00005174" w:rsidP="00005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3AC">
        <w:rPr>
          <w:kern w:val="24"/>
          <w:sz w:val="28"/>
          <w:szCs w:val="28"/>
        </w:rPr>
        <w:t xml:space="preserve">1. </w:t>
      </w:r>
      <w:proofErr w:type="gramStart"/>
      <w:r w:rsidRPr="007723AC">
        <w:rPr>
          <w:kern w:val="24"/>
          <w:sz w:val="28"/>
          <w:szCs w:val="28"/>
        </w:rPr>
        <w:t xml:space="preserve">Внести в </w:t>
      </w:r>
      <w:r w:rsidRPr="007723AC">
        <w:rPr>
          <w:bCs/>
          <w:kern w:val="24"/>
          <w:sz w:val="28"/>
          <w:szCs w:val="28"/>
        </w:rPr>
        <w:t>Правила</w:t>
      </w:r>
      <w:r w:rsidRPr="007723AC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7723AC">
        <w:rPr>
          <w:kern w:val="24"/>
          <w:sz w:val="28"/>
          <w:szCs w:val="28"/>
        </w:rPr>
        <w:t>р</w:t>
      </w:r>
      <w:r w:rsidRPr="007723AC">
        <w:rPr>
          <w:kern w:val="24"/>
          <w:sz w:val="28"/>
          <w:szCs w:val="28"/>
        </w:rPr>
        <w:t xml:space="preserve">жденные </w:t>
      </w:r>
      <w:r w:rsidRPr="007723AC">
        <w:rPr>
          <w:bCs/>
          <w:kern w:val="24"/>
          <w:sz w:val="28"/>
          <w:szCs w:val="28"/>
        </w:rPr>
        <w:t>решением</w:t>
      </w:r>
      <w:r w:rsidRPr="007723AC">
        <w:rPr>
          <w:kern w:val="24"/>
          <w:sz w:val="28"/>
          <w:szCs w:val="28"/>
        </w:rPr>
        <w:t xml:space="preserve"> Пермской городской Думы</w:t>
      </w:r>
      <w:r w:rsidRPr="007723AC">
        <w:rPr>
          <w:sz w:val="28"/>
          <w:szCs w:val="28"/>
        </w:rPr>
        <w:t xml:space="preserve"> </w:t>
      </w:r>
      <w:r w:rsidRPr="007723AC">
        <w:rPr>
          <w:kern w:val="24"/>
          <w:sz w:val="28"/>
          <w:szCs w:val="28"/>
        </w:rPr>
        <w:t>от 26.06.2007 № 143</w:t>
      </w:r>
      <w:r w:rsidRPr="007723AC">
        <w:rPr>
          <w:sz w:val="28"/>
          <w:szCs w:val="28"/>
        </w:rPr>
        <w:t xml:space="preserve"> </w:t>
      </w:r>
      <w:r w:rsidR="000F13F6" w:rsidRPr="009A3FF1">
        <w:rPr>
          <w:sz w:val="28"/>
          <w:szCs w:val="28"/>
        </w:rPr>
        <w:t>(в редакции решений Пермской городской Думы от 23.10.2007 № 258, от 25.03.2008 № 78,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24.06.2008 № 215, от 24.02.2009 № 29, от 26.01.2010 № 16 (с изм. 27.01.2011, 03.05.2011), от 25.02.2010 № 31, от 24.08.2010 № 131, от 02.11.2010 № 177,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17.12.2010 № 207, от 26.04.2011 № 64, от 30.08.2011 № 176, от 27.09.2011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195, от 21.12.2011 № 245, от 21.12.2011 № 246, от 28.02.2012 № 25,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22.05.2012 № 94, от 25.09.2012 № 195, от 20.11.2012 № 258, от 18.12.2012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287 (в ред. 25.06.2013), от 26.02.2013</w:t>
      </w:r>
      <w:proofErr w:type="gramEnd"/>
      <w:r w:rsidR="000F13F6" w:rsidRPr="009A3FF1">
        <w:rPr>
          <w:sz w:val="28"/>
          <w:szCs w:val="28"/>
        </w:rPr>
        <w:t xml:space="preserve"> № </w:t>
      </w:r>
      <w:proofErr w:type="gramStart"/>
      <w:r w:rsidR="000F13F6" w:rsidRPr="009A3FF1">
        <w:rPr>
          <w:sz w:val="28"/>
          <w:szCs w:val="28"/>
        </w:rPr>
        <w:t>40, от 28.05.2013 № 117, от 24.09.2013 № 199, от 24.09.2013 № 211, от 19.11.2013 № 261, от 19.11.2013 № 262,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28.01.2014 № 4, от 28.01.2014 № 5, от 25.02.2014 № 34, от 25.03.2014 № 63,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25.03.2014 № 64, от 27.05.2014 № 113, от 20.06.2014 № 129, от 20.06.2014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130, от 23.09.2014 № 191, от 23.09.2014 № 199, от 23.09.2014 № 200,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16.12.2014 № 280, от 16.12.2014 № 281, от 16.12.2014 № 282, от 27.01.2015</w:t>
      </w:r>
      <w:proofErr w:type="gramEnd"/>
      <w:r w:rsidR="000F13F6" w:rsidRPr="009A3FF1">
        <w:rPr>
          <w:sz w:val="28"/>
          <w:szCs w:val="28"/>
        </w:rPr>
        <w:t xml:space="preserve"> №</w:t>
      </w:r>
      <w:r w:rsidR="000F13F6">
        <w:rPr>
          <w:sz w:val="28"/>
          <w:szCs w:val="28"/>
        </w:rPr>
        <w:t> </w:t>
      </w:r>
      <w:proofErr w:type="gramStart"/>
      <w:r w:rsidR="000F13F6" w:rsidRPr="009A3FF1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25.08.2015 № 162, от 25.08.2015 № 163, от 25.08.2015 № 164, от 25.08.2015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165, от 22.09.2015 № 192, от 27.10.2015 № 224, от 27.10.2015 № 225,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24.02.2016 № 24, от 24.02.2016 № 25 (в ред. 28.02.2017), от 24.05.2016 № 103, от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28.06.2016 № 126, от 28.06.2016 № 127, от 23.08.2016 № 187, от 23.08.2016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188, от 23.08.2016 № 189, от 23.08.2016 № 190, от 23.08.2016 № 191,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 xml:space="preserve">23.08.2016 № 192, от 22.11.2016 № 247, от 22.11.2016 № 248, от 20.12.2016 </w:t>
      </w:r>
      <w:r w:rsidR="000F13F6" w:rsidRPr="009A3FF1">
        <w:rPr>
          <w:sz w:val="28"/>
          <w:szCs w:val="28"/>
        </w:rPr>
        <w:lastRenderedPageBreak/>
        <w:t>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22.08.2017 № 167, от 26.09.2017 № 188, от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24.10.2017 № 210, от 24.10.2017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211, от 19.12.2017 № 254, от 19.12.2017 № 255, от 19.12.2017 № 256,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178, от 23.10.2018 № 207, от 20.11.2018 № 246, от 22.01.2019 № 4, от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26.02.2019 № 32, от 26.03.2019 № 49, от 26.03.2019 № 50 (в ред. 22.10.2019), от 26.03.2019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52, от 23.04.2019 № 80, от 23.04.2019 № 81, от 23.04.2019 № 82, от 23.04.2019 № 83, от 23.04.2019 № 84, от 28.05.2019 № 107, от 28.05.2019 № 108, от 28.05.2019 № 109, от 28.05.2019 № 110, от 28.05.2019 № 111, от 25.06.2019 № 132,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25.06.2019 № 133, от 25.06.2019 № 134, от 25.06.2019 № 135, от 25.06.2019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136, от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27.08.2019 № 167, от 27.08.2019 № 168, от 27.08.2019 № 169,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27.08.2019 № 170, от 27.08.2019 № 171, от 24.09.2019 № 219, от 24.09.2019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220, от 24.09.2019 № 221, от 24.09.2019 № 222, от 24.09.2019 № 223,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22.10.2019 № 246, от 22.10.2019 № 248, от 22.10.2019 № 249, от 19.11.2019 №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282, от 19.11.2019 № 283, от 17.12.2019 № 318, от 17.12.2019 № 319, от</w:t>
      </w:r>
      <w:r w:rsidR="000F13F6">
        <w:rPr>
          <w:sz w:val="28"/>
          <w:szCs w:val="28"/>
        </w:rPr>
        <w:t> </w:t>
      </w:r>
      <w:r w:rsidR="000F13F6" w:rsidRPr="009A3FF1">
        <w:rPr>
          <w:sz w:val="28"/>
          <w:szCs w:val="28"/>
        </w:rPr>
        <w:t>17.12.2019 № 320, от 17.12.2019 № 321, от 28.01.2020 № 15, от</w:t>
      </w:r>
      <w:proofErr w:type="gramEnd"/>
      <w:r w:rsidR="000F13F6" w:rsidRPr="009A3FF1">
        <w:rPr>
          <w:sz w:val="28"/>
          <w:szCs w:val="28"/>
        </w:rPr>
        <w:t xml:space="preserve"> </w:t>
      </w:r>
      <w:proofErr w:type="gramStart"/>
      <w:r w:rsidR="000F13F6" w:rsidRPr="009A3FF1">
        <w:rPr>
          <w:sz w:val="28"/>
          <w:szCs w:val="28"/>
        </w:rPr>
        <w:t>28.01.2020 № 16, от 28.01.2020 № 17, от 28.01.2020 № 18, от 28.01.2020 № 19, от 28.01.2020 № 20, от 28.0</w:t>
      </w:r>
      <w:r w:rsidR="000F13F6">
        <w:rPr>
          <w:sz w:val="28"/>
          <w:szCs w:val="28"/>
        </w:rPr>
        <w:t xml:space="preserve">1.2020 № 21, от 28.01.2020 № 22, </w:t>
      </w:r>
      <w:r w:rsidR="000F13F6" w:rsidRPr="00DE6932">
        <w:rPr>
          <w:sz w:val="28"/>
          <w:szCs w:val="28"/>
        </w:rPr>
        <w:t>от 2</w:t>
      </w:r>
      <w:r w:rsidR="000F13F6">
        <w:rPr>
          <w:sz w:val="28"/>
          <w:szCs w:val="28"/>
        </w:rPr>
        <w:t>5</w:t>
      </w:r>
      <w:r w:rsidR="000F13F6" w:rsidRPr="00DE6932">
        <w:rPr>
          <w:sz w:val="28"/>
          <w:szCs w:val="28"/>
        </w:rPr>
        <w:t>.0</w:t>
      </w:r>
      <w:r w:rsidR="000F13F6">
        <w:rPr>
          <w:sz w:val="28"/>
          <w:szCs w:val="28"/>
        </w:rPr>
        <w:t>2</w:t>
      </w:r>
      <w:r w:rsidR="000F13F6" w:rsidRPr="00DE6932">
        <w:rPr>
          <w:sz w:val="28"/>
          <w:szCs w:val="28"/>
        </w:rPr>
        <w:t xml:space="preserve">.2020 № </w:t>
      </w:r>
      <w:r w:rsidR="000F13F6">
        <w:rPr>
          <w:sz w:val="28"/>
          <w:szCs w:val="28"/>
        </w:rPr>
        <w:t>48, от 25.02.2020 № 49</w:t>
      </w:r>
      <w:r w:rsidR="000F13F6" w:rsidRPr="00EB09B4">
        <w:rPr>
          <w:sz w:val="28"/>
          <w:szCs w:val="28"/>
        </w:rPr>
        <w:t>)</w:t>
      </w:r>
      <w:r w:rsidRPr="007723AC">
        <w:rPr>
          <w:sz w:val="28"/>
          <w:szCs w:val="28"/>
        </w:rPr>
        <w:t xml:space="preserve">, изменения, в статье 49 изменив: </w:t>
      </w:r>
      <w:proofErr w:type="gramEnd"/>
    </w:p>
    <w:p w:rsidR="00005174" w:rsidRPr="007723AC" w:rsidRDefault="00005174" w:rsidP="00005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23AC">
        <w:rPr>
          <w:sz w:val="28"/>
          <w:szCs w:val="28"/>
        </w:rPr>
        <w:t xml:space="preserve">1.1 границы территориальных зон рекреационно-ландшафтных территорий (Р-2), </w:t>
      </w:r>
      <w:r w:rsidRPr="007723AC">
        <w:rPr>
          <w:rFonts w:eastAsia="Calibri"/>
          <w:sz w:val="28"/>
          <w:szCs w:val="28"/>
        </w:rPr>
        <w:t>обслуживания промышленности, торговли, складирования и мелкого прои</w:t>
      </w:r>
      <w:r w:rsidRPr="007723AC">
        <w:rPr>
          <w:rFonts w:eastAsia="Calibri"/>
          <w:sz w:val="28"/>
          <w:szCs w:val="28"/>
        </w:rPr>
        <w:t>з</w:t>
      </w:r>
      <w:r w:rsidRPr="007723AC">
        <w:rPr>
          <w:rFonts w:eastAsia="Calibri"/>
          <w:sz w:val="28"/>
          <w:szCs w:val="28"/>
        </w:rPr>
        <w:t xml:space="preserve">водства (Ц-6), </w:t>
      </w:r>
      <w:r w:rsidRPr="007723AC">
        <w:rPr>
          <w:sz w:val="28"/>
          <w:szCs w:val="28"/>
        </w:rPr>
        <w:t>производственно-коммунальных объе</w:t>
      </w:r>
      <w:r>
        <w:rPr>
          <w:sz w:val="28"/>
          <w:szCs w:val="28"/>
        </w:rPr>
        <w:t>ктов IV класса вредности (ПК-4) путем</w:t>
      </w:r>
      <w:r w:rsidRPr="007723AC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ения</w:t>
      </w:r>
      <w:r w:rsidRPr="007723AC">
        <w:rPr>
          <w:sz w:val="28"/>
          <w:szCs w:val="28"/>
        </w:rPr>
        <w:t xml:space="preserve"> в границы территориальной зоны производственно-коммунальных объектов IV класса вредности (ПК-4) территори</w:t>
      </w:r>
      <w:r>
        <w:rPr>
          <w:sz w:val="28"/>
          <w:szCs w:val="28"/>
        </w:rPr>
        <w:t>и</w:t>
      </w:r>
      <w:r w:rsidRPr="007723AC">
        <w:rPr>
          <w:sz w:val="28"/>
          <w:szCs w:val="28"/>
        </w:rPr>
        <w:t>, включающ</w:t>
      </w:r>
      <w:r>
        <w:rPr>
          <w:sz w:val="28"/>
          <w:szCs w:val="28"/>
        </w:rPr>
        <w:t>ей</w:t>
      </w:r>
      <w:r w:rsidRPr="007723AC">
        <w:rPr>
          <w:sz w:val="28"/>
          <w:szCs w:val="28"/>
        </w:rPr>
        <w:t xml:space="preserve"> земельный участок с кадастровым номером 59:01:4515023:10 по ул. 9-го Янв</w:t>
      </w:r>
      <w:r w:rsidRPr="007723AC">
        <w:rPr>
          <w:sz w:val="28"/>
          <w:szCs w:val="28"/>
        </w:rPr>
        <w:t>а</w:t>
      </w:r>
      <w:r w:rsidRPr="007723AC">
        <w:rPr>
          <w:sz w:val="28"/>
          <w:szCs w:val="28"/>
        </w:rPr>
        <w:t>ря,</w:t>
      </w:r>
      <w:r>
        <w:rPr>
          <w:sz w:val="28"/>
          <w:szCs w:val="28"/>
        </w:rPr>
        <w:t> </w:t>
      </w:r>
      <w:r w:rsidRPr="007723AC">
        <w:rPr>
          <w:sz w:val="28"/>
          <w:szCs w:val="28"/>
        </w:rPr>
        <w:t>16 в Дзержинском районе города Перми</w:t>
      </w:r>
      <w:r>
        <w:rPr>
          <w:sz w:val="28"/>
          <w:szCs w:val="28"/>
        </w:rPr>
        <w:t>,</w:t>
      </w:r>
      <w:r w:rsidRPr="007723AC">
        <w:rPr>
          <w:sz w:val="28"/>
          <w:szCs w:val="28"/>
        </w:rPr>
        <w:t xml:space="preserve"> согласно приложению к настоящему решению;</w:t>
      </w:r>
      <w:proofErr w:type="gramEnd"/>
    </w:p>
    <w:p w:rsidR="00005174" w:rsidRPr="007723AC" w:rsidRDefault="00005174" w:rsidP="00005174">
      <w:pPr>
        <w:ind w:firstLine="720"/>
        <w:jc w:val="both"/>
        <w:rPr>
          <w:spacing w:val="-2"/>
          <w:sz w:val="28"/>
          <w:szCs w:val="28"/>
        </w:rPr>
      </w:pPr>
      <w:proofErr w:type="gramStart"/>
      <w:r w:rsidRPr="007723AC">
        <w:rPr>
          <w:sz w:val="28"/>
          <w:szCs w:val="28"/>
        </w:rPr>
        <w:t xml:space="preserve">1.2 границы территориальных зон рекреационно-ландшафтных территорий (Р-2), </w:t>
      </w:r>
      <w:r w:rsidRPr="007723AC">
        <w:rPr>
          <w:rFonts w:eastAsia="Calibri"/>
          <w:sz w:val="28"/>
          <w:szCs w:val="28"/>
        </w:rPr>
        <w:t>обслуживания промышленности, торговли, складирования и мелкого прои</w:t>
      </w:r>
      <w:r w:rsidRPr="007723AC">
        <w:rPr>
          <w:rFonts w:eastAsia="Calibri"/>
          <w:sz w:val="28"/>
          <w:szCs w:val="28"/>
        </w:rPr>
        <w:t>з</w:t>
      </w:r>
      <w:r w:rsidRPr="007723AC">
        <w:rPr>
          <w:rFonts w:eastAsia="Calibri"/>
          <w:sz w:val="28"/>
          <w:szCs w:val="28"/>
        </w:rPr>
        <w:t>водства (Ц-6)</w:t>
      </w:r>
      <w:r>
        <w:rPr>
          <w:rFonts w:eastAsia="Calibri"/>
          <w:sz w:val="28"/>
          <w:szCs w:val="28"/>
        </w:rPr>
        <w:t xml:space="preserve"> путем</w:t>
      </w:r>
      <w:r w:rsidRPr="007723AC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ения</w:t>
      </w:r>
      <w:r w:rsidRPr="007723AC">
        <w:rPr>
          <w:sz w:val="28"/>
          <w:szCs w:val="28"/>
        </w:rPr>
        <w:t xml:space="preserve"> </w:t>
      </w:r>
      <w:r w:rsidRPr="007723AC">
        <w:rPr>
          <w:rFonts w:eastAsia="Calibri"/>
          <w:sz w:val="28"/>
          <w:szCs w:val="28"/>
        </w:rPr>
        <w:t>в границы территориальной зоны обслуживания промышленности, торговли, складирования и мелкого производства (Ц-6) земел</w:t>
      </w:r>
      <w:r w:rsidRPr="007723AC">
        <w:rPr>
          <w:rFonts w:eastAsia="Calibri"/>
          <w:sz w:val="28"/>
          <w:szCs w:val="28"/>
        </w:rPr>
        <w:t>ь</w:t>
      </w:r>
      <w:r w:rsidRPr="007723AC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ого</w:t>
      </w:r>
      <w:r w:rsidRPr="007723AC">
        <w:rPr>
          <w:rFonts w:eastAsia="Calibri"/>
          <w:sz w:val="28"/>
          <w:szCs w:val="28"/>
        </w:rPr>
        <w:t xml:space="preserve"> участ</w:t>
      </w:r>
      <w:r>
        <w:rPr>
          <w:rFonts w:eastAsia="Calibri"/>
          <w:sz w:val="28"/>
          <w:szCs w:val="28"/>
        </w:rPr>
        <w:t>ка</w:t>
      </w:r>
      <w:r w:rsidRPr="007723AC">
        <w:rPr>
          <w:rFonts w:eastAsia="Calibri"/>
          <w:sz w:val="28"/>
          <w:szCs w:val="28"/>
        </w:rPr>
        <w:t xml:space="preserve"> с кадастровым номером 59:01:4515023:15 </w:t>
      </w:r>
      <w:r w:rsidRPr="007723AC">
        <w:rPr>
          <w:sz w:val="28"/>
          <w:szCs w:val="28"/>
        </w:rPr>
        <w:t>по ул. 9-го Января, 6 в</w:t>
      </w:r>
      <w:r>
        <w:rPr>
          <w:sz w:val="28"/>
          <w:szCs w:val="28"/>
        </w:rPr>
        <w:t> </w:t>
      </w:r>
      <w:r w:rsidRPr="007723AC">
        <w:rPr>
          <w:sz w:val="28"/>
          <w:szCs w:val="28"/>
        </w:rPr>
        <w:t>Дзержинском районе города Перми согласно приложению к настоящему реш</w:t>
      </w:r>
      <w:r w:rsidRPr="007723AC">
        <w:rPr>
          <w:sz w:val="28"/>
          <w:szCs w:val="28"/>
        </w:rPr>
        <w:t>е</w:t>
      </w:r>
      <w:r w:rsidRPr="007723AC">
        <w:rPr>
          <w:sz w:val="28"/>
          <w:szCs w:val="28"/>
        </w:rPr>
        <w:t>нию.</w:t>
      </w:r>
      <w:proofErr w:type="gramEnd"/>
    </w:p>
    <w:p w:rsidR="00005174" w:rsidRPr="007723AC" w:rsidRDefault="00005174" w:rsidP="00005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3AC">
        <w:rPr>
          <w:sz w:val="28"/>
          <w:szCs w:val="28"/>
        </w:rPr>
        <w:t>2. Настоящее решение вступает в силу со дня его официального опублик</w:t>
      </w:r>
      <w:r w:rsidRPr="007723AC">
        <w:rPr>
          <w:sz w:val="28"/>
          <w:szCs w:val="28"/>
        </w:rPr>
        <w:t>о</w:t>
      </w:r>
      <w:r w:rsidRPr="007723A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7723AC">
        <w:rPr>
          <w:sz w:val="28"/>
          <w:szCs w:val="28"/>
        </w:rPr>
        <w:t>р</w:t>
      </w:r>
      <w:r w:rsidRPr="007723A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005174" w:rsidRPr="007723AC" w:rsidRDefault="00005174" w:rsidP="00005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3AC">
        <w:rPr>
          <w:sz w:val="28"/>
          <w:szCs w:val="28"/>
        </w:rPr>
        <w:t>3. Опубликовать настоящее решение в печатном средстве массовой инфо</w:t>
      </w:r>
      <w:r w:rsidRPr="007723AC">
        <w:rPr>
          <w:sz w:val="28"/>
          <w:szCs w:val="28"/>
        </w:rPr>
        <w:t>р</w:t>
      </w:r>
      <w:r w:rsidRPr="007723A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723AC">
        <w:rPr>
          <w:sz w:val="28"/>
          <w:szCs w:val="28"/>
        </w:rPr>
        <w:t>ь</w:t>
      </w:r>
      <w:r w:rsidRPr="007723A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723AC">
        <w:rPr>
          <w:sz w:val="28"/>
          <w:szCs w:val="28"/>
        </w:rPr>
        <w:t>н</w:t>
      </w:r>
      <w:r w:rsidRPr="007723AC">
        <w:rPr>
          <w:sz w:val="28"/>
          <w:szCs w:val="28"/>
        </w:rPr>
        <w:t>формационно-телекоммуникационной сети Интернет.</w:t>
      </w:r>
    </w:p>
    <w:p w:rsidR="00005174" w:rsidRPr="007723AC" w:rsidRDefault="00005174" w:rsidP="00005174">
      <w:pPr>
        <w:widowControl w:val="0"/>
        <w:ind w:firstLine="720"/>
        <w:jc w:val="both"/>
        <w:rPr>
          <w:sz w:val="28"/>
          <w:szCs w:val="28"/>
        </w:rPr>
      </w:pPr>
      <w:r w:rsidRPr="007723AC">
        <w:rPr>
          <w:sz w:val="28"/>
          <w:szCs w:val="28"/>
        </w:rPr>
        <w:lastRenderedPageBreak/>
        <w:t xml:space="preserve">4. </w:t>
      </w:r>
      <w:proofErr w:type="gramStart"/>
      <w:r w:rsidRPr="007723AC">
        <w:rPr>
          <w:sz w:val="28"/>
          <w:szCs w:val="28"/>
        </w:rPr>
        <w:t>Контроль за</w:t>
      </w:r>
      <w:proofErr w:type="gramEnd"/>
      <w:r w:rsidRPr="007723AC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0" w:name="sub_4"/>
      <w:r w:rsidRPr="007723AC">
        <w:rPr>
          <w:sz w:val="28"/>
          <w:szCs w:val="28"/>
        </w:rPr>
        <w:t>по вопросам градостроительства, планирования и ра</w:t>
      </w:r>
      <w:r w:rsidRPr="007723AC">
        <w:rPr>
          <w:sz w:val="28"/>
          <w:szCs w:val="28"/>
        </w:rPr>
        <w:t>з</w:t>
      </w:r>
      <w:r w:rsidRPr="007723AC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0051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48BB" wp14:editId="2F2EE3CF">
                <wp:simplePos x="0" y="0"/>
                <wp:positionH relativeFrom="column">
                  <wp:posOffset>186055</wp:posOffset>
                </wp:positionH>
                <wp:positionV relativeFrom="paragraph">
                  <wp:posOffset>6264275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4.65pt;margin-top:493.2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Q6yEUOAAAAAM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005174" w:rsidRDefault="00005174" w:rsidP="009E1FC0">
      <w:pPr>
        <w:pStyle w:val="ac"/>
        <w:tabs>
          <w:tab w:val="right" w:pos="9915"/>
        </w:tabs>
        <w:rPr>
          <w:sz w:val="24"/>
          <w:szCs w:val="24"/>
        </w:rPr>
        <w:sectPr w:rsidR="00005174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05174" w:rsidRPr="008F5865" w:rsidRDefault="00005174" w:rsidP="00471968">
      <w:pPr>
        <w:ind w:firstLine="66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5174" w:rsidRPr="008F5865" w:rsidRDefault="00005174" w:rsidP="00471968">
      <w:pPr>
        <w:ind w:firstLine="6662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005174" w:rsidRDefault="00005174" w:rsidP="00471968">
      <w:pPr>
        <w:ind w:firstLine="6662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0F13F6" w:rsidRPr="008F5865" w:rsidRDefault="000F13F6" w:rsidP="00471968">
      <w:pPr>
        <w:ind w:firstLine="6662"/>
        <w:rPr>
          <w:sz w:val="28"/>
          <w:szCs w:val="28"/>
        </w:rPr>
      </w:pPr>
      <w:r>
        <w:rPr>
          <w:sz w:val="28"/>
          <w:szCs w:val="28"/>
        </w:rPr>
        <w:t>от 24.03.2020 №</w:t>
      </w:r>
      <w:r w:rsidR="00CF52EF">
        <w:rPr>
          <w:sz w:val="28"/>
          <w:szCs w:val="28"/>
        </w:rPr>
        <w:t xml:space="preserve"> 67</w:t>
      </w:r>
    </w:p>
    <w:p w:rsidR="00005174" w:rsidRPr="008F5865" w:rsidRDefault="00005174" w:rsidP="00005174">
      <w:pPr>
        <w:rPr>
          <w:sz w:val="28"/>
          <w:szCs w:val="28"/>
        </w:rPr>
      </w:pPr>
    </w:p>
    <w:p w:rsidR="00005174" w:rsidRPr="008F5865" w:rsidRDefault="00005174" w:rsidP="00005174">
      <w:pPr>
        <w:rPr>
          <w:sz w:val="28"/>
          <w:szCs w:val="28"/>
        </w:rPr>
      </w:pPr>
    </w:p>
    <w:p w:rsidR="00005174" w:rsidRPr="008F5865" w:rsidRDefault="00005174" w:rsidP="000051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ФРАГМЕНТ КАРТЫ</w:t>
      </w:r>
    </w:p>
    <w:p w:rsidR="000F13F6" w:rsidRDefault="00005174" w:rsidP="000051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статьи 49 Правил землепользования и застройки города Перми, утвержденных решением Пермской городской Думы от 26.06</w:t>
      </w:r>
      <w:r w:rsidRPr="000F57C2">
        <w:rPr>
          <w:b/>
          <w:sz w:val="28"/>
          <w:szCs w:val="28"/>
        </w:rPr>
        <w:t xml:space="preserve">.2007 № 143, </w:t>
      </w:r>
      <w:proofErr w:type="gramStart"/>
      <w:r w:rsidRPr="000F57C2">
        <w:rPr>
          <w:b/>
          <w:spacing w:val="-2"/>
          <w:sz w:val="28"/>
          <w:szCs w:val="28"/>
        </w:rPr>
        <w:t>предусматривающий</w:t>
      </w:r>
      <w:proofErr w:type="gramEnd"/>
      <w:r w:rsidRPr="000F57C2">
        <w:rPr>
          <w:b/>
          <w:spacing w:val="-2"/>
          <w:sz w:val="28"/>
          <w:szCs w:val="28"/>
        </w:rPr>
        <w:t xml:space="preserve"> изменение </w:t>
      </w:r>
      <w:r w:rsidRPr="000F57C2">
        <w:rPr>
          <w:b/>
          <w:sz w:val="28"/>
          <w:szCs w:val="28"/>
        </w:rPr>
        <w:t>границ территориальных зон</w:t>
      </w:r>
    </w:p>
    <w:p w:rsidR="000F13F6" w:rsidRDefault="00005174" w:rsidP="000051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в отношени</w:t>
      </w:r>
      <w:r>
        <w:rPr>
          <w:b/>
          <w:sz w:val="28"/>
          <w:szCs w:val="28"/>
        </w:rPr>
        <w:t xml:space="preserve">и территорий, указанных в подпунктах 1.1, </w:t>
      </w:r>
      <w:r w:rsidRPr="000F57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</w:t>
      </w:r>
      <w:r w:rsidRPr="000F57C2">
        <w:rPr>
          <w:b/>
          <w:sz w:val="28"/>
          <w:szCs w:val="28"/>
        </w:rPr>
        <w:t xml:space="preserve"> реше</w:t>
      </w:r>
      <w:bookmarkStart w:id="1" w:name="_GoBack"/>
      <w:bookmarkEnd w:id="1"/>
      <w:r w:rsidRPr="000F57C2">
        <w:rPr>
          <w:b/>
          <w:sz w:val="28"/>
          <w:szCs w:val="28"/>
        </w:rPr>
        <w:t>ния,</w:t>
      </w:r>
    </w:p>
    <w:p w:rsidR="00005174" w:rsidRPr="000F57C2" w:rsidRDefault="00005174" w:rsidP="000051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proofErr w:type="gramStart"/>
      <w:r w:rsidRPr="000F57C2">
        <w:rPr>
          <w:b/>
          <w:sz w:val="28"/>
          <w:szCs w:val="28"/>
        </w:rPr>
        <w:t>которым</w:t>
      </w:r>
      <w:proofErr w:type="gramEnd"/>
      <w:r w:rsidRPr="000F57C2">
        <w:rPr>
          <w:b/>
          <w:sz w:val="28"/>
          <w:szCs w:val="28"/>
        </w:rPr>
        <w:t xml:space="preserve"> утверждено настоящее приложение</w:t>
      </w:r>
    </w:p>
    <w:p w:rsidR="00005174" w:rsidRDefault="00005174" w:rsidP="00005174">
      <w:pPr>
        <w:jc w:val="center"/>
        <w:rPr>
          <w:sz w:val="28"/>
          <w:szCs w:val="28"/>
        </w:rPr>
      </w:pPr>
    </w:p>
    <w:p w:rsidR="00005174" w:rsidRDefault="00005174" w:rsidP="00005174">
      <w:pPr>
        <w:jc w:val="center"/>
        <w:rPr>
          <w:sz w:val="28"/>
          <w:szCs w:val="28"/>
        </w:rPr>
      </w:pPr>
    </w:p>
    <w:p w:rsidR="00005174" w:rsidRDefault="00005174" w:rsidP="000051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8820" cy="1744980"/>
            <wp:effectExtent l="0" t="0" r="0" b="7620"/>
            <wp:docPr id="6" name="Рисунок 6" descr="25000 _ Красный октябрь _ 9 янв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 _ Красный октябрь _ 9 январ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t="18254" r="2751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74" w:rsidRDefault="00005174" w:rsidP="00005174">
      <w:pPr>
        <w:jc w:val="center"/>
        <w:rPr>
          <w:sz w:val="28"/>
          <w:szCs w:val="28"/>
        </w:rPr>
      </w:pPr>
    </w:p>
    <w:p w:rsidR="00005174" w:rsidRPr="000F57C2" w:rsidRDefault="00005174" w:rsidP="00005174">
      <w:pPr>
        <w:jc w:val="center"/>
        <w:rPr>
          <w:sz w:val="28"/>
          <w:szCs w:val="28"/>
        </w:rPr>
      </w:pPr>
    </w:p>
    <w:p w:rsidR="00005174" w:rsidRPr="000F57C2" w:rsidRDefault="00005174" w:rsidP="00005174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005174" w:rsidRPr="000F57C2" w:rsidRDefault="00005174" w:rsidP="00005174">
      <w:pPr>
        <w:tabs>
          <w:tab w:val="left" w:pos="8629"/>
        </w:tabs>
        <w:jc w:val="center"/>
        <w:rPr>
          <w:sz w:val="28"/>
          <w:szCs w:val="28"/>
        </w:rPr>
      </w:pPr>
    </w:p>
    <w:sectPr w:rsidR="00005174" w:rsidRPr="000F57C2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BD23B4" w:rsidRDefault="00405917">
        <w:pPr>
          <w:pStyle w:val="aa"/>
          <w:jc w:val="center"/>
          <w:rPr>
            <w:sz w:val="28"/>
            <w:szCs w:val="28"/>
          </w:rPr>
        </w:pPr>
        <w:r w:rsidRPr="00BD23B4">
          <w:rPr>
            <w:sz w:val="28"/>
            <w:szCs w:val="28"/>
          </w:rPr>
          <w:fldChar w:fldCharType="begin"/>
        </w:r>
        <w:r w:rsidRPr="00BD23B4">
          <w:rPr>
            <w:sz w:val="28"/>
            <w:szCs w:val="28"/>
          </w:rPr>
          <w:instrText>PAGE   \* MERGEFORMAT</w:instrText>
        </w:r>
        <w:r w:rsidRPr="00BD23B4">
          <w:rPr>
            <w:sz w:val="28"/>
            <w:szCs w:val="28"/>
          </w:rPr>
          <w:fldChar w:fldCharType="separate"/>
        </w:r>
        <w:r w:rsidR="00CF52EF">
          <w:rPr>
            <w:noProof/>
            <w:sz w:val="28"/>
            <w:szCs w:val="28"/>
          </w:rPr>
          <w:t>3</w:t>
        </w:r>
        <w:r w:rsidRPr="00BD23B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0SHTkN+vugxjW5tKGg41Ha8zRU=" w:salt="kHNux2M04EKIhBJY+qJS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17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3F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196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CF1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23B4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52EF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829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DB64-2356-4889-B11E-B0179F8F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956</Words>
  <Characters>5126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2020-03-26T10:05:00Z</cp:lastPrinted>
  <dcterms:created xsi:type="dcterms:W3CDTF">2020-03-17T05:39:00Z</dcterms:created>
  <dcterms:modified xsi:type="dcterms:W3CDTF">2020-03-26T10:06:00Z</dcterms:modified>
</cp:coreProperties>
</file>