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9235A" w:rsidP="0049235A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694327">
                              <w:rPr>
                                <w:sz w:val="28"/>
                                <w:szCs w:val="28"/>
                                <w:u w:val="single"/>
                              </w:rPr>
                              <w:t>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9235A" w:rsidP="0049235A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694327">
                        <w:rPr>
                          <w:sz w:val="28"/>
                          <w:szCs w:val="28"/>
                          <w:u w:val="single"/>
                        </w:rPr>
                        <w:t>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9235A" w:rsidP="0049235A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26.05.2020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9235A" w:rsidP="0049235A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26.05.2020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F2093" w:rsidRDefault="002F2093" w:rsidP="002F2093">
      <w:pPr>
        <w:widowControl w:val="0"/>
        <w:spacing w:before="480"/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  <w:t>в решение Пермской городской Думы</w:t>
      </w:r>
    </w:p>
    <w:p w:rsidR="002F2093" w:rsidRDefault="002F2093" w:rsidP="002F2093">
      <w:pPr>
        <w:spacing w:after="480"/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от 26.06.2007 № 143 «Об утверждении Правил землепользования и застройки города Перми»</w:t>
      </w:r>
    </w:p>
    <w:p w:rsidR="002F2093" w:rsidRDefault="002F2093" w:rsidP="002F2093">
      <w:pPr>
        <w:widowControl w:val="0"/>
        <w:ind w:firstLine="708"/>
        <w:jc w:val="both"/>
        <w:rPr>
          <w:sz w:val="28"/>
          <w:szCs w:val="28"/>
        </w:rPr>
      </w:pPr>
    </w:p>
    <w:p w:rsidR="002F2093" w:rsidRDefault="002F2093" w:rsidP="002F2093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>
        <w:rPr>
          <w:bCs/>
          <w:color w:val="000000"/>
          <w:sz w:val="28"/>
          <w:szCs w:val="28"/>
        </w:rPr>
        <w:t>со статьями 31, 32, 33 Градостроительного кодекса Росси</w:t>
      </w:r>
      <w:r>
        <w:rPr>
          <w:bCs/>
          <w:color w:val="000000"/>
          <w:sz w:val="28"/>
          <w:szCs w:val="28"/>
        </w:rPr>
        <w:t>й</w:t>
      </w:r>
      <w:r>
        <w:rPr>
          <w:bCs/>
          <w:color w:val="000000"/>
          <w:sz w:val="28"/>
          <w:szCs w:val="28"/>
        </w:rPr>
        <w:t xml:space="preserve">ской Федерации, Уставом города Перми, с учетом апелляционного определения Верховного Суда Российской Федерации </w:t>
      </w:r>
      <w:r>
        <w:rPr>
          <w:sz w:val="28"/>
          <w:szCs w:val="28"/>
        </w:rPr>
        <w:t>от 12.02.2020 № 44-АПА19-56</w:t>
      </w:r>
    </w:p>
    <w:p w:rsidR="002F2093" w:rsidRDefault="002F2093" w:rsidP="002F2093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 w:rsidR="0049235A">
        <w:rPr>
          <w:sz w:val="28"/>
          <w:szCs w:val="28"/>
        </w:rPr>
        <w:t xml:space="preserve"> </w:t>
      </w:r>
      <w:proofErr w:type="gramStart"/>
      <w:r w:rsidR="0049235A" w:rsidRPr="0049235A">
        <w:rPr>
          <w:b/>
          <w:sz w:val="28"/>
          <w:szCs w:val="28"/>
        </w:rPr>
        <w:t>р</w:t>
      </w:r>
      <w:proofErr w:type="gramEnd"/>
      <w:r w:rsidR="0049235A" w:rsidRPr="0049235A">
        <w:rPr>
          <w:b/>
          <w:sz w:val="28"/>
          <w:szCs w:val="28"/>
        </w:rPr>
        <w:t xml:space="preserve"> е ш и л а</w:t>
      </w:r>
      <w:r w:rsidRPr="0049235A">
        <w:rPr>
          <w:b/>
          <w:sz w:val="28"/>
          <w:szCs w:val="28"/>
        </w:rPr>
        <w:t>:</w:t>
      </w:r>
    </w:p>
    <w:p w:rsidR="002F2093" w:rsidRDefault="00884C6D" w:rsidP="002F209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84C6D">
        <w:rPr>
          <w:bCs/>
          <w:sz w:val="28"/>
          <w:szCs w:val="28"/>
        </w:rPr>
        <w:t>1. Признать утратившими силу Правила землепользования и застройки г</w:t>
      </w:r>
      <w:r w:rsidRPr="00884C6D">
        <w:rPr>
          <w:bCs/>
          <w:sz w:val="28"/>
          <w:szCs w:val="28"/>
        </w:rPr>
        <w:t>о</w:t>
      </w:r>
      <w:proofErr w:type="gramStart"/>
      <w:r w:rsidRPr="00884C6D">
        <w:rPr>
          <w:bCs/>
          <w:sz w:val="28"/>
          <w:szCs w:val="28"/>
        </w:rPr>
        <w:t>рода Перми, утвержденные решением Пермской городской Думы от 26.06.2007 №</w:t>
      </w:r>
      <w:r w:rsidR="00836F81">
        <w:rPr>
          <w:bCs/>
          <w:sz w:val="28"/>
          <w:szCs w:val="28"/>
        </w:rPr>
        <w:t> </w:t>
      </w:r>
      <w:r w:rsidRPr="00884C6D">
        <w:rPr>
          <w:bCs/>
          <w:sz w:val="28"/>
          <w:szCs w:val="28"/>
        </w:rPr>
        <w:t>143, в части установления территориальных зон производственно-коммунальных объектов IV класса вредности (ПК-4) и городских лесов (ГЛ) в о</w:t>
      </w:r>
      <w:r w:rsidRPr="00884C6D">
        <w:rPr>
          <w:bCs/>
          <w:sz w:val="28"/>
          <w:szCs w:val="28"/>
        </w:rPr>
        <w:t>т</w:t>
      </w:r>
      <w:r w:rsidRPr="00884C6D">
        <w:rPr>
          <w:bCs/>
          <w:sz w:val="28"/>
          <w:szCs w:val="28"/>
        </w:rPr>
        <w:t>ношении земельного участка под объектом капитального строительства - здание автомойки с</w:t>
      </w:r>
      <w:r>
        <w:rPr>
          <w:bCs/>
          <w:sz w:val="28"/>
          <w:szCs w:val="28"/>
        </w:rPr>
        <w:t> </w:t>
      </w:r>
      <w:r w:rsidRPr="00884C6D">
        <w:rPr>
          <w:bCs/>
          <w:sz w:val="28"/>
          <w:szCs w:val="28"/>
        </w:rPr>
        <w:t xml:space="preserve">кадастровым номером 59:01:1717116:35 по улице </w:t>
      </w:r>
      <w:proofErr w:type="spellStart"/>
      <w:r w:rsidRPr="00884C6D">
        <w:rPr>
          <w:bCs/>
          <w:sz w:val="28"/>
          <w:szCs w:val="28"/>
        </w:rPr>
        <w:t>Сивашской</w:t>
      </w:r>
      <w:proofErr w:type="spellEnd"/>
      <w:r w:rsidRPr="00884C6D">
        <w:rPr>
          <w:bCs/>
          <w:sz w:val="28"/>
          <w:szCs w:val="28"/>
        </w:rPr>
        <w:t>, 15а в</w:t>
      </w:r>
      <w:r w:rsidR="00836F81">
        <w:rPr>
          <w:bCs/>
          <w:sz w:val="28"/>
          <w:szCs w:val="28"/>
        </w:rPr>
        <w:t> </w:t>
      </w:r>
      <w:r w:rsidRPr="00884C6D">
        <w:rPr>
          <w:bCs/>
          <w:sz w:val="28"/>
          <w:szCs w:val="28"/>
        </w:rPr>
        <w:t>Кировском районе города Перми в соответствии с апелляционным определен</w:t>
      </w:r>
      <w:r w:rsidRPr="00884C6D">
        <w:rPr>
          <w:bCs/>
          <w:sz w:val="28"/>
          <w:szCs w:val="28"/>
        </w:rPr>
        <w:t>и</w:t>
      </w:r>
      <w:r w:rsidRPr="00884C6D">
        <w:rPr>
          <w:bCs/>
          <w:sz w:val="28"/>
          <w:szCs w:val="28"/>
        </w:rPr>
        <w:t>ем Верховного суда Российской Федерации</w:t>
      </w:r>
      <w:proofErr w:type="gramEnd"/>
      <w:r w:rsidRPr="00884C6D">
        <w:rPr>
          <w:bCs/>
          <w:sz w:val="28"/>
          <w:szCs w:val="28"/>
        </w:rPr>
        <w:t xml:space="preserve"> от 12.02.2020 № 44-АПА19-56.</w:t>
      </w:r>
    </w:p>
    <w:p w:rsidR="002F2093" w:rsidRDefault="002F2093" w:rsidP="002F209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gramStart"/>
      <w:r>
        <w:rPr>
          <w:bCs/>
          <w:sz w:val="28"/>
          <w:szCs w:val="28"/>
        </w:rPr>
        <w:t xml:space="preserve">Рекомендовать Главе города Перми до </w:t>
      </w:r>
      <w:r>
        <w:rPr>
          <w:bCs/>
          <w:color w:val="000000"/>
          <w:sz w:val="28"/>
          <w:szCs w:val="28"/>
        </w:rPr>
        <w:t>01.05.2021</w:t>
      </w:r>
      <w:r>
        <w:rPr>
          <w:bCs/>
          <w:sz w:val="28"/>
          <w:szCs w:val="28"/>
        </w:rPr>
        <w:t xml:space="preserve"> обеспечить разработку документов территориального планирования и градостроительного зонирования города Перми путем внесения </w:t>
      </w:r>
      <w:r w:rsidR="00CB29F2">
        <w:rPr>
          <w:bCs/>
          <w:sz w:val="28"/>
          <w:szCs w:val="28"/>
        </w:rPr>
        <w:t xml:space="preserve">на рассмотрение Пермской городской Думы </w:t>
      </w:r>
      <w:r>
        <w:rPr>
          <w:bCs/>
          <w:sz w:val="28"/>
          <w:szCs w:val="28"/>
        </w:rPr>
        <w:t>соо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ветствующих проектов решений Пермской городской Думы в отношении </w:t>
      </w:r>
      <w:r>
        <w:rPr>
          <w:sz w:val="28"/>
          <w:szCs w:val="28"/>
        </w:rPr>
        <w:t>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тории, на которой расположен объект капитального строительства с кадастровым номером 59:01:1717116:35</w:t>
      </w:r>
      <w:r w:rsidR="00884C6D">
        <w:rPr>
          <w:sz w:val="28"/>
          <w:szCs w:val="28"/>
        </w:rPr>
        <w:t xml:space="preserve"> </w:t>
      </w:r>
      <w:r w:rsidR="00884C6D" w:rsidRPr="00884C6D">
        <w:rPr>
          <w:sz w:val="28"/>
          <w:szCs w:val="28"/>
        </w:rPr>
        <w:t>(земельного участка под объектом капитального стр</w:t>
      </w:r>
      <w:r w:rsidR="00884C6D" w:rsidRPr="00884C6D">
        <w:rPr>
          <w:sz w:val="28"/>
          <w:szCs w:val="28"/>
        </w:rPr>
        <w:t>о</w:t>
      </w:r>
      <w:r w:rsidR="00884C6D" w:rsidRPr="00884C6D">
        <w:rPr>
          <w:sz w:val="28"/>
          <w:szCs w:val="28"/>
        </w:rPr>
        <w:t xml:space="preserve">ительства </w:t>
      </w:r>
      <w:r w:rsidR="00884C6D">
        <w:rPr>
          <w:sz w:val="28"/>
          <w:szCs w:val="28"/>
        </w:rPr>
        <w:t>–</w:t>
      </w:r>
      <w:r w:rsidR="00884C6D" w:rsidRPr="00884C6D">
        <w:rPr>
          <w:sz w:val="28"/>
          <w:szCs w:val="28"/>
        </w:rPr>
        <w:t xml:space="preserve"> здание автомойки с кадастровым номером 59:01:1717116:35</w:t>
      </w:r>
      <w:proofErr w:type="gramEnd"/>
      <w:r w:rsidR="00884C6D" w:rsidRPr="00884C6D">
        <w:rPr>
          <w:sz w:val="28"/>
          <w:szCs w:val="28"/>
        </w:rPr>
        <w:t>)</w:t>
      </w:r>
      <w:r>
        <w:rPr>
          <w:sz w:val="28"/>
          <w:szCs w:val="28"/>
        </w:rPr>
        <w:t xml:space="preserve"> по</w:t>
      </w:r>
      <w:r w:rsidR="00884C6D">
        <w:rPr>
          <w:sz w:val="28"/>
          <w:szCs w:val="28"/>
        </w:rPr>
        <w:t> </w:t>
      </w:r>
      <w:r>
        <w:rPr>
          <w:sz w:val="28"/>
          <w:szCs w:val="28"/>
        </w:rPr>
        <w:t>ул.</w:t>
      </w:r>
      <w:r w:rsidR="00CB29F2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Сивашской</w:t>
      </w:r>
      <w:proofErr w:type="spellEnd"/>
      <w:r>
        <w:rPr>
          <w:sz w:val="28"/>
          <w:szCs w:val="28"/>
        </w:rPr>
        <w:t xml:space="preserve">, 15а </w:t>
      </w:r>
      <w:r>
        <w:rPr>
          <w:sz w:val="28"/>
          <w:szCs w:val="28"/>
          <w:lang w:eastAsia="en-US"/>
        </w:rPr>
        <w:t>в Кировском районе города Перми.</w:t>
      </w:r>
    </w:p>
    <w:p w:rsidR="002F2093" w:rsidRDefault="002F2093" w:rsidP="002F20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в печатном средстве массовой информации «Официальный бюллетень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 местного самоуправления муниципального образования город Пермь» и распространяет свое действие</w:t>
      </w:r>
      <w:r w:rsidR="00441489" w:rsidRPr="00441489">
        <w:t xml:space="preserve"> </w:t>
      </w:r>
      <w:r w:rsidR="00441489" w:rsidRPr="00441489">
        <w:rPr>
          <w:sz w:val="28"/>
          <w:szCs w:val="28"/>
        </w:rPr>
        <w:t>на правоотношения, возникшие</w:t>
      </w:r>
      <w:r>
        <w:rPr>
          <w:sz w:val="28"/>
          <w:szCs w:val="28"/>
        </w:rPr>
        <w:t xml:space="preserve"> с 12</w:t>
      </w:r>
      <w:r>
        <w:rPr>
          <w:bCs/>
          <w:sz w:val="28"/>
          <w:szCs w:val="28"/>
        </w:rPr>
        <w:t>.02.2020</w:t>
      </w:r>
      <w:r>
        <w:rPr>
          <w:sz w:val="28"/>
          <w:szCs w:val="28"/>
        </w:rPr>
        <w:t>.</w:t>
      </w:r>
    </w:p>
    <w:p w:rsidR="002F2093" w:rsidRDefault="002F2093" w:rsidP="002F20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образования город Пермь», а также опубликовать (обнародовать) настоящее </w:t>
      </w:r>
      <w:r>
        <w:rPr>
          <w:sz w:val="28"/>
          <w:szCs w:val="28"/>
        </w:rPr>
        <w:lastRenderedPageBreak/>
        <w:t>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2F2093" w:rsidRDefault="002F2093" w:rsidP="002F2093">
      <w:pPr>
        <w:widowControl w:val="0"/>
        <w:ind w:firstLine="709"/>
        <w:jc w:val="both"/>
        <w:rPr>
          <w:sz w:val="28"/>
          <w:szCs w:val="28"/>
        </w:rPr>
      </w:pPr>
      <w:bookmarkStart w:id="2" w:name="sub_4"/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вопросам градостроительства, планирования 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вития территории.</w:t>
      </w:r>
      <w:bookmarkEnd w:id="2"/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45271" wp14:editId="159B9FB5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226194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05917" w:rsidRPr="0049235A" w:rsidRDefault="00405917">
        <w:pPr>
          <w:pStyle w:val="aa"/>
          <w:jc w:val="center"/>
          <w:rPr>
            <w:sz w:val="28"/>
            <w:szCs w:val="28"/>
          </w:rPr>
        </w:pPr>
        <w:r w:rsidRPr="0049235A">
          <w:rPr>
            <w:sz w:val="28"/>
            <w:szCs w:val="28"/>
          </w:rPr>
          <w:fldChar w:fldCharType="begin"/>
        </w:r>
        <w:r w:rsidRPr="0049235A">
          <w:rPr>
            <w:sz w:val="28"/>
            <w:szCs w:val="28"/>
          </w:rPr>
          <w:instrText>PAGE   \* MERGEFORMAT</w:instrText>
        </w:r>
        <w:r w:rsidRPr="0049235A">
          <w:rPr>
            <w:sz w:val="28"/>
            <w:szCs w:val="28"/>
          </w:rPr>
          <w:fldChar w:fldCharType="separate"/>
        </w:r>
        <w:r w:rsidR="00694327">
          <w:rPr>
            <w:noProof/>
            <w:sz w:val="28"/>
            <w:szCs w:val="28"/>
          </w:rPr>
          <w:t>2</w:t>
        </w:r>
        <w:r w:rsidRPr="0049235A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YjXMQADReh3J6wX+v23H3/7awCU=" w:salt="cA4r1UXAjP4YRi0NCz0Pj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1012"/>
    <w:rsid w:val="001A62D3"/>
    <w:rsid w:val="001B4991"/>
    <w:rsid w:val="001C4EF5"/>
    <w:rsid w:val="001D23A5"/>
    <w:rsid w:val="001D282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093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1489"/>
    <w:rsid w:val="00442C2D"/>
    <w:rsid w:val="0046540C"/>
    <w:rsid w:val="0049235A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94327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36F81"/>
    <w:rsid w:val="0084007F"/>
    <w:rsid w:val="0085366E"/>
    <w:rsid w:val="00857102"/>
    <w:rsid w:val="008649C8"/>
    <w:rsid w:val="0087033C"/>
    <w:rsid w:val="00884C6D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29F2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289</Words>
  <Characters>2195</Characters>
  <Application>Microsoft Office Word</Application>
  <DocSecurity>8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9</cp:revision>
  <cp:lastPrinted>2020-05-28T09:17:00Z</cp:lastPrinted>
  <dcterms:created xsi:type="dcterms:W3CDTF">2020-04-16T11:13:00Z</dcterms:created>
  <dcterms:modified xsi:type="dcterms:W3CDTF">2020-05-28T09:17:00Z</dcterms:modified>
</cp:coreProperties>
</file>