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50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86ABE">
                              <w:rPr>
                                <w:sz w:val="28"/>
                                <w:szCs w:val="28"/>
                                <w:u w:val="single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E50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86ABE">
                        <w:rPr>
                          <w:sz w:val="28"/>
                          <w:szCs w:val="28"/>
                          <w:u w:val="single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50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E50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85E7D" w:rsidRPr="00B85E7D" w:rsidRDefault="00B85E7D" w:rsidP="00B85E7D">
      <w:pPr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B85E7D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B85E7D" w:rsidRPr="00B85E7D" w:rsidRDefault="00B85E7D" w:rsidP="00B85E7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E7D">
        <w:rPr>
          <w:b/>
          <w:sz w:val="28"/>
          <w:szCs w:val="28"/>
        </w:rPr>
        <w:t xml:space="preserve">от 26.06.2012 № 115 «Об установлении расходного обязательства </w:t>
      </w:r>
    </w:p>
    <w:p w:rsidR="00B85E7D" w:rsidRPr="00B85E7D" w:rsidRDefault="00B85E7D" w:rsidP="00B85E7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E7D">
        <w:rPr>
          <w:b/>
          <w:sz w:val="28"/>
          <w:szCs w:val="28"/>
        </w:rPr>
        <w:t xml:space="preserve">по благоустройству придомовых территорий многоквартирных домов </w:t>
      </w:r>
    </w:p>
    <w:p w:rsidR="00B85E7D" w:rsidRPr="00B85E7D" w:rsidRDefault="00B85E7D" w:rsidP="00B85E7D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85E7D">
        <w:rPr>
          <w:b/>
          <w:sz w:val="28"/>
          <w:szCs w:val="28"/>
        </w:rPr>
        <w:t>города Перми»</w:t>
      </w:r>
    </w:p>
    <w:p w:rsidR="00B85E7D" w:rsidRPr="00B85E7D" w:rsidRDefault="00B85E7D" w:rsidP="00B85E7D">
      <w:pPr>
        <w:ind w:firstLine="709"/>
        <w:jc w:val="both"/>
        <w:rPr>
          <w:sz w:val="28"/>
          <w:szCs w:val="24"/>
        </w:rPr>
      </w:pPr>
      <w:r w:rsidRPr="00B85E7D">
        <w:rPr>
          <w:sz w:val="28"/>
          <w:szCs w:val="24"/>
        </w:rPr>
        <w:t xml:space="preserve">На основании </w:t>
      </w:r>
      <w:hyperlink r:id="rId9" w:history="1">
        <w:r w:rsidRPr="00B85E7D">
          <w:rPr>
            <w:sz w:val="28"/>
            <w:szCs w:val="24"/>
          </w:rPr>
          <w:t>Устава</w:t>
        </w:r>
      </w:hyperlink>
      <w:r w:rsidRPr="00B85E7D">
        <w:rPr>
          <w:sz w:val="28"/>
          <w:szCs w:val="24"/>
        </w:rPr>
        <w:t xml:space="preserve"> города Перми</w:t>
      </w:r>
    </w:p>
    <w:p w:rsidR="00B85E7D" w:rsidRPr="00B85E7D" w:rsidRDefault="00B85E7D" w:rsidP="00B85E7D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B85E7D">
        <w:rPr>
          <w:bCs/>
          <w:sz w:val="28"/>
          <w:szCs w:val="28"/>
        </w:rPr>
        <w:t xml:space="preserve">Пермская городская Дума </w:t>
      </w:r>
      <w:r w:rsidRPr="00B85E7D">
        <w:rPr>
          <w:b/>
          <w:bCs/>
          <w:spacing w:val="20"/>
          <w:sz w:val="28"/>
          <w:szCs w:val="28"/>
        </w:rPr>
        <w:t>решила:</w:t>
      </w:r>
    </w:p>
    <w:p w:rsidR="00B85E7D" w:rsidRPr="00B85E7D" w:rsidRDefault="00B85E7D" w:rsidP="00B85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E7D">
        <w:rPr>
          <w:sz w:val="28"/>
          <w:szCs w:val="28"/>
        </w:rPr>
        <w:t xml:space="preserve">1. Внести в </w:t>
      </w:r>
      <w:hyperlink r:id="rId10" w:history="1">
        <w:proofErr w:type="gramStart"/>
        <w:r w:rsidRPr="00B85E7D">
          <w:rPr>
            <w:sz w:val="28"/>
            <w:szCs w:val="28"/>
          </w:rPr>
          <w:t>решени</w:t>
        </w:r>
      </w:hyperlink>
      <w:r w:rsidRPr="00B85E7D">
        <w:rPr>
          <w:sz w:val="28"/>
          <w:szCs w:val="28"/>
        </w:rPr>
        <w:t>е</w:t>
      </w:r>
      <w:proofErr w:type="gramEnd"/>
      <w:r w:rsidRPr="00B85E7D">
        <w:rPr>
          <w:sz w:val="28"/>
          <w:szCs w:val="28"/>
        </w:rPr>
        <w:t xml:space="preserve">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</w:t>
      </w:r>
      <w:r w:rsidRPr="00B85E7D">
        <w:rPr>
          <w:sz w:val="28"/>
          <w:szCs w:val="28"/>
        </w:rPr>
        <w:t>м</w:t>
      </w:r>
      <w:r w:rsidRPr="00B85E7D">
        <w:rPr>
          <w:sz w:val="28"/>
          <w:szCs w:val="28"/>
        </w:rPr>
        <w:t xml:space="preserve">ской городской Думы от 17.12.2013 № 284, от 25.02.2014 № 42, от 20.06.2014 № 132, от 28.10.2014 № 227, от 24.03.2015 № 56, от 27.10.2015 № 222, </w:t>
      </w:r>
      <w:proofErr w:type="gramStart"/>
      <w:r w:rsidRPr="00B85E7D">
        <w:rPr>
          <w:sz w:val="28"/>
          <w:szCs w:val="28"/>
        </w:rPr>
        <w:t xml:space="preserve">от 24.11.2015 № 253, от 24.05.2016 № 98, от 25.10.2016 № 231, от 19.12.2017 № 258, от 23.10.2018 № 219, </w:t>
      </w:r>
      <w:r w:rsidR="00BC539D">
        <w:rPr>
          <w:sz w:val="28"/>
          <w:szCs w:val="28"/>
        </w:rPr>
        <w:t xml:space="preserve">от 26.03.2019 № 56, от 24.09.2019 № 229, </w:t>
      </w:r>
      <w:r w:rsidRPr="00B85E7D">
        <w:rPr>
          <w:sz w:val="28"/>
          <w:szCs w:val="28"/>
        </w:rPr>
        <w:t>от</w:t>
      </w:r>
      <w:r w:rsidR="00BC539D">
        <w:rPr>
          <w:sz w:val="28"/>
          <w:szCs w:val="28"/>
        </w:rPr>
        <w:t> </w:t>
      </w:r>
      <w:r w:rsidRPr="00B85E7D">
        <w:rPr>
          <w:sz w:val="28"/>
          <w:szCs w:val="28"/>
        </w:rPr>
        <w:t>19.11.2019 № 289) изменение, дополнив абзац второй пункта 1 после слов «установки дорожных знаков)» словами «с учетом осуществления строительного контроля (включающего лабораторные испытания физико-механических свойств асфальтобетона (уплотнение, водонасыщение)</w:t>
      </w:r>
      <w:r w:rsidR="00D91049">
        <w:rPr>
          <w:sz w:val="28"/>
          <w:szCs w:val="28"/>
        </w:rPr>
        <w:t>)</w:t>
      </w:r>
      <w:r w:rsidRPr="00B85E7D">
        <w:rPr>
          <w:sz w:val="28"/>
          <w:szCs w:val="28"/>
        </w:rPr>
        <w:t>».</w:t>
      </w:r>
      <w:proofErr w:type="gramEnd"/>
    </w:p>
    <w:p w:rsidR="00B85E7D" w:rsidRPr="00B85E7D" w:rsidRDefault="00B85E7D" w:rsidP="00B85E7D">
      <w:pPr>
        <w:ind w:firstLine="709"/>
        <w:jc w:val="both"/>
        <w:rPr>
          <w:sz w:val="28"/>
          <w:szCs w:val="28"/>
        </w:rPr>
      </w:pPr>
      <w:r w:rsidRPr="00B85E7D">
        <w:rPr>
          <w:sz w:val="28"/>
          <w:szCs w:val="28"/>
        </w:rPr>
        <w:t>2. Настоящее решение вступает в силу со дня его официального опублик</w:t>
      </w:r>
      <w:r w:rsidRPr="00B85E7D">
        <w:rPr>
          <w:sz w:val="28"/>
          <w:szCs w:val="28"/>
        </w:rPr>
        <w:t>о</w:t>
      </w:r>
      <w:r w:rsidRPr="00B85E7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85E7D">
        <w:rPr>
          <w:sz w:val="28"/>
          <w:szCs w:val="28"/>
        </w:rPr>
        <w:t>р</w:t>
      </w:r>
      <w:r w:rsidRPr="00B85E7D">
        <w:rPr>
          <w:sz w:val="28"/>
          <w:szCs w:val="28"/>
        </w:rPr>
        <w:t>ганов местного самоуправления муниципального образования город Пермь» и </w:t>
      </w:r>
      <w:r w:rsidR="00106F0C" w:rsidRPr="00106F0C">
        <w:rPr>
          <w:sz w:val="28"/>
          <w:szCs w:val="28"/>
        </w:rPr>
        <w:t>распространяет свое действие на правоотношения</w:t>
      </w:r>
      <w:r w:rsidRPr="00B85E7D">
        <w:rPr>
          <w:sz w:val="28"/>
          <w:szCs w:val="28"/>
        </w:rPr>
        <w:t xml:space="preserve">, возникшие с </w:t>
      </w:r>
      <w:r w:rsidR="00D91049">
        <w:rPr>
          <w:sz w:val="28"/>
          <w:szCs w:val="28"/>
        </w:rPr>
        <w:t>10</w:t>
      </w:r>
      <w:r w:rsidRPr="00B85E7D">
        <w:rPr>
          <w:sz w:val="28"/>
          <w:szCs w:val="28"/>
        </w:rPr>
        <w:t>.0</w:t>
      </w:r>
      <w:r w:rsidR="00D91049">
        <w:rPr>
          <w:sz w:val="28"/>
          <w:szCs w:val="28"/>
        </w:rPr>
        <w:t>3</w:t>
      </w:r>
      <w:r w:rsidRPr="00B85E7D">
        <w:rPr>
          <w:sz w:val="28"/>
          <w:szCs w:val="28"/>
        </w:rPr>
        <w:t>.2020.</w:t>
      </w:r>
    </w:p>
    <w:p w:rsidR="00BC539D" w:rsidRDefault="00B85E7D" w:rsidP="00BC539D">
      <w:pPr>
        <w:ind w:firstLine="709"/>
        <w:jc w:val="both"/>
        <w:rPr>
          <w:sz w:val="28"/>
          <w:szCs w:val="28"/>
        </w:rPr>
      </w:pPr>
      <w:r w:rsidRPr="00B85E7D">
        <w:rPr>
          <w:sz w:val="28"/>
          <w:szCs w:val="28"/>
        </w:rPr>
        <w:t>3. Опубликовать настоящее решение в печатном средстве массовой инфо</w:t>
      </w:r>
      <w:r w:rsidRPr="00B85E7D">
        <w:rPr>
          <w:sz w:val="28"/>
          <w:szCs w:val="28"/>
        </w:rPr>
        <w:t>р</w:t>
      </w:r>
      <w:r w:rsidRPr="00B85E7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85E7D">
        <w:rPr>
          <w:sz w:val="28"/>
          <w:szCs w:val="28"/>
        </w:rPr>
        <w:t>ь</w:t>
      </w:r>
      <w:r w:rsidRPr="00B85E7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85E7D">
        <w:rPr>
          <w:sz w:val="28"/>
          <w:szCs w:val="28"/>
        </w:rPr>
        <w:t>н</w:t>
      </w:r>
      <w:r w:rsidRPr="00B85E7D">
        <w:rPr>
          <w:sz w:val="28"/>
          <w:szCs w:val="28"/>
        </w:rPr>
        <w:t>формационно-телекоммуникационной сети Интернет.</w:t>
      </w: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C539D" w:rsidRDefault="00BC539D" w:rsidP="00BC539D">
      <w:pPr>
        <w:ind w:firstLine="709"/>
        <w:jc w:val="both"/>
        <w:rPr>
          <w:sz w:val="28"/>
          <w:szCs w:val="28"/>
        </w:rPr>
      </w:pPr>
    </w:p>
    <w:p w:rsidR="00B85E7D" w:rsidRPr="00B85E7D" w:rsidRDefault="00B85E7D" w:rsidP="00B85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E7D">
        <w:rPr>
          <w:sz w:val="28"/>
          <w:szCs w:val="28"/>
        </w:rPr>
        <w:lastRenderedPageBreak/>
        <w:t xml:space="preserve">4. </w:t>
      </w:r>
      <w:proofErr w:type="gramStart"/>
      <w:r w:rsidRPr="00B85E7D">
        <w:rPr>
          <w:sz w:val="28"/>
          <w:szCs w:val="28"/>
        </w:rPr>
        <w:t>Контроль за</w:t>
      </w:r>
      <w:proofErr w:type="gramEnd"/>
      <w:r w:rsidRPr="00B85E7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B85E7D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D91049" w:rsidRDefault="00CE4254" w:rsidP="00D91049">
      <w:pPr>
        <w:spacing w:befor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CC53C4" w:rsidRPr="00D91049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qFTQ7dytePone4t9ZKQpyNU2O4=" w:salt="eviCvue+s7P2WO6PvUua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F0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303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50D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E7D"/>
    <w:rsid w:val="00B908DD"/>
    <w:rsid w:val="00B97AFE"/>
    <w:rsid w:val="00BA28AD"/>
    <w:rsid w:val="00BB304C"/>
    <w:rsid w:val="00BB4B87"/>
    <w:rsid w:val="00BC175A"/>
    <w:rsid w:val="00BC4EE7"/>
    <w:rsid w:val="00BC539D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AB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04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8</cp:revision>
  <cp:lastPrinted>2020-05-28T08:41:00Z</cp:lastPrinted>
  <dcterms:created xsi:type="dcterms:W3CDTF">2020-04-16T11:59:00Z</dcterms:created>
  <dcterms:modified xsi:type="dcterms:W3CDTF">2020-05-28T08:42:00Z</dcterms:modified>
</cp:coreProperties>
</file>