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A477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551E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A477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551ED">
                        <w:rPr>
                          <w:sz w:val="28"/>
                          <w:szCs w:val="28"/>
                          <w:u w:val="single"/>
                        </w:rPr>
                        <w:t xml:space="preserve"> 101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A477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A477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25D1A" w:rsidRDefault="00325D1A" w:rsidP="00111C65">
      <w:pPr>
        <w:widowControl w:val="0"/>
        <w:suppressAutoHyphens/>
        <w:spacing w:before="480" w:after="480"/>
        <w:jc w:val="center"/>
        <w:rPr>
          <w:b/>
          <w:snapToGrid w:val="0"/>
          <w:sz w:val="28"/>
          <w:szCs w:val="28"/>
        </w:rPr>
      </w:pPr>
    </w:p>
    <w:p w:rsidR="00111C65" w:rsidRDefault="00111C65" w:rsidP="00111C65">
      <w:pPr>
        <w:widowControl w:val="0"/>
        <w:suppressAutoHyphens/>
        <w:spacing w:before="480" w:after="480"/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 внесении изменения в Положение о печатном средстве массовой информации «Официальный бюллетень органов местного самоуправления муниципального образования город Пермь», утвержденное решением Пермской городской Думы от 26.09.2006 № 255 </w:t>
      </w:r>
    </w:p>
    <w:p w:rsidR="000A477A" w:rsidRDefault="000A477A" w:rsidP="000A477A">
      <w:pPr>
        <w:spacing w:before="240" w:after="240"/>
        <w:ind w:right="-6" w:firstLine="709"/>
        <w:jc w:val="both"/>
        <w:rPr>
          <w:color w:val="000000"/>
          <w:sz w:val="28"/>
          <w:szCs w:val="28"/>
        </w:rPr>
      </w:pPr>
      <w:r w:rsidRPr="000A477A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Перми, в целях оптимизации расходов бюджета города Перми, выделенных на опубликование информации о деятельности органов местного с</w:t>
      </w:r>
      <w:r w:rsidRPr="000A477A">
        <w:rPr>
          <w:color w:val="000000"/>
          <w:sz w:val="28"/>
          <w:szCs w:val="28"/>
        </w:rPr>
        <w:t>а</w:t>
      </w:r>
      <w:r w:rsidRPr="000A477A">
        <w:rPr>
          <w:color w:val="000000"/>
          <w:sz w:val="28"/>
          <w:szCs w:val="28"/>
        </w:rPr>
        <w:t>моуправления муниципального образования город Пермь,</w:t>
      </w:r>
    </w:p>
    <w:p w:rsidR="00111C65" w:rsidRDefault="00111C65" w:rsidP="00111C65">
      <w:pPr>
        <w:spacing w:before="240" w:after="240"/>
        <w:ind w:right="-6"/>
        <w:jc w:val="center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Пермская городская Дума </w:t>
      </w:r>
      <w:proofErr w:type="gramStart"/>
      <w:r>
        <w:rPr>
          <w:b/>
          <w:snapToGrid w:val="0"/>
          <w:sz w:val="28"/>
          <w:szCs w:val="28"/>
        </w:rPr>
        <w:t>р</w:t>
      </w:r>
      <w:proofErr w:type="gramEnd"/>
      <w:r>
        <w:rPr>
          <w:b/>
          <w:snapToGrid w:val="0"/>
          <w:sz w:val="28"/>
          <w:szCs w:val="28"/>
        </w:rPr>
        <w:t xml:space="preserve"> е ш и л а:</w:t>
      </w:r>
    </w:p>
    <w:p w:rsidR="00111C65" w:rsidRDefault="00111C65" w:rsidP="00111C65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>
        <w:rPr>
          <w:sz w:val="28"/>
          <w:szCs w:val="28"/>
        </w:rPr>
        <w:t>Положение о печатном средстве массовой информации «Оф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циальный бюллетень органов местного самоуправления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город Пермь», утвержденное решением </w:t>
      </w:r>
      <w:r>
        <w:rPr>
          <w:bCs/>
          <w:color w:val="000000"/>
          <w:sz w:val="28"/>
          <w:szCs w:val="28"/>
        </w:rPr>
        <w:t xml:space="preserve">Пермской городской Думы </w:t>
      </w:r>
      <w:r>
        <w:rPr>
          <w:snapToGrid w:val="0"/>
          <w:sz w:val="28"/>
          <w:szCs w:val="28"/>
        </w:rPr>
        <w:t xml:space="preserve">от 26.09.2006 № 255 </w:t>
      </w:r>
      <w:r>
        <w:rPr>
          <w:sz w:val="28"/>
          <w:szCs w:val="28"/>
        </w:rPr>
        <w:t>(в редакции решений Пермской городской Думы от 26.08.2014 № 172, от 22.11.2016 № 256), изменение, изложив пункт 2.1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111C65" w:rsidRDefault="00111C65" w:rsidP="0011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«2.1. Тираж Бюллетеня – не менее 250 экземпляров</w:t>
      </w:r>
      <w:proofErr w:type="gramStart"/>
      <w:r>
        <w:rPr>
          <w:sz w:val="28"/>
          <w:szCs w:val="28"/>
        </w:rPr>
        <w:t>.».</w:t>
      </w:r>
      <w:proofErr w:type="gramEnd"/>
    </w:p>
    <w:p w:rsidR="00111C65" w:rsidRDefault="00111C65" w:rsidP="00111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в печатном средстве массовой информации «Официальный бюллетень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ганов местного самоуправления муниципального образования город Пермь».</w:t>
      </w:r>
    </w:p>
    <w:p w:rsidR="00111C65" w:rsidRDefault="00111C65" w:rsidP="00111C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печатном средстве массовой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</w:p>
    <w:p w:rsidR="000A477A" w:rsidRDefault="000A477A" w:rsidP="00111C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77A" w:rsidRDefault="000A477A" w:rsidP="00111C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77A" w:rsidRDefault="000A477A" w:rsidP="00111C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77A" w:rsidRDefault="000A477A" w:rsidP="00325D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1C65" w:rsidRDefault="00111C65" w:rsidP="00111C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1E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n7ObEAxW1RCoMM2mUzXsZPEHGg=" w:salt="iGDIE1rDN0S4mTM7368HY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477A"/>
    <w:rsid w:val="000B3591"/>
    <w:rsid w:val="000B6249"/>
    <w:rsid w:val="000F16B1"/>
    <w:rsid w:val="000F4419"/>
    <w:rsid w:val="000F4E21"/>
    <w:rsid w:val="000F66E3"/>
    <w:rsid w:val="001072E8"/>
    <w:rsid w:val="00111C65"/>
    <w:rsid w:val="001134E5"/>
    <w:rsid w:val="001238E5"/>
    <w:rsid w:val="001256F4"/>
    <w:rsid w:val="001272F4"/>
    <w:rsid w:val="00132A50"/>
    <w:rsid w:val="00133587"/>
    <w:rsid w:val="00154D3B"/>
    <w:rsid w:val="001551ED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25D1A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D7536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1691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5</cp:revision>
  <cp:lastPrinted>2020-05-28T08:32:00Z</cp:lastPrinted>
  <dcterms:created xsi:type="dcterms:W3CDTF">2020-04-16T12:23:00Z</dcterms:created>
  <dcterms:modified xsi:type="dcterms:W3CDTF">2020-05-28T08:32:00Z</dcterms:modified>
</cp:coreProperties>
</file>