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7533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C177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7533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C1777">
                        <w:rPr>
                          <w:sz w:val="28"/>
                          <w:szCs w:val="28"/>
                          <w:u w:val="single"/>
                        </w:rPr>
                        <w:t xml:space="preserve"> 122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7533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7533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B4257" w:rsidRPr="00CB4257" w:rsidRDefault="00CB4257" w:rsidP="00CB4257">
      <w:pPr>
        <w:spacing w:before="480" w:after="480"/>
        <w:jc w:val="center"/>
        <w:rPr>
          <w:b/>
          <w:sz w:val="28"/>
          <w:szCs w:val="28"/>
        </w:rPr>
      </w:pPr>
      <w:r w:rsidRPr="00CB4257">
        <w:rPr>
          <w:b/>
          <w:sz w:val="28"/>
          <w:szCs w:val="28"/>
        </w:rPr>
        <w:t>О внесении изменения в Положение о департаменте дорог и благоустройства администрации города Перми, утвержденное решением Пермской городской Думы от 25.06.2019 № 141</w:t>
      </w:r>
    </w:p>
    <w:p w:rsidR="00CB4257" w:rsidRPr="00CB4257" w:rsidRDefault="00CB4257" w:rsidP="00CB42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B4257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CB4257">
        <w:rPr>
          <w:sz w:val="28"/>
          <w:szCs w:val="24"/>
        </w:rPr>
        <w:t xml:space="preserve"> </w:t>
      </w:r>
      <w:r w:rsidRPr="00CB4257">
        <w:rPr>
          <w:color w:val="000000"/>
          <w:sz w:val="28"/>
          <w:szCs w:val="28"/>
        </w:rPr>
        <w:t>Уставом города Перми</w:t>
      </w:r>
    </w:p>
    <w:p w:rsidR="00CB4257" w:rsidRPr="00CB4257" w:rsidRDefault="00CB4257" w:rsidP="00CB4257">
      <w:pPr>
        <w:spacing w:before="240"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CB4257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CB4257">
        <w:rPr>
          <w:rFonts w:eastAsia="Calibri"/>
          <w:b/>
          <w:bCs/>
          <w:spacing w:val="50"/>
          <w:sz w:val="28"/>
          <w:szCs w:val="24"/>
          <w:lang w:eastAsia="en-US"/>
        </w:rPr>
        <w:t>решила</w:t>
      </w:r>
      <w:r w:rsidRPr="00CB4257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CB4257" w:rsidRPr="00CB4257" w:rsidRDefault="00CB4257" w:rsidP="00CB4257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CB4257">
        <w:rPr>
          <w:sz w:val="28"/>
          <w:szCs w:val="28"/>
        </w:rPr>
        <w:t xml:space="preserve">1. Внести в Положение о департаменте дорог и благоустройства администрации города Перми, утвержденное решением Пермской городской Думы от 25.06.2019 № 141 (в редакции решений Пермской городской Думы от 17.12.2019 </w:t>
      </w:r>
      <w:hyperlink r:id="rId8" w:history="1">
        <w:r w:rsidRPr="00CB4257">
          <w:rPr>
            <w:sz w:val="28"/>
            <w:szCs w:val="28"/>
          </w:rPr>
          <w:t>№ 310</w:t>
        </w:r>
      </w:hyperlink>
      <w:r w:rsidRPr="00CB4257">
        <w:rPr>
          <w:sz w:val="28"/>
          <w:szCs w:val="28"/>
        </w:rPr>
        <w:t xml:space="preserve">, от 17.12.2019 </w:t>
      </w:r>
      <w:hyperlink r:id="rId9" w:history="1">
        <w:r w:rsidRPr="00CB4257">
          <w:rPr>
            <w:sz w:val="28"/>
            <w:szCs w:val="28"/>
          </w:rPr>
          <w:t>№ 313</w:t>
        </w:r>
      </w:hyperlink>
      <w:r w:rsidRPr="00CB4257">
        <w:rPr>
          <w:sz w:val="28"/>
          <w:szCs w:val="28"/>
        </w:rPr>
        <w:t xml:space="preserve">, от 24.03.2020 </w:t>
      </w:r>
      <w:hyperlink r:id="rId10" w:history="1">
        <w:r w:rsidRPr="00CB4257">
          <w:rPr>
            <w:sz w:val="28"/>
            <w:szCs w:val="28"/>
          </w:rPr>
          <w:t xml:space="preserve">№ 72), </w:t>
        </w:r>
      </w:hyperlink>
      <w:r w:rsidRPr="00CB4257">
        <w:rPr>
          <w:sz w:val="28"/>
          <w:szCs w:val="28"/>
        </w:rPr>
        <w:t xml:space="preserve">изменение, заменив в </w:t>
      </w:r>
      <w:r w:rsidR="00420C39">
        <w:rPr>
          <w:sz w:val="28"/>
          <w:szCs w:val="28"/>
        </w:rPr>
        <w:t>под</w:t>
      </w:r>
      <w:r w:rsidRPr="00CB4257">
        <w:rPr>
          <w:sz w:val="28"/>
          <w:szCs w:val="28"/>
        </w:rPr>
        <w:t xml:space="preserve">пункте 3.6.1 слова </w:t>
      </w:r>
      <w:r w:rsidRPr="00CB4257">
        <w:rPr>
          <w:rFonts w:eastAsia="Calibri"/>
          <w:sz w:val="28"/>
          <w:szCs w:val="28"/>
          <w:lang w:eastAsia="en-US"/>
        </w:rPr>
        <w:t>«объектов ритуального назначения (мест погребения)» словами «мест погребения, за исключением крематориев с сетями коммуникаций, обеспечивающими функционирование здани</w:t>
      </w:r>
      <w:r w:rsidR="00F7533A">
        <w:rPr>
          <w:rFonts w:eastAsia="Calibri"/>
          <w:sz w:val="28"/>
          <w:szCs w:val="28"/>
          <w:lang w:eastAsia="en-US"/>
        </w:rPr>
        <w:t>й</w:t>
      </w:r>
      <w:r w:rsidRPr="00CB4257">
        <w:rPr>
          <w:rFonts w:eastAsia="Calibri"/>
          <w:sz w:val="28"/>
          <w:szCs w:val="28"/>
          <w:lang w:eastAsia="en-US"/>
        </w:rPr>
        <w:t xml:space="preserve"> крематори</w:t>
      </w:r>
      <w:r w:rsidR="00F7533A">
        <w:rPr>
          <w:rFonts w:eastAsia="Calibri"/>
          <w:sz w:val="28"/>
          <w:szCs w:val="28"/>
          <w:lang w:eastAsia="en-US"/>
        </w:rPr>
        <w:t>ев</w:t>
      </w:r>
      <w:r w:rsidRPr="00CB4257">
        <w:rPr>
          <w:rFonts w:eastAsia="Calibri"/>
          <w:sz w:val="28"/>
          <w:szCs w:val="28"/>
          <w:lang w:eastAsia="en-US"/>
        </w:rPr>
        <w:t>».</w:t>
      </w:r>
    </w:p>
    <w:p w:rsidR="00CB4257" w:rsidRPr="00CB4257" w:rsidRDefault="00CB4257" w:rsidP="00CB42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4257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4257" w:rsidRPr="00CB4257" w:rsidRDefault="00CB4257" w:rsidP="00CB4257">
      <w:pPr>
        <w:ind w:firstLine="709"/>
        <w:jc w:val="both"/>
        <w:rPr>
          <w:sz w:val="28"/>
          <w:szCs w:val="24"/>
        </w:rPr>
      </w:pPr>
      <w:r w:rsidRPr="00CB4257">
        <w:rPr>
          <w:sz w:val="28"/>
          <w:szCs w:val="28"/>
        </w:rPr>
        <w:t>3. Опубликовать настоящее решение в печатном средстве массовой информации</w:t>
      </w:r>
      <w:r w:rsidRPr="00CB4257">
        <w:rPr>
          <w:sz w:val="28"/>
          <w:szCs w:val="24"/>
        </w:rPr>
        <w:t xml:space="preserve">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B4257" w:rsidRPr="00CB4257" w:rsidRDefault="00CB4257" w:rsidP="00CB4257">
      <w:pPr>
        <w:ind w:firstLine="709"/>
        <w:jc w:val="both"/>
        <w:rPr>
          <w:sz w:val="28"/>
          <w:szCs w:val="24"/>
        </w:rPr>
      </w:pPr>
      <w:r w:rsidRPr="00CB4257">
        <w:rPr>
          <w:sz w:val="28"/>
          <w:szCs w:val="28"/>
        </w:rPr>
        <w:t>4. Контроль за исполнением настоящего решения возложить на</w:t>
      </w:r>
      <w:r w:rsidRPr="00CB4257">
        <w:rPr>
          <w:sz w:val="28"/>
          <w:szCs w:val="24"/>
        </w:rPr>
        <w:t xml:space="preserve">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sectPr w:rsidR="00284905" w:rsidSect="00CE4254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77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/36miAyjA2yZAbYa+7//erOBFRwVPLXgeKgkKRASP2uJulsz08PPWTEDu+iXomf9S89pI2I/TBBjVj4XTzxEw==" w:salt="P2QiVQHzfC/xuHpluqO0w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4FE6"/>
    <w:rsid w:val="003D7596"/>
    <w:rsid w:val="003E574B"/>
    <w:rsid w:val="0040520C"/>
    <w:rsid w:val="00405917"/>
    <w:rsid w:val="004200AF"/>
    <w:rsid w:val="00420C39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1777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4257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533A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D72708D6-AF55-4C3C-9C07-D9402DA8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2CE9229611F3B386EB044F69D0B1C2AE9ABCD6BB9139FF52E2E3F65F289C3B31DF45EA9CCF97F0622444BD36C26DBCFF5288EED3FD2BBC2DFFE12272A1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B2CE9229611F3B386EB044F69D0B1C2AE9ABCD6BB9135FF59E1E3F65F289C3B31DF45EA9CCF97F0622444BD36C26DBCFF5288EED3FD2BBC2DFFE12272A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2CE9229611F3B386EB044F69D0B1C2AE9ABCD6BB9139FF52E8E3F65F289C3B31DF45EA9CCF97F0622444BD36C26DBCFF5288EED3FD2BBC2DFFE12272A1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1885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2020-06-25T11:45:00Z</cp:lastPrinted>
  <dcterms:created xsi:type="dcterms:W3CDTF">2020-06-10T08:32:00Z</dcterms:created>
  <dcterms:modified xsi:type="dcterms:W3CDTF">2020-06-25T11:45:00Z</dcterms:modified>
</cp:coreProperties>
</file>