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27940</wp:posOffset>
                </wp:positionH>
                <wp:positionV relativeFrom="page">
                  <wp:posOffset>287235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22.6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87B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66B09">
                              <w:rPr>
                                <w:sz w:val="28"/>
                                <w:szCs w:val="28"/>
                                <w:u w:val="single"/>
                              </w:rPr>
                              <w:t>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87B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66B09">
                        <w:rPr>
                          <w:sz w:val="28"/>
                          <w:szCs w:val="28"/>
                          <w:u w:val="single"/>
                        </w:rPr>
                        <w:t>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87B3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87B3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95CAC" w:rsidRDefault="00C95CAC" w:rsidP="00C95CA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прокурора города Перми на решение Пермской </w:t>
      </w:r>
    </w:p>
    <w:p w:rsidR="00C95CAC" w:rsidRDefault="00C95CAC" w:rsidP="00C9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городской Думы от 25.12.2007 № 315 «Об утверждении Порядка </w:t>
      </w:r>
    </w:p>
    <w:p w:rsidR="00C95CAC" w:rsidRDefault="00C95CAC" w:rsidP="00C95C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муниципальной преференции и преференции, </w:t>
      </w:r>
    </w:p>
    <w:p w:rsidR="00C95CAC" w:rsidRDefault="00C95CAC" w:rsidP="00C95CA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являющейся муниципальной, в виде скидки по арендной плате</w:t>
      </w:r>
      <w:r w:rsidR="005C413A">
        <w:rPr>
          <w:b/>
          <w:sz w:val="28"/>
          <w:szCs w:val="28"/>
        </w:rPr>
        <w:t>»</w:t>
      </w:r>
    </w:p>
    <w:p w:rsidR="00C95CAC" w:rsidRDefault="00C95CAC" w:rsidP="00C95CAC">
      <w:pPr>
        <w:spacing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C95CAC" w:rsidRDefault="00F87B3E" w:rsidP="00C95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95CAC">
        <w:rPr>
          <w:sz w:val="28"/>
          <w:szCs w:val="28"/>
        </w:rPr>
        <w:t>Протест прокурора города Перми на решение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 арендной плате» в части неопределения оснований для отказа в предоставлении преференции на стадии рассмотрения заявок рабочей группой удовлетворить, в остальной части – отклонить.</w:t>
      </w:r>
    </w:p>
    <w:p w:rsidR="00C95CAC" w:rsidRDefault="00C95CAC" w:rsidP="00C95C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администрации города Перми до </w:t>
      </w:r>
      <w:r w:rsidR="00F87B3E">
        <w:rPr>
          <w:sz w:val="28"/>
          <w:szCs w:val="28"/>
        </w:rPr>
        <w:t>15.12.2020</w:t>
      </w:r>
      <w:r>
        <w:rPr>
          <w:sz w:val="28"/>
          <w:szCs w:val="28"/>
        </w:rPr>
        <w:t xml:space="preserve"> внести на</w:t>
      </w:r>
      <w:r w:rsidR="00F87B3E">
        <w:rPr>
          <w:sz w:val="28"/>
          <w:szCs w:val="28"/>
        </w:rPr>
        <w:t> </w:t>
      </w:r>
      <w:r>
        <w:rPr>
          <w:sz w:val="28"/>
          <w:szCs w:val="28"/>
        </w:rPr>
        <w:t>рассмотрение Пермской городской Думы проект решения Пермской городской Думы о внесении изменений в Порядок предоставления муниципальной преференции и преференции, не являющейся муниципальной, в виде скидки по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арендной плате, утвержденный решением Пермской городской Думы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25.12.2007 № 315, в целях его приведения в соответствие законодательству.</w:t>
      </w:r>
    </w:p>
    <w:p w:rsidR="00D35B22" w:rsidRDefault="00C95CAC" w:rsidP="00C95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35B22" w:rsidRPr="00A82542">
        <w:rPr>
          <w:bCs/>
          <w:sz w:val="28"/>
          <w:szCs w:val="28"/>
        </w:rPr>
        <w:t>Настоящее решение вступает в силу с</w:t>
      </w:r>
      <w:r w:rsidR="00D35B22">
        <w:rPr>
          <w:bCs/>
          <w:sz w:val="28"/>
          <w:szCs w:val="28"/>
        </w:rPr>
        <w:t>о</w:t>
      </w:r>
      <w:r w:rsidR="00D35B22" w:rsidRPr="00A82542">
        <w:rPr>
          <w:bCs/>
          <w:sz w:val="28"/>
          <w:szCs w:val="28"/>
        </w:rPr>
        <w:t xml:space="preserve"> </w:t>
      </w:r>
      <w:r w:rsidR="00D35B22">
        <w:rPr>
          <w:bCs/>
          <w:sz w:val="28"/>
          <w:szCs w:val="28"/>
        </w:rPr>
        <w:t>дня его подписания.</w:t>
      </w:r>
    </w:p>
    <w:p w:rsidR="00C95CAC" w:rsidRDefault="00D35B22" w:rsidP="00C95C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95CAC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B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HTmmAi0mt32ZFxo44C34R5jM7XFM7pm50/3zOV34w5cEVmaq3+FSAZKg4lZM0ZjEU9f32aInwfevruDhhRL5w==" w:salt="rIRKiRgrSsA5uPPRxv7s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413A"/>
    <w:rsid w:val="005D6CC4"/>
    <w:rsid w:val="005F0CB9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6B09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31BC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5CAC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35B2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87B3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F0B40DB7-F4DD-4FD4-B08D-BD23885F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2020-08-28T11:30:00Z</cp:lastPrinted>
  <dcterms:created xsi:type="dcterms:W3CDTF">2020-08-21T05:35:00Z</dcterms:created>
  <dcterms:modified xsi:type="dcterms:W3CDTF">2020-08-28T11:30:00Z</dcterms:modified>
</cp:coreProperties>
</file>