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9D" w:rsidRDefault="0040520C" w:rsidP="007048A7">
      <w:pPr>
        <w:pStyle w:val="a4"/>
        <w:ind w:right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5AC686" wp14:editId="2B7F04D5">
                <wp:simplePos x="0" y="0"/>
                <wp:positionH relativeFrom="page">
                  <wp:posOffset>28135</wp:posOffset>
                </wp:positionH>
                <wp:positionV relativeFrom="page">
                  <wp:posOffset>253218</wp:posOffset>
                </wp:positionV>
                <wp:extent cx="7531100" cy="1955410"/>
                <wp:effectExtent l="0" t="0" r="0" b="6985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195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D7236A" w:rsidRDefault="00D7236A">
                            <w:pPr>
                              <w:pStyle w:val="aa"/>
                              <w:tabs>
                                <w:tab w:val="clear" w:pos="4153"/>
                                <w:tab w:val="clear" w:pos="8306"/>
                              </w:tabs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04D619" wp14:editId="7B9660F5">
                                  <wp:extent cx="528320" cy="669925"/>
                                  <wp:effectExtent l="0" t="0" r="508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320" cy="669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7236A" w:rsidRPr="005850D6" w:rsidRDefault="00D7236A" w:rsidP="000F66E3">
                            <w:pPr>
                              <w:pStyle w:val="a3"/>
                              <w:spacing w:line="360" w:lineRule="auto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Пермская городская Дума</w:t>
                            </w:r>
                            <w:r w:rsidR="005850D6" w:rsidRPr="002560BB">
                              <w:rPr>
                                <w:sz w:val="36"/>
                              </w:rPr>
                              <w:t xml:space="preserve"> </w:t>
                            </w:r>
                            <w:r w:rsidR="005850D6">
                              <w:rPr>
                                <w:sz w:val="36"/>
                                <w:lang w:val="en-US"/>
                              </w:rPr>
                              <w:t>VI</w:t>
                            </w:r>
                            <w:r w:rsidR="005850D6">
                              <w:rPr>
                                <w:sz w:val="36"/>
                              </w:rPr>
                              <w:t xml:space="preserve"> созыва</w:t>
                            </w:r>
                          </w:p>
                          <w:p w:rsidR="00D7236A" w:rsidRDefault="00D7236A" w:rsidP="00BD02FB">
                            <w:pPr>
                              <w:widowControl w:val="0"/>
                              <w:spacing w:after="960"/>
                              <w:jc w:val="center"/>
                              <w:rPr>
                                <w:snapToGrid w:val="0"/>
                                <w:sz w:val="32"/>
                              </w:rPr>
                            </w:pPr>
                            <w:r>
                              <w:rPr>
                                <w:snapToGrid w:val="0"/>
                                <w:sz w:val="32"/>
                              </w:rPr>
                              <w:t>Р Е Ш Е Н И Е</w:t>
                            </w: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  <w:p w:rsidR="0066009D" w:rsidRPr="00573676" w:rsidRDefault="0066009D" w:rsidP="0066009D">
                            <w:pPr>
                              <w:widowControl w:val="0"/>
                              <w:jc w:val="center"/>
                              <w:rPr>
                                <w:snapToGrid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.2pt;margin-top:19.95pt;width:593pt;height:153.9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" stroked="f">
                <v:textbox inset="0,0,0,0">
                  <w:txbxContent>
                    <w:p w:rsidR="00D7236A" w:rsidRDefault="00D7236A">
                      <w:pPr>
                        <w:pStyle w:val="aa"/>
                        <w:tabs>
                          <w:tab w:val="clear" w:pos="4153"/>
                          <w:tab w:val="clear" w:pos="8306"/>
                        </w:tabs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04D619" wp14:editId="7B9660F5">
                            <wp:extent cx="528320" cy="669925"/>
                            <wp:effectExtent l="0" t="0" r="508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320" cy="669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7236A" w:rsidRPr="005850D6" w:rsidRDefault="00D7236A" w:rsidP="000F66E3">
                      <w:pPr>
                        <w:pStyle w:val="a3"/>
                        <w:spacing w:line="360" w:lineRule="auto"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Пермская городская Дума</w:t>
                      </w:r>
                      <w:r w:rsidR="005850D6" w:rsidRPr="002560BB">
                        <w:rPr>
                          <w:sz w:val="36"/>
                        </w:rPr>
                        <w:t xml:space="preserve"> </w:t>
                      </w:r>
                      <w:r w:rsidR="005850D6">
                        <w:rPr>
                          <w:sz w:val="36"/>
                          <w:lang w:val="en-US"/>
                        </w:rPr>
                        <w:t>VI</w:t>
                      </w:r>
                      <w:r w:rsidR="005850D6">
                        <w:rPr>
                          <w:sz w:val="36"/>
                        </w:rPr>
                        <w:t xml:space="preserve"> созыва</w:t>
                      </w:r>
                    </w:p>
                    <w:p w:rsidR="00D7236A" w:rsidRDefault="00D7236A" w:rsidP="00BD02FB">
                      <w:pPr>
                        <w:widowControl w:val="0"/>
                        <w:spacing w:after="960"/>
                        <w:jc w:val="center"/>
                        <w:rPr>
                          <w:snapToGrid w:val="0"/>
                          <w:sz w:val="32"/>
                        </w:rPr>
                      </w:pPr>
                      <w:r>
                        <w:rPr>
                          <w:snapToGrid w:val="0"/>
                          <w:sz w:val="32"/>
                        </w:rPr>
                        <w:t>Р Е Ш Е Н И Е</w:t>
                      </w: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  <w:p w:rsidR="0066009D" w:rsidRPr="00573676" w:rsidRDefault="0066009D" w:rsidP="0066009D">
                      <w:pPr>
                        <w:widowControl w:val="0"/>
                        <w:jc w:val="center"/>
                        <w:rPr>
                          <w:snapToGrid w:val="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11B9D" w:rsidRDefault="00311B9D">
      <w:pPr>
        <w:pStyle w:val="a4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pStyle w:val="a4"/>
        <w:adjustRightInd w:val="0"/>
        <w:snapToGrid w:val="0"/>
        <w:ind w:right="0"/>
        <w:jc w:val="both"/>
        <w:rPr>
          <w:rFonts w:ascii="Times New Roman" w:hAnsi="Times New Roman"/>
          <w:sz w:val="24"/>
        </w:rPr>
      </w:pPr>
    </w:p>
    <w:p w:rsidR="00311B9D" w:rsidRDefault="00311B9D">
      <w:pPr>
        <w:jc w:val="both"/>
        <w:rPr>
          <w:sz w:val="24"/>
          <w:lang w:val="en-US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311B9D" w:rsidRDefault="00311B9D">
      <w:pPr>
        <w:jc w:val="both"/>
        <w:rPr>
          <w:sz w:val="24"/>
        </w:rPr>
      </w:pPr>
    </w:p>
    <w:p w:rsidR="00897D8E" w:rsidRDefault="00897D8E" w:rsidP="00897D8E">
      <w:pPr>
        <w:jc w:val="both"/>
        <w:rPr>
          <w:b/>
          <w:bCs/>
          <w:sz w:val="28"/>
          <w:szCs w:val="28"/>
        </w:rPr>
      </w:pPr>
    </w:p>
    <w:p w:rsidR="00897D8E" w:rsidRDefault="00BD02FB" w:rsidP="00897D8E">
      <w:pPr>
        <w:jc w:val="both"/>
        <w:rPr>
          <w:b/>
          <w:bCs/>
          <w:sz w:val="28"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7DD329F" wp14:editId="1BEBAD6B">
                <wp:simplePos x="0" y="0"/>
                <wp:positionH relativeFrom="column">
                  <wp:posOffset>4655820</wp:posOffset>
                </wp:positionH>
                <wp:positionV relativeFrom="paragraph">
                  <wp:posOffset>65259</wp:posOffset>
                </wp:positionV>
                <wp:extent cx="1186180" cy="440690"/>
                <wp:effectExtent l="0" t="0" r="0" b="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6180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7236A" w:rsidRPr="00FD0A67" w:rsidRDefault="00E103B6" w:rsidP="00E103B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 xml:space="preserve">№ </w:t>
                            </w:r>
                            <w:r w:rsidR="004B1F2A">
                              <w:rPr>
                                <w:sz w:val="28"/>
                                <w:szCs w:val="28"/>
                                <w:u w:val="single"/>
                              </w:rPr>
                              <w:t>160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366.6pt;margin-top:5.15pt;width:93.4pt;height:34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" filled="f" stroked="f">
                <v:textbox>
                  <w:txbxContent>
                    <w:p w:rsidR="00D7236A" w:rsidRPr="00FD0A67" w:rsidRDefault="00E103B6" w:rsidP="00E103B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 xml:space="preserve">№ </w:t>
                      </w:r>
                      <w:r w:rsidR="004B1F2A">
                        <w:rPr>
                          <w:sz w:val="28"/>
                          <w:szCs w:val="28"/>
                          <w:u w:val="single"/>
                        </w:rPr>
                        <w:t>160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E9EF6D7" wp14:editId="53705798">
                <wp:simplePos x="0" y="0"/>
                <wp:positionH relativeFrom="column">
                  <wp:posOffset>53340</wp:posOffset>
                </wp:positionH>
                <wp:positionV relativeFrom="paragraph">
                  <wp:posOffset>60960</wp:posOffset>
                </wp:positionV>
                <wp:extent cx="1203325" cy="440690"/>
                <wp:effectExtent l="0" t="0" r="0" b="0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3325" cy="440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236A" w:rsidRPr="00170172" w:rsidRDefault="00E103B6" w:rsidP="00E103B6">
                            <w:pPr>
                              <w:jc w:val="center"/>
                              <w:rPr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u w:val="single"/>
                              </w:rPr>
                              <w:t>25.08.2020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8" type="#_x0000_t202" style="position:absolute;left:0;text-align:left;margin-left:4.2pt;margin-top:4.8pt;width:94.75pt;height:34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ooFuwIAAME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" filled="f" stroked="f">
                <v:textbox>
                  <w:txbxContent>
                    <w:p w:rsidR="00D7236A" w:rsidRPr="00170172" w:rsidRDefault="00E103B6" w:rsidP="00E103B6">
                      <w:pPr>
                        <w:jc w:val="center"/>
                        <w:rPr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sz w:val="28"/>
                          <w:szCs w:val="28"/>
                          <w:u w:val="single"/>
                        </w:rPr>
                        <w:t>25.08.2020</w:t>
                      </w:r>
                    </w:p>
                  </w:txbxContent>
                </v:textbox>
              </v:shape>
            </w:pict>
          </mc:Fallback>
        </mc:AlternateContent>
      </w:r>
    </w:p>
    <w:p w:rsidR="0066009D" w:rsidRPr="009E1DC9" w:rsidRDefault="0066009D" w:rsidP="00025DB9">
      <w:pPr>
        <w:jc w:val="both"/>
        <w:rPr>
          <w:b/>
          <w:bCs/>
          <w:sz w:val="28"/>
          <w:szCs w:val="28"/>
        </w:rPr>
      </w:pPr>
    </w:p>
    <w:p w:rsidR="00E103B6" w:rsidRDefault="009828CE" w:rsidP="009828CE">
      <w:pPr>
        <w:spacing w:before="600"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О внесении изменений в Правила землепользования и застройки</w:t>
      </w:r>
    </w:p>
    <w:p w:rsidR="009828CE" w:rsidRPr="009828CE" w:rsidRDefault="009828CE" w:rsidP="00E103B6">
      <w:pPr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города Перми, утвержденные решением Пермской городской Думы </w:t>
      </w:r>
    </w:p>
    <w:p w:rsidR="009828CE" w:rsidRPr="009828CE" w:rsidRDefault="009828CE" w:rsidP="009828CE">
      <w:pPr>
        <w:spacing w:after="600"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от 26.06.2007 № 143</w:t>
      </w:r>
    </w:p>
    <w:p w:rsidR="009828CE" w:rsidRPr="009828CE" w:rsidRDefault="009828CE" w:rsidP="009828CE">
      <w:pPr>
        <w:spacing w:before="240" w:after="240"/>
        <w:ind w:firstLine="709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В соответствии со статьями 31, 32, 33 Градостроительного кодекса Росси</w:t>
      </w:r>
      <w:r w:rsidRPr="009828CE">
        <w:rPr>
          <w:sz w:val="28"/>
          <w:szCs w:val="28"/>
        </w:rPr>
        <w:t>й</w:t>
      </w:r>
      <w:r w:rsidRPr="009828CE">
        <w:rPr>
          <w:sz w:val="28"/>
          <w:szCs w:val="28"/>
        </w:rPr>
        <w:t>ской Федерации, статьей 38 Устава города Перми</w:t>
      </w:r>
    </w:p>
    <w:p w:rsidR="009828CE" w:rsidRPr="009828CE" w:rsidRDefault="009828CE" w:rsidP="009828CE">
      <w:pPr>
        <w:spacing w:after="240"/>
        <w:jc w:val="center"/>
        <w:rPr>
          <w:sz w:val="28"/>
          <w:szCs w:val="28"/>
        </w:rPr>
      </w:pPr>
      <w:r w:rsidRPr="009828CE">
        <w:rPr>
          <w:sz w:val="28"/>
          <w:szCs w:val="28"/>
        </w:rPr>
        <w:t>Пермская городская Дума</w:t>
      </w:r>
      <w:r w:rsidR="0094762D">
        <w:rPr>
          <w:sz w:val="28"/>
          <w:szCs w:val="28"/>
        </w:rPr>
        <w:t xml:space="preserve"> </w:t>
      </w:r>
      <w:r w:rsidR="0094762D" w:rsidRPr="0094762D">
        <w:rPr>
          <w:b/>
          <w:sz w:val="28"/>
          <w:szCs w:val="28"/>
        </w:rPr>
        <w:t>р е ш и л а</w:t>
      </w:r>
      <w:r w:rsidRPr="0094762D">
        <w:rPr>
          <w:b/>
          <w:sz w:val="28"/>
          <w:szCs w:val="28"/>
        </w:rPr>
        <w:t>:</w:t>
      </w:r>
    </w:p>
    <w:p w:rsidR="009828CE" w:rsidRPr="009828CE" w:rsidRDefault="009828CE" w:rsidP="009828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28CE">
        <w:rPr>
          <w:kern w:val="24"/>
          <w:sz w:val="28"/>
          <w:szCs w:val="28"/>
        </w:rPr>
        <w:t xml:space="preserve">1. Внести </w:t>
      </w:r>
      <w:r w:rsidRPr="009828CE">
        <w:rPr>
          <w:sz w:val="28"/>
          <w:szCs w:val="28"/>
        </w:rPr>
        <w:t xml:space="preserve">в </w:t>
      </w:r>
      <w:r w:rsidRPr="009828CE">
        <w:rPr>
          <w:bCs/>
          <w:kern w:val="24"/>
          <w:sz w:val="28"/>
          <w:szCs w:val="28"/>
        </w:rPr>
        <w:t>Правила</w:t>
      </w:r>
      <w:r w:rsidRPr="009828CE">
        <w:rPr>
          <w:kern w:val="24"/>
          <w:sz w:val="28"/>
          <w:szCs w:val="28"/>
        </w:rPr>
        <w:t xml:space="preserve"> землепользования и застройки города Перми, утве</w:t>
      </w:r>
      <w:r w:rsidRPr="009828CE">
        <w:rPr>
          <w:kern w:val="24"/>
          <w:sz w:val="28"/>
          <w:szCs w:val="28"/>
        </w:rPr>
        <w:t>р</w:t>
      </w:r>
      <w:r w:rsidRPr="009828CE">
        <w:rPr>
          <w:kern w:val="24"/>
          <w:sz w:val="28"/>
          <w:szCs w:val="28"/>
        </w:rPr>
        <w:t xml:space="preserve">жденные </w:t>
      </w:r>
      <w:r w:rsidRPr="009828CE">
        <w:rPr>
          <w:bCs/>
          <w:kern w:val="24"/>
          <w:sz w:val="28"/>
          <w:szCs w:val="28"/>
        </w:rPr>
        <w:t>решением</w:t>
      </w:r>
      <w:r w:rsidRPr="009828CE">
        <w:rPr>
          <w:kern w:val="24"/>
          <w:sz w:val="28"/>
          <w:szCs w:val="28"/>
        </w:rPr>
        <w:t xml:space="preserve"> Пермской городской Думы</w:t>
      </w:r>
      <w:r w:rsidRPr="009828CE">
        <w:rPr>
          <w:sz w:val="28"/>
          <w:szCs w:val="28"/>
        </w:rPr>
        <w:t xml:space="preserve"> </w:t>
      </w:r>
      <w:r w:rsidRPr="009828CE">
        <w:rPr>
          <w:kern w:val="24"/>
          <w:sz w:val="28"/>
          <w:szCs w:val="28"/>
        </w:rPr>
        <w:t xml:space="preserve">от 26.06.2007 № 143 </w:t>
      </w:r>
      <w:r w:rsidR="008C20EF" w:rsidRPr="008E7F2A">
        <w:rPr>
          <w:sz w:val="28"/>
          <w:szCs w:val="28"/>
        </w:rPr>
        <w:t>(</w:t>
      </w:r>
      <w:r w:rsidR="008C20EF" w:rsidRPr="00207714">
        <w:rPr>
          <w:sz w:val="28"/>
          <w:szCs w:val="28"/>
        </w:rPr>
        <w:t>в редакции решений Пермской городской Думы от 23.10.2007 № 258, от 25.03.2008 № 78,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24.06.2008 № 215, от 24.02.2009 № 29, от 26.01.2010 № 16 (с изм. 27.01.2011, 03.05.2011), от 25.02.2010 № 31, от 24.08.2010 № 131, от 02.11.2010 № 177,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17.12.2010 № 207, от 26.04.2011 № 64, от 30.08.2011 № 176, от 27.09.2011 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195, от 21.12.2011 № 245, от 21.12.2011 № 246, от 28.02.2012 № 25,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22.05.2012 № 94, от 25.09.2012 № 195, от 20.11.2012 № 258, от 18.12.2012 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287 (в ред. 25.06.2013), от 26.02.2013 № 40, от 28.05.2013 № 117, от 24.09.2013 № 199, от 24.09.2013 № 211, от 19.11.2013 № 261, от 19.11.2013 № 262,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28.01.2014 № 4, от 28.01.2014 № 5, от 25.02.2014 № 34, от 25.03.2014 № 63,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25.03.2014 № 64, от 27.05.2014 № 113, от 20.06.2014 № 129, от 20.06.2014 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130, от 23.09.2014 № 191, от 23.09.2014 № 199, от 23.09.2014 № 200,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16.12.2014 № 280, от 16.12.2014 № 281, от 16.12.2014 № 282, от 27.01.2015 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12, от 24.02.2015 № 30, от 24.02.2015 № 37, от 24.03.2015 № 58, от 28.04.2015 № 87, от 26.05.2015 № 125, от 23.06.2015 № 141, от 23.06.2015 № 147,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25.08.2015 № 162, от 25.08.2015 № 163, от 25.08.2015 № 164, от 25.08.2015 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165, от 22.09.2015 № 192, от 27.10.2015 № 224, от 27.10.2015 № 225,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27.10.2015 № 226, от 27.10.2015 № 227, от 27.10.2015 № 228 (в ред. 28.02.2017), от 22.12.2015 № 278 (в ред. 28.02.2017), от 22.12.2015 № 279, от 26.01.2016 № 8, от 26.01.2016 № 9, от 26.01.2016 № 10, от 24.02.2016 № 22, от 24.02.2016 № 23,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24.02.2016 № 24, от 24.02.2016 № 25 (в ред. 28.02.2017), от 24.05.2016 № 103, от 28.06.2016 № 126, от 28.06.2016 № 127, от 23.08.2016 № 187, от 23.08.2016 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188, от 23.08.2016 № 189, от 23.08.2016 № 190, от 23.08.2016 № 191,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 xml:space="preserve">23.08.2016 № 192, от 22.11.2016 № 247, от 22.11.2016 № 248, от 20.12.2016 </w:t>
      </w:r>
      <w:r w:rsidR="008C20EF" w:rsidRPr="00207714">
        <w:rPr>
          <w:sz w:val="28"/>
          <w:szCs w:val="28"/>
        </w:rPr>
        <w:lastRenderedPageBreak/>
        <w:t>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271, от 20.12.2016 № 272, от 28.02.2017 № 31, от 28.02.2017 № 32, от 23.05.2017 № 102, от 27.06.2017 № 124, от 27.06.2017 № 125, от 22.08.2017 № 166,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22.08.2017 № 167, от 26.09.2017 № 188, от 24.10.2017 № 210, от 24.10.2017 № 211, от 19.12.2017 № 254, от 19.12.2017 № 255, от 19.12.2017 № 256, от 19.12.2017 № 257, от 23.01.2018 № 4, от 27.02.2018 № 26, от 27.02.2018 № 27, от 24.04.2018 № 65, от 24.04.2018 № 66, от 24.04.2018 № 67, от 22.05.2018 № 94, от 28.08.2018 № 143, от 28.08.2018 № 144, от 28.08.2018 № 145, от 25.09.2018 № 178,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23.10.2018 № 207, от 20.11.2018 № 246, от 22.01.2019 № 4, от 26.02.2019 № 32, от 26.03.2019 № 49, от 26.03.2019 № 50 (в ред. 22.10.2019), от 26.03.2019 № 52,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23.04.2019 № 80, от 23.04.2019 № 81, от 23.04.2019 № 82, от 23.04.2019 № 83, от 23.04.2019 № 84, от 28.05.2019 № 107, от 28.05.2019 № 108, от 28.05.2019 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109, от 28.05.2019 № 110, от 28.05.2019 № 111, от 25.06.2019 № 132,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25.06.2019 № 133, от 25.06.2019 № 134, от 25.06.2019 № 135, от 25.06.2019 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136, от 27.08.2019 № 167, от 27.08.2019 № 168, от 27.08.2019 № 169,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27.08.2019 № 170, от 27.08.2019 № 171, от 24.09.2019 № 219, от 24.09.2019 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220, от 24.09.2019 № 221, от 24.09.2019 № 222, от 24.09.2019 № 223,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22.10.2019 № 246, от 22.10.2019 № 248, от 22.10.2019 № 249, от 19.11.2019 №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282, от 19.11.2019 № 283, от 17.12.2019 № 318, от 17.12.2019 № 319, от</w:t>
      </w:r>
      <w:r w:rsidR="008C20EF">
        <w:rPr>
          <w:sz w:val="28"/>
          <w:szCs w:val="28"/>
        </w:rPr>
        <w:t> </w:t>
      </w:r>
      <w:r w:rsidR="008C20EF" w:rsidRPr="00207714">
        <w:rPr>
          <w:sz w:val="28"/>
          <w:szCs w:val="28"/>
        </w:rPr>
        <w:t>17.12.2019 № 320, от 17.12.2019 № 321, от 28.01.2020 № 15, от 28.01.2020 № 16, от 28.01.2020 № 17, от 28.01.2020 № 18, от 28.01.2020 № 19, от 28.01.2020 № 20, от 28.01.2020 № 21, от 28.01.2020 № 22, от 25.02.2020 № 48, от 25.02.2020 № 49</w:t>
      </w:r>
      <w:r w:rsidR="008C20EF">
        <w:rPr>
          <w:sz w:val="28"/>
          <w:szCs w:val="28"/>
        </w:rPr>
        <w:t xml:space="preserve">, от 24.03.2020 № 66, </w:t>
      </w:r>
      <w:r w:rsidR="008C20EF" w:rsidRPr="00207714">
        <w:rPr>
          <w:sz w:val="28"/>
          <w:szCs w:val="28"/>
        </w:rPr>
        <w:t>от 24.0</w:t>
      </w:r>
      <w:r w:rsidR="008C20EF">
        <w:rPr>
          <w:sz w:val="28"/>
          <w:szCs w:val="28"/>
        </w:rPr>
        <w:t>3</w:t>
      </w:r>
      <w:r w:rsidR="008C20EF" w:rsidRPr="00207714">
        <w:rPr>
          <w:sz w:val="28"/>
          <w:szCs w:val="28"/>
        </w:rPr>
        <w:t xml:space="preserve">.2020 </w:t>
      </w:r>
      <w:r w:rsidR="008C20EF">
        <w:rPr>
          <w:sz w:val="28"/>
          <w:szCs w:val="28"/>
        </w:rPr>
        <w:t xml:space="preserve">№ 67, </w:t>
      </w:r>
      <w:r w:rsidR="008C20EF" w:rsidRPr="00207714">
        <w:rPr>
          <w:sz w:val="28"/>
          <w:szCs w:val="28"/>
        </w:rPr>
        <w:t>от 24.0</w:t>
      </w:r>
      <w:r w:rsidR="008C20EF">
        <w:rPr>
          <w:sz w:val="28"/>
          <w:szCs w:val="28"/>
        </w:rPr>
        <w:t>3</w:t>
      </w:r>
      <w:r w:rsidR="008C20EF" w:rsidRPr="00207714">
        <w:rPr>
          <w:sz w:val="28"/>
          <w:szCs w:val="28"/>
        </w:rPr>
        <w:t xml:space="preserve">.2020 </w:t>
      </w:r>
      <w:r w:rsidR="008C20EF">
        <w:rPr>
          <w:sz w:val="28"/>
          <w:szCs w:val="28"/>
        </w:rPr>
        <w:t>№ 68, от 26.05.2020 № 94, от 26.05.2020 № 95,</w:t>
      </w:r>
      <w:r w:rsidRPr="009828CE">
        <w:rPr>
          <w:sz w:val="28"/>
          <w:szCs w:val="24"/>
        </w:rPr>
        <w:t xml:space="preserve"> </w:t>
      </w:r>
      <w:r w:rsidRPr="009828CE">
        <w:rPr>
          <w:sz w:val="28"/>
          <w:szCs w:val="28"/>
        </w:rPr>
        <w:t>от 23.06.2020 № 118), изменения, в статье 49 изменив:</w:t>
      </w:r>
    </w:p>
    <w:p w:rsidR="009828CE" w:rsidRPr="009828CE" w:rsidRDefault="009828CE" w:rsidP="009828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1.1 границы территориальных зон индивидуальной усадебной жилой з</w:t>
      </w:r>
      <w:r w:rsidRPr="009828CE">
        <w:rPr>
          <w:sz w:val="28"/>
          <w:szCs w:val="28"/>
        </w:rPr>
        <w:t>а</w:t>
      </w:r>
      <w:r w:rsidRPr="009828CE">
        <w:rPr>
          <w:sz w:val="28"/>
          <w:szCs w:val="28"/>
        </w:rPr>
        <w:t>стройки (Ж-5) и обслуживания промышленности, торговли, складирования и ме</w:t>
      </w:r>
      <w:r w:rsidRPr="009828CE">
        <w:rPr>
          <w:sz w:val="28"/>
          <w:szCs w:val="28"/>
        </w:rPr>
        <w:t>л</w:t>
      </w:r>
      <w:r w:rsidRPr="009828CE">
        <w:rPr>
          <w:sz w:val="28"/>
          <w:szCs w:val="28"/>
        </w:rPr>
        <w:t xml:space="preserve">кого производства (Ц-6) </w:t>
      </w:r>
      <w:r w:rsidRPr="009828CE">
        <w:rPr>
          <w:color w:val="000000"/>
          <w:spacing w:val="-2"/>
          <w:sz w:val="28"/>
          <w:szCs w:val="28"/>
        </w:rPr>
        <w:t xml:space="preserve">путем </w:t>
      </w:r>
      <w:r w:rsidRPr="009828CE">
        <w:rPr>
          <w:color w:val="000000"/>
          <w:sz w:val="28"/>
          <w:szCs w:val="28"/>
        </w:rPr>
        <w:t xml:space="preserve">включения </w:t>
      </w:r>
      <w:r w:rsidRPr="009828CE">
        <w:rPr>
          <w:sz w:val="28"/>
          <w:szCs w:val="28"/>
        </w:rPr>
        <w:t>в границы территориальной зоны о</w:t>
      </w:r>
      <w:r w:rsidRPr="009828CE">
        <w:rPr>
          <w:sz w:val="28"/>
          <w:szCs w:val="28"/>
        </w:rPr>
        <w:t>б</w:t>
      </w:r>
      <w:r w:rsidRPr="009828CE">
        <w:rPr>
          <w:sz w:val="28"/>
          <w:szCs w:val="28"/>
        </w:rPr>
        <w:t>служивания промышленности, торговли, складирования и мелкого производства (Ц-6) территории, включающей земельны</w:t>
      </w:r>
      <w:r w:rsidR="001B0EB0">
        <w:rPr>
          <w:sz w:val="28"/>
          <w:szCs w:val="28"/>
        </w:rPr>
        <w:t>й участок с кадастровым ном</w:t>
      </w:r>
      <w:r w:rsidR="001B0EB0">
        <w:rPr>
          <w:sz w:val="28"/>
          <w:szCs w:val="28"/>
        </w:rPr>
        <w:t>е</w:t>
      </w:r>
      <w:r w:rsidR="001B0EB0">
        <w:rPr>
          <w:sz w:val="28"/>
          <w:szCs w:val="28"/>
        </w:rPr>
        <w:t>ром </w:t>
      </w:r>
      <w:r w:rsidRPr="009828CE">
        <w:rPr>
          <w:sz w:val="28"/>
          <w:szCs w:val="28"/>
        </w:rPr>
        <w:t>59:01:4713883:12 по ул. Промышленной, 22</w:t>
      </w:r>
      <w:r w:rsidR="001B0EB0">
        <w:rPr>
          <w:sz w:val="28"/>
          <w:szCs w:val="28"/>
        </w:rPr>
        <w:t xml:space="preserve"> в Индустриальном районе гор</w:t>
      </w:r>
      <w:r w:rsidR="001B0EB0">
        <w:rPr>
          <w:sz w:val="28"/>
          <w:szCs w:val="28"/>
        </w:rPr>
        <w:t>о</w:t>
      </w:r>
      <w:r w:rsidR="001B0EB0">
        <w:rPr>
          <w:sz w:val="28"/>
          <w:szCs w:val="28"/>
        </w:rPr>
        <w:t>да </w:t>
      </w:r>
      <w:r w:rsidRPr="009828CE">
        <w:rPr>
          <w:sz w:val="28"/>
          <w:szCs w:val="28"/>
        </w:rPr>
        <w:t xml:space="preserve">Перми, согласно приложению </w:t>
      </w:r>
      <w:r w:rsidRPr="009828CE">
        <w:rPr>
          <w:color w:val="000000"/>
          <w:sz w:val="28"/>
          <w:szCs w:val="28"/>
        </w:rPr>
        <w:t>1</w:t>
      </w:r>
      <w:r w:rsidRPr="009828CE">
        <w:rPr>
          <w:sz w:val="28"/>
          <w:szCs w:val="28"/>
        </w:rPr>
        <w:t xml:space="preserve"> к настоящему решению;</w:t>
      </w:r>
    </w:p>
    <w:p w:rsidR="009828CE" w:rsidRPr="009828CE" w:rsidRDefault="009828CE" w:rsidP="009828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28CE">
        <w:rPr>
          <w:color w:val="000000"/>
          <w:sz w:val="28"/>
          <w:szCs w:val="28"/>
        </w:rPr>
        <w:t>1.2</w:t>
      </w:r>
      <w:r w:rsidRPr="009828CE">
        <w:rPr>
          <w:color w:val="FF0000"/>
          <w:sz w:val="28"/>
          <w:szCs w:val="28"/>
        </w:rPr>
        <w:t xml:space="preserve"> </w:t>
      </w:r>
      <w:r w:rsidRPr="009828CE">
        <w:rPr>
          <w:color w:val="000000"/>
          <w:sz w:val="28"/>
          <w:szCs w:val="28"/>
        </w:rPr>
        <w:t>границы территориальных зон индивидуальной жилой застройки горо</w:t>
      </w:r>
      <w:r w:rsidRPr="009828CE">
        <w:rPr>
          <w:color w:val="000000"/>
          <w:sz w:val="28"/>
          <w:szCs w:val="28"/>
        </w:rPr>
        <w:t>д</w:t>
      </w:r>
      <w:r w:rsidRPr="009828CE">
        <w:rPr>
          <w:color w:val="000000"/>
          <w:sz w:val="28"/>
          <w:szCs w:val="28"/>
        </w:rPr>
        <w:t xml:space="preserve">ского типа (Ж-4) и </w:t>
      </w:r>
      <w:r w:rsidRPr="009828CE">
        <w:rPr>
          <w:color w:val="000000"/>
          <w:spacing w:val="-2"/>
          <w:sz w:val="28"/>
          <w:szCs w:val="28"/>
        </w:rPr>
        <w:t>деловой, обслуживающей и производственной активности при транспортных узлах (Ц-3)</w:t>
      </w:r>
      <w:r w:rsidRPr="009828CE">
        <w:rPr>
          <w:color w:val="000000"/>
          <w:sz w:val="28"/>
          <w:szCs w:val="28"/>
        </w:rPr>
        <w:t xml:space="preserve"> </w:t>
      </w:r>
      <w:r w:rsidRPr="009828CE">
        <w:rPr>
          <w:color w:val="000000"/>
          <w:spacing w:val="-2"/>
          <w:sz w:val="28"/>
          <w:szCs w:val="28"/>
        </w:rPr>
        <w:t xml:space="preserve">путем </w:t>
      </w:r>
      <w:r w:rsidRPr="009828CE">
        <w:rPr>
          <w:color w:val="000000"/>
          <w:sz w:val="28"/>
          <w:szCs w:val="28"/>
        </w:rPr>
        <w:t xml:space="preserve">включения в границы территориальной зоны </w:t>
      </w:r>
      <w:r w:rsidRPr="009828CE">
        <w:rPr>
          <w:color w:val="000000"/>
          <w:spacing w:val="-2"/>
          <w:sz w:val="28"/>
          <w:szCs w:val="28"/>
        </w:rPr>
        <w:t>деловой, обслуживающей и производственной активности при транспортных узлах (Ц-3)</w:t>
      </w:r>
      <w:r w:rsidRPr="009828CE">
        <w:rPr>
          <w:color w:val="000000"/>
          <w:sz w:val="28"/>
          <w:szCs w:val="28"/>
        </w:rPr>
        <w:t xml:space="preserve"> земельного участка с кадастровым номером </w:t>
      </w:r>
      <w:r w:rsidRPr="009828CE">
        <w:rPr>
          <w:color w:val="000000"/>
          <w:spacing w:val="-2"/>
          <w:sz w:val="28"/>
          <w:szCs w:val="28"/>
        </w:rPr>
        <w:t>59:01:4413850:21 по шоссе Ко</w:t>
      </w:r>
      <w:r w:rsidRPr="009828CE">
        <w:rPr>
          <w:color w:val="000000"/>
          <w:spacing w:val="-2"/>
          <w:sz w:val="28"/>
          <w:szCs w:val="28"/>
        </w:rPr>
        <w:t>с</w:t>
      </w:r>
      <w:r w:rsidRPr="009828CE">
        <w:rPr>
          <w:color w:val="000000"/>
          <w:spacing w:val="-2"/>
          <w:sz w:val="28"/>
          <w:szCs w:val="28"/>
        </w:rPr>
        <w:t>монавтов, 188 в Индустриальном районе города Перми</w:t>
      </w:r>
      <w:r w:rsidRPr="009828CE">
        <w:rPr>
          <w:sz w:val="28"/>
          <w:szCs w:val="28"/>
        </w:rPr>
        <w:t xml:space="preserve"> согласно приложению </w:t>
      </w:r>
      <w:r w:rsidRPr="009828CE">
        <w:rPr>
          <w:color w:val="000000"/>
          <w:sz w:val="28"/>
          <w:szCs w:val="28"/>
        </w:rPr>
        <w:t xml:space="preserve">2 </w:t>
      </w:r>
      <w:r w:rsidRPr="009828CE">
        <w:rPr>
          <w:sz w:val="28"/>
          <w:szCs w:val="28"/>
        </w:rPr>
        <w:t>к настоящему решению</w:t>
      </w:r>
      <w:r w:rsidRPr="009828CE">
        <w:rPr>
          <w:color w:val="000000"/>
          <w:spacing w:val="-2"/>
          <w:sz w:val="28"/>
          <w:szCs w:val="28"/>
        </w:rPr>
        <w:t>;</w:t>
      </w:r>
    </w:p>
    <w:p w:rsidR="009828CE" w:rsidRPr="009828CE" w:rsidRDefault="009828CE" w:rsidP="009828CE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9828CE">
        <w:rPr>
          <w:sz w:val="28"/>
          <w:szCs w:val="28"/>
        </w:rPr>
        <w:t xml:space="preserve">1.3 </w:t>
      </w:r>
      <w:r w:rsidRPr="009828CE">
        <w:rPr>
          <w:color w:val="000000"/>
          <w:sz w:val="28"/>
          <w:szCs w:val="28"/>
        </w:rPr>
        <w:t xml:space="preserve">границы подзон Ж-2 (В 6 эт), Ц-2 (В 6 эт), Ж-2 (П 3,12), Ц-2 (П 3,12), территориальных зон среднеэтажной жилой застройки (Ж-2) и обслуживания и деловой активности местного значения </w:t>
      </w:r>
      <w:r w:rsidRPr="009828CE">
        <w:rPr>
          <w:color w:val="000000"/>
          <w:spacing w:val="-2"/>
          <w:sz w:val="28"/>
          <w:szCs w:val="28"/>
        </w:rPr>
        <w:t xml:space="preserve">(Ц-2) путем </w:t>
      </w:r>
      <w:r w:rsidRPr="009828CE">
        <w:rPr>
          <w:color w:val="000000"/>
          <w:sz w:val="28"/>
          <w:szCs w:val="28"/>
        </w:rPr>
        <w:t xml:space="preserve">включения </w:t>
      </w:r>
      <w:r w:rsidRPr="009828CE">
        <w:rPr>
          <w:color w:val="000000"/>
          <w:spacing w:val="-2"/>
          <w:sz w:val="28"/>
          <w:szCs w:val="28"/>
        </w:rPr>
        <w:t xml:space="preserve">в границы </w:t>
      </w:r>
      <w:r w:rsidRPr="009828CE">
        <w:rPr>
          <w:color w:val="000000"/>
          <w:sz w:val="28"/>
          <w:szCs w:val="28"/>
        </w:rPr>
        <w:t>по</w:t>
      </w:r>
      <w:r w:rsidRPr="009828CE">
        <w:rPr>
          <w:color w:val="000000"/>
          <w:sz w:val="28"/>
          <w:szCs w:val="28"/>
        </w:rPr>
        <w:t>д</w:t>
      </w:r>
      <w:r w:rsidRPr="009828CE">
        <w:rPr>
          <w:color w:val="000000"/>
          <w:sz w:val="28"/>
          <w:szCs w:val="28"/>
        </w:rPr>
        <w:t xml:space="preserve">зон Ц-2 (В 6 эт), Ц-2 (П 3,12) </w:t>
      </w:r>
      <w:r w:rsidRPr="009828CE">
        <w:rPr>
          <w:color w:val="000000"/>
          <w:spacing w:val="-2"/>
          <w:sz w:val="28"/>
          <w:szCs w:val="28"/>
        </w:rPr>
        <w:t xml:space="preserve">территориальной зоны </w:t>
      </w:r>
      <w:r w:rsidRPr="009828CE">
        <w:rPr>
          <w:color w:val="000000"/>
          <w:sz w:val="28"/>
          <w:szCs w:val="28"/>
        </w:rPr>
        <w:t>обслуживания и деловой а</w:t>
      </w:r>
      <w:r w:rsidRPr="009828CE">
        <w:rPr>
          <w:color w:val="000000"/>
          <w:sz w:val="28"/>
          <w:szCs w:val="28"/>
        </w:rPr>
        <w:t>к</w:t>
      </w:r>
      <w:r w:rsidRPr="009828CE">
        <w:rPr>
          <w:color w:val="000000"/>
          <w:sz w:val="28"/>
          <w:szCs w:val="28"/>
        </w:rPr>
        <w:t xml:space="preserve">тивности местного значения </w:t>
      </w:r>
      <w:r w:rsidRPr="009828CE">
        <w:rPr>
          <w:color w:val="000000"/>
          <w:spacing w:val="-2"/>
          <w:sz w:val="28"/>
          <w:szCs w:val="28"/>
        </w:rPr>
        <w:t xml:space="preserve">(Ц-2) </w:t>
      </w:r>
      <w:r w:rsidRPr="009828CE">
        <w:rPr>
          <w:color w:val="000000"/>
          <w:sz w:val="28"/>
          <w:szCs w:val="28"/>
        </w:rPr>
        <w:t>территории, расположенной между земельн</w:t>
      </w:r>
      <w:r w:rsidRPr="009828CE">
        <w:rPr>
          <w:color w:val="000000"/>
          <w:sz w:val="28"/>
          <w:szCs w:val="28"/>
        </w:rPr>
        <w:t>ы</w:t>
      </w:r>
      <w:r w:rsidRPr="009828CE">
        <w:rPr>
          <w:color w:val="000000"/>
          <w:sz w:val="28"/>
          <w:szCs w:val="28"/>
        </w:rPr>
        <w:t xml:space="preserve">ми участками с кадастровым номером 59:01:4410169:5 </w:t>
      </w:r>
      <w:r w:rsidRPr="009828CE">
        <w:rPr>
          <w:color w:val="000000"/>
          <w:spacing w:val="-2"/>
          <w:sz w:val="28"/>
          <w:szCs w:val="28"/>
        </w:rPr>
        <w:t xml:space="preserve">по </w:t>
      </w:r>
      <w:r w:rsidRPr="009828CE">
        <w:rPr>
          <w:sz w:val="28"/>
          <w:szCs w:val="28"/>
        </w:rPr>
        <w:t xml:space="preserve">ул. </w:t>
      </w:r>
      <w:r w:rsidRPr="009828CE">
        <w:rPr>
          <w:color w:val="000000"/>
          <w:sz w:val="28"/>
          <w:szCs w:val="28"/>
        </w:rPr>
        <w:t>Сибирской, 53 и</w:t>
      </w:r>
      <w:r w:rsidR="00616447">
        <w:rPr>
          <w:color w:val="000000"/>
          <w:sz w:val="28"/>
          <w:szCs w:val="28"/>
        </w:rPr>
        <w:t> </w:t>
      </w:r>
      <w:r w:rsidRPr="009828CE">
        <w:rPr>
          <w:color w:val="000000"/>
          <w:sz w:val="28"/>
          <w:szCs w:val="28"/>
        </w:rPr>
        <w:t>с</w:t>
      </w:r>
      <w:r w:rsidR="00616447">
        <w:rPr>
          <w:color w:val="000000"/>
          <w:sz w:val="28"/>
          <w:szCs w:val="28"/>
        </w:rPr>
        <w:t> </w:t>
      </w:r>
      <w:r w:rsidRPr="009828CE">
        <w:rPr>
          <w:color w:val="000000"/>
          <w:sz w:val="28"/>
          <w:szCs w:val="28"/>
        </w:rPr>
        <w:t xml:space="preserve">кадастровым номером 59:01:4410169:2 </w:t>
      </w:r>
      <w:r w:rsidRPr="009828CE">
        <w:rPr>
          <w:color w:val="000000"/>
          <w:spacing w:val="-2"/>
          <w:sz w:val="28"/>
          <w:szCs w:val="28"/>
        </w:rPr>
        <w:t>по</w:t>
      </w:r>
      <w:r w:rsidRPr="009828CE">
        <w:rPr>
          <w:color w:val="000000"/>
          <w:sz w:val="28"/>
          <w:szCs w:val="28"/>
        </w:rPr>
        <w:t xml:space="preserve"> </w:t>
      </w:r>
      <w:r w:rsidRPr="009828CE">
        <w:rPr>
          <w:sz w:val="28"/>
          <w:szCs w:val="28"/>
        </w:rPr>
        <w:t xml:space="preserve">ул. </w:t>
      </w:r>
      <w:r w:rsidRPr="009828CE">
        <w:rPr>
          <w:color w:val="000000"/>
          <w:sz w:val="28"/>
          <w:szCs w:val="28"/>
        </w:rPr>
        <w:t xml:space="preserve">Революции, 28 в </w:t>
      </w:r>
      <w:r w:rsidRPr="009828CE">
        <w:rPr>
          <w:color w:val="000000"/>
          <w:spacing w:val="-2"/>
          <w:sz w:val="28"/>
          <w:szCs w:val="28"/>
        </w:rPr>
        <w:t>Свердловском районе города Перми</w:t>
      </w:r>
      <w:r w:rsidRPr="009828CE">
        <w:rPr>
          <w:sz w:val="28"/>
          <w:szCs w:val="28"/>
        </w:rPr>
        <w:t xml:space="preserve">, согласно приложению </w:t>
      </w:r>
      <w:r w:rsidRPr="009828CE">
        <w:rPr>
          <w:color w:val="000000"/>
          <w:sz w:val="28"/>
          <w:szCs w:val="28"/>
        </w:rPr>
        <w:t xml:space="preserve">3 </w:t>
      </w:r>
      <w:r w:rsidRPr="009828CE">
        <w:rPr>
          <w:sz w:val="28"/>
          <w:szCs w:val="28"/>
        </w:rPr>
        <w:t>к настоящему решению</w:t>
      </w:r>
      <w:r w:rsidRPr="009828CE">
        <w:rPr>
          <w:color w:val="000000"/>
          <w:spacing w:val="-2"/>
          <w:sz w:val="28"/>
          <w:szCs w:val="28"/>
        </w:rPr>
        <w:t>;</w:t>
      </w:r>
    </w:p>
    <w:p w:rsidR="009828CE" w:rsidRPr="009828CE" w:rsidRDefault="009828CE" w:rsidP="009828CE">
      <w:pPr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9828CE">
        <w:rPr>
          <w:color w:val="000000"/>
          <w:sz w:val="28"/>
          <w:szCs w:val="28"/>
        </w:rPr>
        <w:lastRenderedPageBreak/>
        <w:t>1.4</w:t>
      </w:r>
      <w:r w:rsidRPr="009828CE">
        <w:rPr>
          <w:color w:val="FF0000"/>
          <w:sz w:val="28"/>
          <w:szCs w:val="28"/>
        </w:rPr>
        <w:t xml:space="preserve"> </w:t>
      </w:r>
      <w:r w:rsidRPr="009828CE">
        <w:rPr>
          <w:sz w:val="28"/>
          <w:szCs w:val="28"/>
        </w:rPr>
        <w:t xml:space="preserve">границы подзоны Ж-1 (П 2,22) территориальных зон многоэтажной и среднеэтажной жилой застройки (Ж-1) и спортивных и спортивно-зрелищных сооружений </w:t>
      </w:r>
      <w:r w:rsidRPr="009828CE">
        <w:rPr>
          <w:spacing w:val="-2"/>
          <w:sz w:val="28"/>
          <w:szCs w:val="28"/>
        </w:rPr>
        <w:t xml:space="preserve">(ЦС-3) путем </w:t>
      </w:r>
      <w:r w:rsidRPr="009828CE">
        <w:rPr>
          <w:sz w:val="28"/>
          <w:szCs w:val="28"/>
        </w:rPr>
        <w:t xml:space="preserve">включения </w:t>
      </w:r>
      <w:r w:rsidRPr="009828CE">
        <w:rPr>
          <w:spacing w:val="-2"/>
          <w:sz w:val="28"/>
          <w:szCs w:val="28"/>
        </w:rPr>
        <w:t xml:space="preserve">в границы территориальной зоны </w:t>
      </w:r>
      <w:r w:rsidRPr="009828CE">
        <w:rPr>
          <w:sz w:val="28"/>
          <w:szCs w:val="28"/>
        </w:rPr>
        <w:t>спорти</w:t>
      </w:r>
      <w:r w:rsidRPr="009828CE">
        <w:rPr>
          <w:sz w:val="28"/>
          <w:szCs w:val="28"/>
        </w:rPr>
        <w:t>в</w:t>
      </w:r>
      <w:r w:rsidRPr="009828CE">
        <w:rPr>
          <w:sz w:val="28"/>
          <w:szCs w:val="28"/>
        </w:rPr>
        <w:t xml:space="preserve">ных и спортивно-зрелищных сооружений </w:t>
      </w:r>
      <w:r w:rsidRPr="009828CE">
        <w:rPr>
          <w:spacing w:val="-2"/>
          <w:sz w:val="28"/>
          <w:szCs w:val="28"/>
        </w:rPr>
        <w:t xml:space="preserve">(ЦС-3) </w:t>
      </w:r>
      <w:r w:rsidRPr="009828CE">
        <w:rPr>
          <w:sz w:val="28"/>
          <w:szCs w:val="28"/>
        </w:rPr>
        <w:t>земельного участка с кадастр</w:t>
      </w:r>
      <w:r w:rsidRPr="009828CE">
        <w:rPr>
          <w:sz w:val="28"/>
          <w:szCs w:val="28"/>
        </w:rPr>
        <w:t>о</w:t>
      </w:r>
      <w:r w:rsidRPr="009828CE">
        <w:rPr>
          <w:sz w:val="28"/>
          <w:szCs w:val="28"/>
        </w:rPr>
        <w:t xml:space="preserve">вым номером </w:t>
      </w:r>
      <w:r w:rsidRPr="009828CE">
        <w:rPr>
          <w:spacing w:val="-2"/>
          <w:sz w:val="28"/>
          <w:szCs w:val="28"/>
        </w:rPr>
        <w:t>59:01:4311725:1117</w:t>
      </w:r>
      <w:r w:rsidRPr="009828CE">
        <w:rPr>
          <w:spacing w:val="-2"/>
          <w:sz w:val="22"/>
          <w:szCs w:val="24"/>
        </w:rPr>
        <w:t xml:space="preserve"> </w:t>
      </w:r>
      <w:r w:rsidRPr="009828CE">
        <w:rPr>
          <w:sz w:val="28"/>
          <w:szCs w:val="28"/>
        </w:rPr>
        <w:t>по ул. КИМ, 55а в Мотовилихинском районе г</w:t>
      </w:r>
      <w:r w:rsidRPr="009828CE">
        <w:rPr>
          <w:sz w:val="28"/>
          <w:szCs w:val="28"/>
        </w:rPr>
        <w:t>о</w:t>
      </w:r>
      <w:r w:rsidRPr="009828CE">
        <w:rPr>
          <w:sz w:val="28"/>
          <w:szCs w:val="28"/>
        </w:rPr>
        <w:t>рода Перми согласно приложению 4 к настоящему решению</w:t>
      </w:r>
      <w:r w:rsidRPr="009828CE">
        <w:rPr>
          <w:spacing w:val="-2"/>
          <w:sz w:val="28"/>
          <w:szCs w:val="28"/>
        </w:rPr>
        <w:t>;</w:t>
      </w:r>
    </w:p>
    <w:p w:rsidR="009828CE" w:rsidRPr="009828CE" w:rsidRDefault="009828CE" w:rsidP="009828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828CE">
        <w:rPr>
          <w:color w:val="000000"/>
          <w:sz w:val="28"/>
          <w:szCs w:val="28"/>
        </w:rPr>
        <w:t>1.5</w:t>
      </w:r>
      <w:r w:rsidRPr="009828CE">
        <w:rPr>
          <w:color w:val="FF0000"/>
          <w:sz w:val="28"/>
          <w:szCs w:val="28"/>
        </w:rPr>
        <w:t xml:space="preserve"> </w:t>
      </w:r>
      <w:r w:rsidRPr="009828CE">
        <w:rPr>
          <w:color w:val="000000"/>
          <w:sz w:val="28"/>
          <w:szCs w:val="28"/>
        </w:rPr>
        <w:t xml:space="preserve">границы подзон Ж-2 (В 6 эт), Ц-2 (В 8 эт), Ж-2 (П 1,07), Ц-2 (П 1,07), территориальных зон среднеэтажной жилой застройки (Ж-2) и обслуживания и деловой активности местного значения </w:t>
      </w:r>
      <w:r w:rsidRPr="009828CE">
        <w:rPr>
          <w:color w:val="000000"/>
          <w:spacing w:val="-2"/>
          <w:sz w:val="28"/>
          <w:szCs w:val="28"/>
        </w:rPr>
        <w:t xml:space="preserve">(Ц-2) путем </w:t>
      </w:r>
      <w:r w:rsidRPr="009828CE">
        <w:rPr>
          <w:color w:val="000000"/>
          <w:sz w:val="28"/>
          <w:szCs w:val="28"/>
        </w:rPr>
        <w:t xml:space="preserve">включения </w:t>
      </w:r>
      <w:r w:rsidRPr="009828CE">
        <w:rPr>
          <w:color w:val="000000"/>
          <w:spacing w:val="-2"/>
          <w:sz w:val="28"/>
          <w:szCs w:val="28"/>
        </w:rPr>
        <w:t xml:space="preserve">в границы </w:t>
      </w:r>
      <w:r w:rsidRPr="009828CE">
        <w:rPr>
          <w:color w:val="000000"/>
          <w:sz w:val="28"/>
          <w:szCs w:val="28"/>
        </w:rPr>
        <w:t>по</w:t>
      </w:r>
      <w:r w:rsidRPr="009828CE">
        <w:rPr>
          <w:color w:val="000000"/>
          <w:sz w:val="28"/>
          <w:szCs w:val="28"/>
        </w:rPr>
        <w:t>д</w:t>
      </w:r>
      <w:r w:rsidRPr="009828CE">
        <w:rPr>
          <w:color w:val="000000"/>
          <w:sz w:val="28"/>
          <w:szCs w:val="28"/>
        </w:rPr>
        <w:t xml:space="preserve">зон Ц-2 (В 8 эт), Ц-2 (П 1,07) </w:t>
      </w:r>
      <w:r w:rsidRPr="009828CE">
        <w:rPr>
          <w:color w:val="000000"/>
          <w:spacing w:val="-2"/>
          <w:sz w:val="28"/>
          <w:szCs w:val="28"/>
        </w:rPr>
        <w:t xml:space="preserve">территориальной зоны </w:t>
      </w:r>
      <w:r w:rsidRPr="009828CE">
        <w:rPr>
          <w:color w:val="000000"/>
          <w:sz w:val="28"/>
          <w:szCs w:val="28"/>
        </w:rPr>
        <w:t>обслуживания и деловой а</w:t>
      </w:r>
      <w:r w:rsidRPr="009828CE">
        <w:rPr>
          <w:color w:val="000000"/>
          <w:sz w:val="28"/>
          <w:szCs w:val="28"/>
        </w:rPr>
        <w:t>к</w:t>
      </w:r>
      <w:r w:rsidRPr="009828CE">
        <w:rPr>
          <w:color w:val="000000"/>
          <w:sz w:val="28"/>
          <w:szCs w:val="28"/>
        </w:rPr>
        <w:t xml:space="preserve">тивности местного значения </w:t>
      </w:r>
      <w:r w:rsidRPr="009828CE">
        <w:rPr>
          <w:color w:val="000000"/>
          <w:spacing w:val="-2"/>
          <w:sz w:val="28"/>
          <w:szCs w:val="28"/>
        </w:rPr>
        <w:t xml:space="preserve">(Ц-2) </w:t>
      </w:r>
      <w:r w:rsidRPr="009828CE">
        <w:rPr>
          <w:color w:val="000000"/>
          <w:sz w:val="28"/>
          <w:szCs w:val="28"/>
        </w:rPr>
        <w:t>территории, расположенной между земельн</w:t>
      </w:r>
      <w:r w:rsidRPr="009828CE">
        <w:rPr>
          <w:color w:val="000000"/>
          <w:sz w:val="28"/>
          <w:szCs w:val="28"/>
        </w:rPr>
        <w:t>ы</w:t>
      </w:r>
      <w:r w:rsidRPr="009828CE">
        <w:rPr>
          <w:color w:val="000000"/>
          <w:sz w:val="28"/>
          <w:szCs w:val="28"/>
        </w:rPr>
        <w:t xml:space="preserve">ми участками с кадастровыми номерами 59:01:2912534:5, 59:01:2912534:2, 59:01:2912534:3, 59:01:2912534:80 </w:t>
      </w:r>
      <w:r w:rsidRPr="009828CE">
        <w:rPr>
          <w:color w:val="000000"/>
          <w:spacing w:val="-2"/>
          <w:sz w:val="28"/>
          <w:szCs w:val="28"/>
        </w:rPr>
        <w:t xml:space="preserve">по </w:t>
      </w:r>
      <w:r w:rsidRPr="009828CE">
        <w:rPr>
          <w:sz w:val="28"/>
          <w:szCs w:val="28"/>
        </w:rPr>
        <w:t xml:space="preserve">ул. </w:t>
      </w:r>
      <w:r w:rsidRPr="009828CE">
        <w:rPr>
          <w:color w:val="000000"/>
          <w:sz w:val="28"/>
          <w:szCs w:val="28"/>
        </w:rPr>
        <w:t>Писарева в Орджоникидзевском районе города Перми</w:t>
      </w:r>
      <w:r w:rsidRPr="009828CE">
        <w:rPr>
          <w:sz w:val="28"/>
          <w:szCs w:val="28"/>
        </w:rPr>
        <w:t xml:space="preserve">, согласно </w:t>
      </w:r>
      <w:r w:rsidRPr="009828CE">
        <w:rPr>
          <w:color w:val="000000"/>
          <w:sz w:val="28"/>
          <w:szCs w:val="28"/>
        </w:rPr>
        <w:t>приложению 5</w:t>
      </w:r>
      <w:r w:rsidRPr="009828CE">
        <w:rPr>
          <w:sz w:val="28"/>
          <w:szCs w:val="28"/>
        </w:rPr>
        <w:t xml:space="preserve"> к настоящему решению</w:t>
      </w:r>
      <w:r w:rsidRPr="009828CE">
        <w:rPr>
          <w:color w:val="000000"/>
          <w:sz w:val="28"/>
          <w:szCs w:val="28"/>
        </w:rPr>
        <w:t>;</w:t>
      </w:r>
    </w:p>
    <w:p w:rsidR="009828CE" w:rsidRPr="009828CE" w:rsidRDefault="009828CE" w:rsidP="009828CE">
      <w:pPr>
        <w:autoSpaceDE w:val="0"/>
        <w:autoSpaceDN w:val="0"/>
        <w:adjustRightInd w:val="0"/>
        <w:ind w:firstLine="709"/>
        <w:jc w:val="both"/>
        <w:rPr>
          <w:color w:val="000000"/>
          <w:spacing w:val="-2"/>
          <w:sz w:val="28"/>
          <w:szCs w:val="28"/>
        </w:rPr>
      </w:pPr>
      <w:r w:rsidRPr="009828CE">
        <w:rPr>
          <w:color w:val="000000"/>
          <w:sz w:val="28"/>
          <w:szCs w:val="28"/>
        </w:rPr>
        <w:t>1.6</w:t>
      </w:r>
      <w:r w:rsidRPr="009828CE">
        <w:rPr>
          <w:color w:val="FF0000"/>
          <w:sz w:val="28"/>
          <w:szCs w:val="28"/>
        </w:rPr>
        <w:t xml:space="preserve"> </w:t>
      </w:r>
      <w:r w:rsidRPr="009828CE">
        <w:rPr>
          <w:color w:val="000000"/>
          <w:spacing w:val="-2"/>
          <w:sz w:val="28"/>
          <w:szCs w:val="28"/>
        </w:rPr>
        <w:t xml:space="preserve">границы территориальных зон обслуживания промышленности, торговли, складирования и мелкого производства (Ц-6) и производственно-коммунальных объектов IV класса вредности (ПК-4) путем </w:t>
      </w:r>
      <w:r w:rsidRPr="009828CE">
        <w:rPr>
          <w:color w:val="000000"/>
          <w:sz w:val="28"/>
          <w:szCs w:val="28"/>
        </w:rPr>
        <w:t xml:space="preserve">включения </w:t>
      </w:r>
      <w:r w:rsidRPr="009828CE">
        <w:rPr>
          <w:color w:val="000000"/>
          <w:spacing w:val="-2"/>
          <w:sz w:val="28"/>
          <w:szCs w:val="28"/>
        </w:rPr>
        <w:t>в границы территориальной зоны производственно-коммунальных объектов IV класса вредности (ПК-4) терр</w:t>
      </w:r>
      <w:r w:rsidRPr="009828CE">
        <w:rPr>
          <w:color w:val="000000"/>
          <w:spacing w:val="-2"/>
          <w:sz w:val="28"/>
          <w:szCs w:val="28"/>
        </w:rPr>
        <w:t>и</w:t>
      </w:r>
      <w:r w:rsidRPr="009828CE">
        <w:rPr>
          <w:color w:val="000000"/>
          <w:spacing w:val="-2"/>
          <w:sz w:val="28"/>
          <w:szCs w:val="28"/>
        </w:rPr>
        <w:t>тории, расположенной между земельными участками с кадастровыми номер</w:t>
      </w:r>
      <w:r w:rsidRPr="009828CE">
        <w:rPr>
          <w:color w:val="000000"/>
          <w:spacing w:val="-2"/>
          <w:sz w:val="28"/>
          <w:szCs w:val="28"/>
        </w:rPr>
        <w:t>а</w:t>
      </w:r>
      <w:r w:rsidRPr="009828CE">
        <w:rPr>
          <w:color w:val="000000"/>
          <w:spacing w:val="-2"/>
          <w:sz w:val="28"/>
          <w:szCs w:val="28"/>
        </w:rPr>
        <w:t>ми 59:01:0715039:46, 59:01:0715039:929, 59:01:0715039:6, 59:01:0715039:1024 по ул. Докучаева в Дзержинском районе города Перми</w:t>
      </w:r>
      <w:r w:rsidRPr="009828CE">
        <w:rPr>
          <w:sz w:val="28"/>
          <w:szCs w:val="28"/>
        </w:rPr>
        <w:t xml:space="preserve">, согласно приложению </w:t>
      </w:r>
      <w:r w:rsidRPr="009828CE">
        <w:rPr>
          <w:color w:val="000000"/>
          <w:sz w:val="28"/>
          <w:szCs w:val="28"/>
        </w:rPr>
        <w:t xml:space="preserve">6 </w:t>
      </w:r>
      <w:r w:rsidRPr="009828CE">
        <w:rPr>
          <w:sz w:val="28"/>
          <w:szCs w:val="28"/>
        </w:rPr>
        <w:t>к настоящему решению</w:t>
      </w:r>
      <w:r w:rsidRPr="009828CE">
        <w:rPr>
          <w:color w:val="000000"/>
          <w:spacing w:val="-2"/>
          <w:sz w:val="28"/>
          <w:szCs w:val="28"/>
        </w:rPr>
        <w:t>;</w:t>
      </w:r>
    </w:p>
    <w:p w:rsidR="009828CE" w:rsidRPr="009828CE" w:rsidRDefault="009828CE" w:rsidP="009828CE">
      <w:pPr>
        <w:autoSpaceDE w:val="0"/>
        <w:autoSpaceDN w:val="0"/>
        <w:adjustRightInd w:val="0"/>
        <w:ind w:firstLine="709"/>
        <w:jc w:val="both"/>
        <w:rPr>
          <w:spacing w:val="-2"/>
          <w:sz w:val="28"/>
          <w:szCs w:val="28"/>
        </w:rPr>
      </w:pPr>
      <w:r w:rsidRPr="009828CE">
        <w:rPr>
          <w:sz w:val="28"/>
          <w:szCs w:val="28"/>
        </w:rPr>
        <w:t>1.7</w:t>
      </w:r>
      <w:r w:rsidRPr="009828CE">
        <w:rPr>
          <w:color w:val="FF0000"/>
          <w:sz w:val="28"/>
          <w:szCs w:val="28"/>
        </w:rPr>
        <w:t xml:space="preserve"> </w:t>
      </w:r>
      <w:r w:rsidRPr="009828CE">
        <w:rPr>
          <w:sz w:val="28"/>
          <w:szCs w:val="28"/>
        </w:rPr>
        <w:t>границы подзон Ж-1 (П 2,22), Ц-2 (П 2,22), территориальных зон мног</w:t>
      </w:r>
      <w:r w:rsidRPr="009828CE">
        <w:rPr>
          <w:sz w:val="28"/>
          <w:szCs w:val="28"/>
        </w:rPr>
        <w:t>о</w:t>
      </w:r>
      <w:r w:rsidRPr="009828CE">
        <w:rPr>
          <w:sz w:val="28"/>
          <w:szCs w:val="28"/>
        </w:rPr>
        <w:t>этажной и среднеэтажной жилой застройки (Ж-1) и обслуживания и деловой а</w:t>
      </w:r>
      <w:r w:rsidRPr="009828CE">
        <w:rPr>
          <w:sz w:val="28"/>
          <w:szCs w:val="28"/>
        </w:rPr>
        <w:t>к</w:t>
      </w:r>
      <w:r w:rsidRPr="009828CE">
        <w:rPr>
          <w:sz w:val="28"/>
          <w:szCs w:val="28"/>
        </w:rPr>
        <w:t xml:space="preserve">тивности местного значения </w:t>
      </w:r>
      <w:r w:rsidRPr="009828CE">
        <w:rPr>
          <w:spacing w:val="-2"/>
          <w:sz w:val="28"/>
          <w:szCs w:val="28"/>
        </w:rPr>
        <w:t xml:space="preserve">(Ц-2) путем </w:t>
      </w:r>
      <w:r w:rsidRPr="009828CE">
        <w:rPr>
          <w:sz w:val="28"/>
          <w:szCs w:val="28"/>
        </w:rPr>
        <w:t xml:space="preserve">включения </w:t>
      </w:r>
      <w:r w:rsidRPr="009828CE">
        <w:rPr>
          <w:spacing w:val="-2"/>
          <w:sz w:val="28"/>
          <w:szCs w:val="28"/>
        </w:rPr>
        <w:t xml:space="preserve">в границы </w:t>
      </w:r>
      <w:r w:rsidRPr="009828CE">
        <w:rPr>
          <w:sz w:val="28"/>
          <w:szCs w:val="28"/>
        </w:rPr>
        <w:t xml:space="preserve">подзоны Ц-2 (П 2,22) </w:t>
      </w:r>
      <w:r w:rsidRPr="009828CE">
        <w:rPr>
          <w:spacing w:val="-2"/>
          <w:sz w:val="28"/>
          <w:szCs w:val="28"/>
        </w:rPr>
        <w:t xml:space="preserve">территориальной зоны </w:t>
      </w:r>
      <w:r w:rsidRPr="009828CE">
        <w:rPr>
          <w:sz w:val="28"/>
          <w:szCs w:val="28"/>
        </w:rPr>
        <w:t>обслуживания и деловой активности местного зн</w:t>
      </w:r>
      <w:r w:rsidRPr="009828CE">
        <w:rPr>
          <w:sz w:val="28"/>
          <w:szCs w:val="28"/>
        </w:rPr>
        <w:t>а</w:t>
      </w:r>
      <w:r w:rsidRPr="009828CE">
        <w:rPr>
          <w:sz w:val="28"/>
          <w:szCs w:val="28"/>
        </w:rPr>
        <w:t xml:space="preserve">чения </w:t>
      </w:r>
      <w:r w:rsidRPr="009828CE">
        <w:rPr>
          <w:spacing w:val="-2"/>
          <w:sz w:val="28"/>
          <w:szCs w:val="28"/>
        </w:rPr>
        <w:t xml:space="preserve">(Ц-2) </w:t>
      </w:r>
      <w:r w:rsidRPr="009828CE">
        <w:rPr>
          <w:sz w:val="28"/>
          <w:szCs w:val="28"/>
        </w:rPr>
        <w:t xml:space="preserve">земельных участков площадью 1657 кв. м, 1506 кв. м </w:t>
      </w:r>
      <w:r w:rsidRPr="009828CE">
        <w:rPr>
          <w:spacing w:val="-2"/>
          <w:sz w:val="28"/>
          <w:szCs w:val="28"/>
        </w:rPr>
        <w:t>по шоссе Ко</w:t>
      </w:r>
      <w:r w:rsidRPr="009828CE">
        <w:rPr>
          <w:spacing w:val="-2"/>
          <w:sz w:val="28"/>
          <w:szCs w:val="28"/>
        </w:rPr>
        <w:t>с</w:t>
      </w:r>
      <w:r w:rsidRPr="009828CE">
        <w:rPr>
          <w:spacing w:val="-2"/>
          <w:sz w:val="28"/>
          <w:szCs w:val="28"/>
        </w:rPr>
        <w:t>монавтов в Индустриальном районе города Перми</w:t>
      </w:r>
      <w:r w:rsidRPr="009828CE">
        <w:rPr>
          <w:sz w:val="28"/>
          <w:szCs w:val="28"/>
        </w:rPr>
        <w:t>,</w:t>
      </w:r>
      <w:r w:rsidRPr="009828CE">
        <w:rPr>
          <w:spacing w:val="-2"/>
          <w:sz w:val="28"/>
          <w:szCs w:val="28"/>
        </w:rPr>
        <w:t xml:space="preserve"> в границы </w:t>
      </w:r>
      <w:r w:rsidRPr="009828CE">
        <w:rPr>
          <w:sz w:val="28"/>
          <w:szCs w:val="28"/>
        </w:rPr>
        <w:t xml:space="preserve">подзоны Ж-1 (П 2,22) </w:t>
      </w:r>
      <w:r w:rsidRPr="009828CE">
        <w:rPr>
          <w:spacing w:val="-2"/>
          <w:sz w:val="28"/>
          <w:szCs w:val="28"/>
        </w:rPr>
        <w:t xml:space="preserve">территориальной зоны </w:t>
      </w:r>
      <w:r w:rsidRPr="009828CE">
        <w:rPr>
          <w:sz w:val="28"/>
          <w:szCs w:val="28"/>
        </w:rPr>
        <w:t xml:space="preserve">многоэтажной и среднеэтажной жилой застройки (Ж-1) земельных участков площадью 3774 кв. м, 1563 кв. м, 675 кв. м </w:t>
      </w:r>
      <w:r w:rsidRPr="009828CE">
        <w:rPr>
          <w:spacing w:val="-2"/>
          <w:sz w:val="28"/>
          <w:szCs w:val="28"/>
        </w:rPr>
        <w:t>по шоссе Космонавтов в Индустриальном районе города Перми</w:t>
      </w:r>
      <w:r w:rsidRPr="009828CE">
        <w:rPr>
          <w:sz w:val="28"/>
          <w:szCs w:val="28"/>
        </w:rPr>
        <w:t xml:space="preserve"> согласно приложению </w:t>
      </w:r>
      <w:r w:rsidRPr="009828CE">
        <w:rPr>
          <w:color w:val="000000"/>
          <w:sz w:val="28"/>
          <w:szCs w:val="28"/>
        </w:rPr>
        <w:t>7</w:t>
      </w:r>
      <w:r w:rsidRPr="009828CE">
        <w:rPr>
          <w:sz w:val="28"/>
          <w:szCs w:val="28"/>
        </w:rPr>
        <w:t xml:space="preserve"> к настоящему решению.</w:t>
      </w:r>
    </w:p>
    <w:p w:rsidR="009828CE" w:rsidRPr="009828CE" w:rsidRDefault="009828CE" w:rsidP="009828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2. Настоящее решение вступает в силу со дня его официального опублик</w:t>
      </w:r>
      <w:r w:rsidRPr="009828CE">
        <w:rPr>
          <w:sz w:val="28"/>
          <w:szCs w:val="28"/>
        </w:rPr>
        <w:t>о</w:t>
      </w:r>
      <w:r w:rsidRPr="009828CE">
        <w:rPr>
          <w:sz w:val="28"/>
          <w:szCs w:val="28"/>
        </w:rPr>
        <w:t>вания в печатном средстве массовой информации «Официальный бюллетень о</w:t>
      </w:r>
      <w:r w:rsidRPr="009828CE">
        <w:rPr>
          <w:sz w:val="28"/>
          <w:szCs w:val="28"/>
        </w:rPr>
        <w:t>р</w:t>
      </w:r>
      <w:r w:rsidRPr="009828CE">
        <w:rPr>
          <w:sz w:val="28"/>
          <w:szCs w:val="28"/>
        </w:rPr>
        <w:t>ганов местного самоуправления муниципального образования город Пермь».</w:t>
      </w:r>
    </w:p>
    <w:p w:rsidR="009828CE" w:rsidRDefault="009828CE" w:rsidP="009828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3. Опубликовать настоящее решение в печатном средстве массовой инфо</w:t>
      </w:r>
      <w:r w:rsidRPr="009828CE">
        <w:rPr>
          <w:sz w:val="28"/>
          <w:szCs w:val="28"/>
        </w:rPr>
        <w:t>р</w:t>
      </w:r>
      <w:r w:rsidRPr="009828CE">
        <w:rPr>
          <w:sz w:val="28"/>
          <w:szCs w:val="28"/>
        </w:rPr>
        <w:t>мации «Официальный бюллетень органов местного самоуправления муниципал</w:t>
      </w:r>
      <w:r w:rsidRPr="009828CE">
        <w:rPr>
          <w:sz w:val="28"/>
          <w:szCs w:val="28"/>
        </w:rPr>
        <w:t>ь</w:t>
      </w:r>
      <w:r w:rsidRPr="009828CE">
        <w:rPr>
          <w:sz w:val="28"/>
          <w:szCs w:val="28"/>
        </w:rPr>
        <w:t>ного образования город Пермь», а также опубликовать (обнародовать) настоящее решение на официальном сайте муниципального образования город Пермь в и</w:t>
      </w:r>
      <w:r w:rsidRPr="009828CE">
        <w:rPr>
          <w:sz w:val="28"/>
          <w:szCs w:val="28"/>
        </w:rPr>
        <w:t>н</w:t>
      </w:r>
      <w:r w:rsidRPr="009828CE">
        <w:rPr>
          <w:sz w:val="28"/>
          <w:szCs w:val="28"/>
        </w:rPr>
        <w:t>формационно-телекоммуникационной сети Интернет.</w:t>
      </w:r>
    </w:p>
    <w:p w:rsidR="009828CE" w:rsidRDefault="009828CE" w:rsidP="009828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828CE" w:rsidRDefault="009828CE" w:rsidP="009828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828CE" w:rsidRDefault="009828CE" w:rsidP="009828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828CE" w:rsidRDefault="009828CE" w:rsidP="009828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828CE" w:rsidRPr="009828CE" w:rsidRDefault="009828CE" w:rsidP="009828C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828CE" w:rsidRPr="009828CE" w:rsidRDefault="009828CE" w:rsidP="009828CE">
      <w:pPr>
        <w:widowControl w:val="0"/>
        <w:ind w:firstLine="709"/>
        <w:jc w:val="both"/>
        <w:rPr>
          <w:sz w:val="28"/>
          <w:szCs w:val="28"/>
        </w:rPr>
      </w:pPr>
      <w:r w:rsidRPr="009828CE">
        <w:rPr>
          <w:sz w:val="28"/>
          <w:szCs w:val="28"/>
        </w:rPr>
        <w:lastRenderedPageBreak/>
        <w:t xml:space="preserve">4. Контроль за исполнением настоящего решения возложить на комитет Пермской городской Думы </w:t>
      </w:r>
      <w:bookmarkStart w:id="0" w:name="sub_4"/>
      <w:r w:rsidRPr="009828CE">
        <w:rPr>
          <w:sz w:val="28"/>
          <w:szCs w:val="28"/>
        </w:rPr>
        <w:t>по вопросам градостроительства, планирования и ра</w:t>
      </w:r>
      <w:r w:rsidRPr="009828CE">
        <w:rPr>
          <w:sz w:val="28"/>
          <w:szCs w:val="28"/>
        </w:rPr>
        <w:t>з</w:t>
      </w:r>
      <w:r w:rsidRPr="009828CE">
        <w:rPr>
          <w:sz w:val="28"/>
          <w:szCs w:val="28"/>
        </w:rPr>
        <w:t>вития территории.</w:t>
      </w:r>
      <w:bookmarkEnd w:id="0"/>
    </w:p>
    <w:p w:rsidR="00CE4254" w:rsidRPr="00CE4254" w:rsidRDefault="00CE4254" w:rsidP="00CE4254">
      <w:pPr>
        <w:tabs>
          <w:tab w:val="left" w:pos="7938"/>
        </w:tabs>
        <w:spacing w:before="720"/>
        <w:jc w:val="both"/>
        <w:rPr>
          <w:sz w:val="28"/>
          <w:szCs w:val="28"/>
        </w:rPr>
      </w:pPr>
      <w:r w:rsidRPr="00CE4254">
        <w:rPr>
          <w:sz w:val="28"/>
          <w:szCs w:val="28"/>
        </w:rPr>
        <w:t xml:space="preserve">Председатель </w:t>
      </w:r>
    </w:p>
    <w:p w:rsidR="00CE4254" w:rsidRPr="00CE4254" w:rsidRDefault="00CE4254" w:rsidP="00CE4254">
      <w:pPr>
        <w:tabs>
          <w:tab w:val="left" w:pos="7938"/>
        </w:tabs>
        <w:jc w:val="both"/>
        <w:rPr>
          <w:sz w:val="28"/>
          <w:szCs w:val="28"/>
        </w:rPr>
      </w:pPr>
      <w:r w:rsidRPr="00CE4254">
        <w:rPr>
          <w:sz w:val="28"/>
          <w:szCs w:val="28"/>
        </w:rPr>
        <w:t>Пермской городской Думы</w:t>
      </w:r>
      <w:r w:rsidRPr="00CE4254">
        <w:rPr>
          <w:sz w:val="28"/>
          <w:szCs w:val="28"/>
        </w:rPr>
        <w:tab/>
        <w:t xml:space="preserve">       Ю.А.</w:t>
      </w:r>
      <w:r w:rsidR="00B908DD">
        <w:rPr>
          <w:sz w:val="28"/>
          <w:szCs w:val="28"/>
        </w:rPr>
        <w:t xml:space="preserve"> </w:t>
      </w:r>
      <w:r w:rsidRPr="00CE4254">
        <w:rPr>
          <w:sz w:val="28"/>
          <w:szCs w:val="28"/>
        </w:rPr>
        <w:t>Уткин</w:t>
      </w:r>
    </w:p>
    <w:p w:rsidR="007727F2" w:rsidRDefault="007727F2" w:rsidP="007727F2">
      <w:pPr>
        <w:pStyle w:val="ac"/>
        <w:tabs>
          <w:tab w:val="right" w:pos="9915"/>
        </w:tabs>
        <w:spacing w:before="720"/>
        <w:rPr>
          <w:sz w:val="28"/>
          <w:szCs w:val="28"/>
        </w:rPr>
      </w:pP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обязанности</w:t>
      </w:r>
    </w:p>
    <w:p w:rsidR="00DB3FE4" w:rsidRDefault="007727F2" w:rsidP="007727F2">
      <w:pPr>
        <w:pStyle w:val="ac"/>
        <w:tabs>
          <w:tab w:val="right" w:pos="9915"/>
        </w:tabs>
        <w:rPr>
          <w:sz w:val="24"/>
          <w:szCs w:val="24"/>
        </w:rPr>
      </w:pPr>
      <w:r>
        <w:rPr>
          <w:sz w:val="28"/>
          <w:szCs w:val="28"/>
        </w:rPr>
        <w:t>Главы города Перми                                                                                        В.Г. Агеев</w:t>
      </w:r>
      <w:bookmarkStart w:id="1" w:name="_GoBack"/>
      <w:bookmarkEnd w:id="1"/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9E1FC0" w:rsidP="009E1FC0">
      <w:pPr>
        <w:pStyle w:val="ac"/>
        <w:tabs>
          <w:tab w:val="right" w:pos="9915"/>
        </w:tabs>
        <w:rPr>
          <w:sz w:val="24"/>
          <w:szCs w:val="24"/>
        </w:rPr>
      </w:pPr>
    </w:p>
    <w:p w:rsidR="009E1FC0" w:rsidRDefault="00307674" w:rsidP="009E1FC0">
      <w:pPr>
        <w:pStyle w:val="ac"/>
        <w:tabs>
          <w:tab w:val="right" w:pos="991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DFD7CC" wp14:editId="2B668334">
                <wp:simplePos x="0" y="0"/>
                <wp:positionH relativeFrom="column">
                  <wp:posOffset>17780</wp:posOffset>
                </wp:positionH>
                <wp:positionV relativeFrom="paragraph">
                  <wp:posOffset>528320</wp:posOffset>
                </wp:positionV>
                <wp:extent cx="6372860" cy="762000"/>
                <wp:effectExtent l="0" t="0" r="8890" b="0"/>
                <wp:wrapNone/>
                <wp:docPr id="2" name="Text Box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637286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BD02FB" w:rsidRDefault="00BD02FB" w:rsidP="00DF55C7"/>
                          <w:p w:rsidR="00D7236A" w:rsidRDefault="002560BB" w:rsidP="00DF55C7">
                            <w:r>
                              <w:t>В</w:t>
                            </w:r>
                            <w:r w:rsidR="00764167">
                              <w:t>ерно</w:t>
                            </w:r>
                          </w:p>
                          <w:p w:rsidR="00B06D59" w:rsidRDefault="00B06D59" w:rsidP="00DF55C7">
                            <w:r>
                              <w:t>к</w:t>
                            </w:r>
                            <w:r w:rsidR="00C660FD">
                              <w:t xml:space="preserve">онсультант </w:t>
                            </w:r>
                            <w:r w:rsidR="00D7236A">
                              <w:br/>
                            </w:r>
                            <w:r w:rsidR="00C660FD">
                              <w:t>отдела делопроизводства</w:t>
                            </w:r>
                            <w:r w:rsidR="00C660FD">
                              <w:tab/>
                            </w:r>
                            <w:r>
                              <w:t xml:space="preserve"> аппарата </w:t>
                            </w:r>
                          </w:p>
                          <w:p w:rsidR="00D7236A" w:rsidRDefault="00B06D59" w:rsidP="00DF55C7">
                            <w:r>
                              <w:t>Пермской городской Думы</w:t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 w:rsidR="00E227BB">
                              <w:tab/>
                            </w:r>
                            <w:r>
                              <w:t>Л.Я.Сиряченко-Полойко</w:t>
                            </w:r>
                          </w:p>
                          <w:p w:rsidR="00D7236A" w:rsidRDefault="009C7196" w:rsidP="00DF55C7">
                            <w:r>
                              <w:t xml:space="preserve">       09.</w:t>
                            </w:r>
                            <w:r w:rsidR="002560BB">
                              <w:t>2018</w:t>
                            </w:r>
                          </w:p>
                          <w:p w:rsidR="00D7236A" w:rsidRDefault="00D7236A" w:rsidP="00DF55C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5" o:spid="_x0000_s1029" type="#_x0000_t202" style="position:absolute;margin-left:1.4pt;margin-top:41.6pt;width:501.8pt;height:60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" stroked="f">
                <v:textbox inset="0,0,0,0">
                  <w:txbxContent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BD02FB" w:rsidRDefault="00BD02FB" w:rsidP="00DF55C7"/>
                    <w:p w:rsidR="00D7236A" w:rsidRDefault="002560BB" w:rsidP="00DF55C7">
                      <w:r>
                        <w:t>В</w:t>
                      </w:r>
                      <w:r w:rsidR="00764167">
                        <w:t>ерно</w:t>
                      </w:r>
                    </w:p>
                    <w:p w:rsidR="00B06D59" w:rsidRDefault="00B06D59" w:rsidP="00DF55C7">
                      <w:r>
                        <w:t>к</w:t>
                      </w:r>
                      <w:r w:rsidR="00C660FD">
                        <w:t xml:space="preserve">онсультант </w:t>
                      </w:r>
                      <w:r w:rsidR="00D7236A">
                        <w:br/>
                      </w:r>
                      <w:r w:rsidR="00C660FD">
                        <w:t>отдела делопроизводства</w:t>
                      </w:r>
                      <w:r w:rsidR="00C660FD">
                        <w:tab/>
                      </w:r>
                      <w:r>
                        <w:t xml:space="preserve"> аппарата </w:t>
                      </w:r>
                    </w:p>
                    <w:p w:rsidR="00D7236A" w:rsidRDefault="00B06D59" w:rsidP="00DF55C7">
                      <w:r>
                        <w:t>Пермской городской Думы</w:t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 w:rsidR="00E227BB">
                        <w:tab/>
                      </w:r>
                      <w:r>
                        <w:t>Л.Я.Сиряченко-Полойко</w:t>
                      </w:r>
                    </w:p>
                    <w:p w:rsidR="00D7236A" w:rsidRDefault="009C7196" w:rsidP="00DF55C7">
                      <w:r>
                        <w:t xml:space="preserve">       09.</w:t>
                      </w:r>
                      <w:r w:rsidR="002560BB">
                        <w:t>2018</w:t>
                      </w:r>
                    </w:p>
                    <w:p w:rsidR="00D7236A" w:rsidRDefault="00D7236A" w:rsidP="00DF55C7"/>
                  </w:txbxContent>
                </v:textbox>
              </v:shape>
            </w:pict>
          </mc:Fallback>
        </mc:AlternateContent>
      </w:r>
    </w:p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405917" w:rsidRPr="00405917" w:rsidRDefault="00405917" w:rsidP="00405917"/>
    <w:p w:rsidR="009828CE" w:rsidRDefault="009828CE" w:rsidP="00405917">
      <w:pPr>
        <w:sectPr w:rsidR="009828CE" w:rsidSect="00CE4254">
          <w:headerReference w:type="even" r:id="rId9"/>
          <w:headerReference w:type="default" r:id="rId10"/>
          <w:pgSz w:w="11906" w:h="16838" w:code="9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9828CE" w:rsidRP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lastRenderedPageBreak/>
        <w:t>ПРИЛОЖЕНИЕ 1</w:t>
      </w:r>
    </w:p>
    <w:p w:rsidR="009828CE" w:rsidRP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t xml:space="preserve">к </w:t>
      </w:r>
      <w:hyperlink w:anchor="sub_0" w:history="1">
        <w:r w:rsidRPr="009828CE">
          <w:rPr>
            <w:sz w:val="28"/>
            <w:szCs w:val="28"/>
          </w:rPr>
          <w:t>решению</w:t>
        </w:r>
      </w:hyperlink>
    </w:p>
    <w:p w:rsid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Пермской городской Думы</w:t>
      </w:r>
    </w:p>
    <w:p w:rsidR="007B79A7" w:rsidRPr="009828CE" w:rsidRDefault="007B79A7" w:rsidP="009828CE">
      <w:pPr>
        <w:ind w:left="6095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25.08.2020 № </w:t>
      </w:r>
      <w:r w:rsidR="004B1F2A">
        <w:rPr>
          <w:sz w:val="28"/>
          <w:szCs w:val="28"/>
        </w:rPr>
        <w:t>160</w:t>
      </w: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Фрагмент карты</w:t>
      </w:r>
    </w:p>
    <w:p w:rsidR="00051633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статьи 49 Правил землепользования и застройки города Перми, утвержденных решением Пермской городской Думы от 26.06.2007 № 143, предусматривающий изменение границ территориальных зон</w:t>
      </w:r>
    </w:p>
    <w:p w:rsidR="00051633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в отношении территории, указанной в </w:t>
      </w:r>
      <w:r w:rsidR="007A4949">
        <w:rPr>
          <w:b/>
          <w:sz w:val="28"/>
          <w:szCs w:val="28"/>
        </w:rPr>
        <w:t>под</w:t>
      </w:r>
      <w:r w:rsidRPr="009828CE">
        <w:rPr>
          <w:b/>
          <w:sz w:val="28"/>
          <w:szCs w:val="28"/>
        </w:rPr>
        <w:t>пункте 1.1 решения,</w:t>
      </w: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которым утверждено настоящее приложение</w:t>
      </w:r>
    </w:p>
    <w:p w:rsidR="009828CE" w:rsidRPr="009828CE" w:rsidRDefault="009828CE" w:rsidP="009828CE">
      <w:pPr>
        <w:tabs>
          <w:tab w:val="left" w:pos="142"/>
        </w:tabs>
        <w:suppressAutoHyphens/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uppressAutoHyphens/>
        <w:spacing w:line="360" w:lineRule="exact"/>
        <w:ind w:firstLine="720"/>
        <w:jc w:val="center"/>
        <w:rPr>
          <w:b/>
          <w:sz w:val="28"/>
          <w:szCs w:val="28"/>
        </w:rPr>
      </w:pPr>
      <w:r w:rsidRPr="009828CE">
        <w:rPr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 wp14:anchorId="77AD19FB" wp14:editId="46CABC47">
            <wp:simplePos x="0" y="0"/>
            <wp:positionH relativeFrom="column">
              <wp:posOffset>2471420</wp:posOffset>
            </wp:positionH>
            <wp:positionV relativeFrom="paragraph">
              <wp:posOffset>32385</wp:posOffset>
            </wp:positionV>
            <wp:extent cx="1943100" cy="1857375"/>
            <wp:effectExtent l="19050" t="0" r="0" b="0"/>
            <wp:wrapTight wrapText="bothSides">
              <wp:wrapPolygon edited="0">
                <wp:start x="-212" y="0"/>
                <wp:lineTo x="-212" y="21489"/>
                <wp:lineTo x="21600" y="21489"/>
                <wp:lineTo x="21600" y="0"/>
                <wp:lineTo x="-212" y="0"/>
              </wp:wrapPolygon>
            </wp:wrapTight>
            <wp:docPr id="6" name="Рисунок 5" descr="25000 _ промышленная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промышленная 22.jpeg"/>
                    <pic:cNvPicPr/>
                  </pic:nvPicPr>
                  <pic:blipFill>
                    <a:blip r:embed="rId11" cstate="print"/>
                    <a:srcRect l="28851" t="45503" r="17152" b="2910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8CE" w:rsidRPr="009828CE" w:rsidRDefault="009828CE" w:rsidP="009828CE">
      <w:pPr>
        <w:tabs>
          <w:tab w:val="left" w:pos="142"/>
        </w:tabs>
        <w:suppressAutoHyphens/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pacing w:val="-2"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8629"/>
        </w:tabs>
        <w:spacing w:line="360" w:lineRule="exact"/>
        <w:ind w:firstLine="720"/>
        <w:jc w:val="center"/>
        <w:rPr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  <w:r w:rsidRPr="009828CE">
        <w:rPr>
          <w:sz w:val="28"/>
          <w:szCs w:val="28"/>
        </w:rPr>
        <w:t>1:25000</w:t>
      </w:r>
    </w:p>
    <w:p w:rsidR="009828CE" w:rsidRPr="009828CE" w:rsidRDefault="009828CE" w:rsidP="009828CE">
      <w:pPr>
        <w:spacing w:after="200" w:line="276" w:lineRule="auto"/>
        <w:ind w:firstLine="720"/>
        <w:jc w:val="both"/>
        <w:rPr>
          <w:color w:val="FF0000"/>
          <w:sz w:val="28"/>
          <w:szCs w:val="24"/>
        </w:rPr>
      </w:pPr>
    </w:p>
    <w:p w:rsidR="009828CE" w:rsidRPr="009828CE" w:rsidRDefault="009828CE" w:rsidP="009828CE">
      <w:pPr>
        <w:spacing w:after="200" w:line="276" w:lineRule="auto"/>
        <w:jc w:val="both"/>
        <w:rPr>
          <w:color w:val="FF0000"/>
          <w:sz w:val="28"/>
          <w:szCs w:val="24"/>
        </w:rPr>
        <w:sectPr w:rsidR="009828CE" w:rsidRPr="009828CE" w:rsidSect="00CE09DD">
          <w:headerReference w:type="even" r:id="rId12"/>
          <w:headerReference w:type="default" r:id="rId13"/>
          <w:footerReference w:type="default" r:id="rId14"/>
          <w:pgSz w:w="11907" w:h="16840" w:code="9"/>
          <w:pgMar w:top="1134" w:right="567" w:bottom="1134" w:left="1418" w:header="567" w:footer="567" w:gutter="0"/>
          <w:pgNumType w:start="1"/>
          <w:cols w:space="720"/>
          <w:noEndnote/>
          <w:titlePg/>
        </w:sectPr>
      </w:pPr>
    </w:p>
    <w:p w:rsidR="009828CE" w:rsidRPr="009828CE" w:rsidRDefault="009828CE" w:rsidP="009828CE">
      <w:pPr>
        <w:ind w:left="6096"/>
        <w:jc w:val="both"/>
        <w:rPr>
          <w:sz w:val="28"/>
          <w:szCs w:val="28"/>
        </w:rPr>
      </w:pPr>
      <w:r w:rsidRPr="009828CE">
        <w:rPr>
          <w:sz w:val="28"/>
          <w:szCs w:val="28"/>
        </w:rPr>
        <w:lastRenderedPageBreak/>
        <w:t>ПРИЛОЖЕНИЕ 2</w:t>
      </w:r>
    </w:p>
    <w:p w:rsidR="009828CE" w:rsidRPr="009828CE" w:rsidRDefault="009828CE" w:rsidP="009828CE">
      <w:pPr>
        <w:ind w:left="6096"/>
        <w:jc w:val="both"/>
        <w:rPr>
          <w:sz w:val="28"/>
          <w:szCs w:val="28"/>
        </w:rPr>
      </w:pPr>
      <w:r w:rsidRPr="009828CE">
        <w:rPr>
          <w:sz w:val="28"/>
          <w:szCs w:val="28"/>
        </w:rPr>
        <w:t xml:space="preserve">к </w:t>
      </w:r>
      <w:hyperlink w:anchor="sub_0" w:history="1">
        <w:r w:rsidRPr="009828CE">
          <w:rPr>
            <w:sz w:val="28"/>
            <w:szCs w:val="28"/>
          </w:rPr>
          <w:t>решению</w:t>
        </w:r>
      </w:hyperlink>
    </w:p>
    <w:p w:rsidR="009828CE" w:rsidRDefault="009828CE" w:rsidP="009828CE">
      <w:pPr>
        <w:ind w:left="6096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Пермской городской Думы</w:t>
      </w:r>
    </w:p>
    <w:p w:rsidR="00A30990" w:rsidRPr="009828CE" w:rsidRDefault="00A30990" w:rsidP="009828CE">
      <w:pPr>
        <w:ind w:left="6096"/>
        <w:jc w:val="both"/>
        <w:rPr>
          <w:sz w:val="28"/>
          <w:szCs w:val="28"/>
        </w:rPr>
      </w:pPr>
      <w:r w:rsidRPr="00A30990">
        <w:rPr>
          <w:sz w:val="28"/>
          <w:szCs w:val="28"/>
        </w:rPr>
        <w:t>от 25.08.2020 №</w:t>
      </w:r>
      <w:r w:rsidR="004B1F2A">
        <w:rPr>
          <w:sz w:val="28"/>
          <w:szCs w:val="28"/>
        </w:rPr>
        <w:t xml:space="preserve"> 160</w:t>
      </w:r>
    </w:p>
    <w:p w:rsidR="009828CE" w:rsidRPr="009828CE" w:rsidRDefault="009828CE" w:rsidP="009828CE">
      <w:pPr>
        <w:ind w:firstLine="720"/>
        <w:jc w:val="both"/>
        <w:rPr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Фрагмент карты</w:t>
      </w:r>
    </w:p>
    <w:p w:rsidR="001B0EB0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статьи 49 Правил землепользования и застройки города Перми, утвержденных решением Пермской городской Думы от 26.06.2007 № 143, предусматривающий изменение границ территориальных зон</w:t>
      </w:r>
    </w:p>
    <w:p w:rsidR="001B0EB0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в отношении территории, указанной в </w:t>
      </w:r>
      <w:r w:rsidR="004E5143">
        <w:rPr>
          <w:b/>
          <w:sz w:val="28"/>
          <w:szCs w:val="28"/>
        </w:rPr>
        <w:t>под</w:t>
      </w:r>
      <w:r w:rsidRPr="009828CE">
        <w:rPr>
          <w:b/>
          <w:sz w:val="28"/>
          <w:szCs w:val="28"/>
        </w:rPr>
        <w:t>пункте 1.2 решения,</w:t>
      </w: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которым утверждено настоящее приложение</w:t>
      </w: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  <w:r w:rsidRPr="009828CE">
        <w:rPr>
          <w:b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6AA5C0A3" wp14:editId="73DC2D0A">
            <wp:simplePos x="0" y="0"/>
            <wp:positionH relativeFrom="column">
              <wp:posOffset>2101215</wp:posOffset>
            </wp:positionH>
            <wp:positionV relativeFrom="paragraph">
              <wp:posOffset>80010</wp:posOffset>
            </wp:positionV>
            <wp:extent cx="2257425" cy="2009775"/>
            <wp:effectExtent l="19050" t="0" r="9525" b="0"/>
            <wp:wrapTight wrapText="bothSides">
              <wp:wrapPolygon edited="0">
                <wp:start x="-182" y="0"/>
                <wp:lineTo x="-182" y="21498"/>
                <wp:lineTo x="21691" y="21498"/>
                <wp:lineTo x="21691" y="0"/>
                <wp:lineTo x="-182" y="0"/>
              </wp:wrapPolygon>
            </wp:wrapTight>
            <wp:docPr id="7" name="Рисунок 4" descr="25 000 _ ш Космонавтов 1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 000 _ ш Космонавтов 188.jpeg"/>
                    <pic:cNvPicPr/>
                  </pic:nvPicPr>
                  <pic:blipFill>
                    <a:blip r:embed="rId15" cstate="print"/>
                    <a:srcRect l="18793" t="40741" r="18475" b="343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sz w:val="28"/>
          <w:szCs w:val="28"/>
        </w:rPr>
      </w:pPr>
      <w:r w:rsidRPr="009828CE">
        <w:rPr>
          <w:sz w:val="28"/>
          <w:szCs w:val="28"/>
        </w:rPr>
        <w:t>1:25000</w:t>
      </w:r>
    </w:p>
    <w:p w:rsidR="009828CE" w:rsidRPr="009828CE" w:rsidRDefault="009828CE" w:rsidP="009828CE">
      <w:pPr>
        <w:tabs>
          <w:tab w:val="left" w:pos="142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ind w:firstLine="6096"/>
        <w:jc w:val="both"/>
        <w:rPr>
          <w:sz w:val="28"/>
          <w:szCs w:val="28"/>
        </w:rPr>
        <w:sectPr w:rsidR="009828CE" w:rsidRPr="009828CE" w:rsidSect="00215880">
          <w:headerReference w:type="default" r:id="rId16"/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9828CE" w:rsidRPr="009828CE" w:rsidRDefault="009828CE" w:rsidP="009828CE">
      <w:pPr>
        <w:widowControl w:val="0"/>
        <w:ind w:firstLine="6095"/>
        <w:jc w:val="both"/>
        <w:rPr>
          <w:sz w:val="28"/>
          <w:szCs w:val="28"/>
        </w:rPr>
      </w:pPr>
      <w:r w:rsidRPr="009828CE">
        <w:rPr>
          <w:sz w:val="28"/>
          <w:szCs w:val="28"/>
        </w:rPr>
        <w:lastRenderedPageBreak/>
        <w:t>ПРИЛОЖЕНИЕ 3</w:t>
      </w:r>
    </w:p>
    <w:p w:rsidR="009828CE" w:rsidRPr="009828CE" w:rsidRDefault="009828CE" w:rsidP="009828CE">
      <w:pPr>
        <w:widowControl w:val="0"/>
        <w:ind w:firstLine="6095"/>
        <w:jc w:val="both"/>
        <w:rPr>
          <w:sz w:val="28"/>
          <w:szCs w:val="28"/>
        </w:rPr>
      </w:pPr>
      <w:r w:rsidRPr="009828CE">
        <w:rPr>
          <w:sz w:val="28"/>
          <w:szCs w:val="28"/>
        </w:rPr>
        <w:t xml:space="preserve">к </w:t>
      </w:r>
      <w:hyperlink w:anchor="sub_0" w:history="1">
        <w:r w:rsidRPr="009828CE">
          <w:rPr>
            <w:sz w:val="28"/>
            <w:szCs w:val="28"/>
          </w:rPr>
          <w:t>решению</w:t>
        </w:r>
      </w:hyperlink>
    </w:p>
    <w:p w:rsidR="009828CE" w:rsidRDefault="009828CE" w:rsidP="009828CE">
      <w:pPr>
        <w:widowControl w:val="0"/>
        <w:ind w:firstLine="6095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Пермской городской Думы</w:t>
      </w:r>
    </w:p>
    <w:p w:rsidR="00A30990" w:rsidRPr="009828CE" w:rsidRDefault="00A30990" w:rsidP="009828CE">
      <w:pPr>
        <w:widowControl w:val="0"/>
        <w:ind w:firstLine="6095"/>
        <w:jc w:val="both"/>
        <w:rPr>
          <w:sz w:val="28"/>
          <w:szCs w:val="28"/>
        </w:rPr>
      </w:pPr>
      <w:r w:rsidRPr="00A30990">
        <w:rPr>
          <w:sz w:val="28"/>
          <w:szCs w:val="28"/>
        </w:rPr>
        <w:t>от 25.08.2020 №</w:t>
      </w:r>
      <w:r w:rsidR="004B1F2A">
        <w:rPr>
          <w:sz w:val="28"/>
          <w:szCs w:val="28"/>
        </w:rPr>
        <w:t xml:space="preserve"> 160</w:t>
      </w:r>
    </w:p>
    <w:p w:rsidR="009828CE" w:rsidRPr="009828CE" w:rsidRDefault="009828CE" w:rsidP="009828CE">
      <w:pPr>
        <w:ind w:left="6662" w:firstLine="1"/>
        <w:jc w:val="both"/>
        <w:rPr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Фрагмент карты</w:t>
      </w:r>
    </w:p>
    <w:p w:rsidR="00BA14E3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статьи 49 Правил землепользования и застройки города Перми, утвержденных решением Пермской городской Думы от 26.06.2007 № 143, </w:t>
      </w:r>
      <w:r w:rsidRPr="009828CE">
        <w:rPr>
          <w:b/>
          <w:spacing w:val="-2"/>
          <w:sz w:val="28"/>
          <w:szCs w:val="28"/>
        </w:rPr>
        <w:t xml:space="preserve">предусматривающий изменение </w:t>
      </w:r>
      <w:r w:rsidRPr="009828CE">
        <w:rPr>
          <w:b/>
          <w:sz w:val="28"/>
          <w:szCs w:val="28"/>
        </w:rPr>
        <w:t>границ территориальных зон</w:t>
      </w:r>
    </w:p>
    <w:p w:rsidR="00BA14E3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в отношении территории, указанной в </w:t>
      </w:r>
      <w:r w:rsidR="001D75E8">
        <w:rPr>
          <w:b/>
          <w:sz w:val="28"/>
          <w:szCs w:val="28"/>
        </w:rPr>
        <w:t>под</w:t>
      </w:r>
      <w:r w:rsidRPr="009828CE">
        <w:rPr>
          <w:b/>
          <w:sz w:val="28"/>
          <w:szCs w:val="28"/>
        </w:rPr>
        <w:t>пункте 1.3 решения,</w:t>
      </w: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которым утверждено настоящее приложение</w:t>
      </w: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  <w:r w:rsidRPr="009828CE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60B8D430" wp14:editId="2DB12382">
            <wp:simplePos x="0" y="0"/>
            <wp:positionH relativeFrom="column">
              <wp:posOffset>1882140</wp:posOffset>
            </wp:positionH>
            <wp:positionV relativeFrom="paragraph">
              <wp:posOffset>85725</wp:posOffset>
            </wp:positionV>
            <wp:extent cx="2533650" cy="2152650"/>
            <wp:effectExtent l="19050" t="0" r="0" b="0"/>
            <wp:wrapTight wrapText="bothSides">
              <wp:wrapPolygon edited="0">
                <wp:start x="-162" y="0"/>
                <wp:lineTo x="-162" y="21409"/>
                <wp:lineTo x="21600" y="21409"/>
                <wp:lineTo x="21600" y="0"/>
                <wp:lineTo x="-162" y="0"/>
              </wp:wrapPolygon>
            </wp:wrapTight>
            <wp:docPr id="8" name="Рисунок 9" descr="25000 _ Сибирская 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Сибирская 53.jpeg"/>
                    <pic:cNvPicPr/>
                  </pic:nvPicPr>
                  <pic:blipFill>
                    <a:blip r:embed="rId17" cstate="print"/>
                    <a:srcRect l="20646" t="24339" r="8947" b="15873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b/>
          <w:noProof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  <w:r w:rsidRPr="009828CE">
        <w:rPr>
          <w:sz w:val="28"/>
          <w:szCs w:val="28"/>
        </w:rPr>
        <w:t>1:25000</w:t>
      </w:r>
    </w:p>
    <w:p w:rsidR="009828CE" w:rsidRPr="009828CE" w:rsidRDefault="009828CE" w:rsidP="009828CE">
      <w:pPr>
        <w:spacing w:after="200" w:line="276" w:lineRule="auto"/>
        <w:ind w:firstLine="720"/>
        <w:jc w:val="both"/>
        <w:rPr>
          <w:sz w:val="28"/>
          <w:szCs w:val="24"/>
        </w:rPr>
        <w:sectPr w:rsidR="009828CE" w:rsidRPr="009828CE" w:rsidSect="00215880"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9828CE" w:rsidRPr="009828CE" w:rsidRDefault="009828CE" w:rsidP="009828CE">
      <w:pPr>
        <w:ind w:firstLine="6096"/>
        <w:jc w:val="both"/>
        <w:rPr>
          <w:sz w:val="28"/>
          <w:szCs w:val="28"/>
        </w:rPr>
      </w:pPr>
      <w:r w:rsidRPr="009828CE">
        <w:rPr>
          <w:sz w:val="28"/>
          <w:szCs w:val="28"/>
        </w:rPr>
        <w:lastRenderedPageBreak/>
        <w:t>ПРИЛОЖЕНИЕ 4</w:t>
      </w:r>
    </w:p>
    <w:p w:rsidR="009828CE" w:rsidRPr="009828CE" w:rsidRDefault="009828CE" w:rsidP="009828CE">
      <w:pPr>
        <w:ind w:firstLine="6096"/>
        <w:jc w:val="both"/>
        <w:rPr>
          <w:sz w:val="28"/>
          <w:szCs w:val="28"/>
        </w:rPr>
      </w:pPr>
      <w:r w:rsidRPr="009828CE">
        <w:rPr>
          <w:sz w:val="28"/>
          <w:szCs w:val="28"/>
        </w:rPr>
        <w:t xml:space="preserve">к </w:t>
      </w:r>
      <w:hyperlink w:anchor="sub_0" w:history="1">
        <w:r w:rsidRPr="009828CE">
          <w:rPr>
            <w:sz w:val="28"/>
            <w:szCs w:val="28"/>
          </w:rPr>
          <w:t>решению</w:t>
        </w:r>
      </w:hyperlink>
    </w:p>
    <w:p w:rsidR="009828CE" w:rsidRDefault="009828CE" w:rsidP="009828CE">
      <w:pPr>
        <w:ind w:firstLine="6096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Пермской городской Думы</w:t>
      </w:r>
    </w:p>
    <w:p w:rsidR="000C4D96" w:rsidRPr="009828CE" w:rsidRDefault="000C4D96" w:rsidP="009828CE">
      <w:pPr>
        <w:ind w:firstLine="6096"/>
        <w:jc w:val="both"/>
        <w:rPr>
          <w:sz w:val="28"/>
          <w:szCs w:val="28"/>
        </w:rPr>
      </w:pPr>
      <w:r w:rsidRPr="000C4D96">
        <w:rPr>
          <w:sz w:val="28"/>
          <w:szCs w:val="28"/>
        </w:rPr>
        <w:t>от 25.08.2020 №</w:t>
      </w:r>
      <w:r w:rsidR="004B1F2A">
        <w:rPr>
          <w:sz w:val="28"/>
          <w:szCs w:val="28"/>
        </w:rPr>
        <w:t xml:space="preserve"> 160</w:t>
      </w:r>
    </w:p>
    <w:p w:rsidR="009828CE" w:rsidRPr="009828CE" w:rsidRDefault="009828CE" w:rsidP="009828CE">
      <w:pPr>
        <w:ind w:left="6662" w:firstLine="1"/>
        <w:jc w:val="both"/>
        <w:rPr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Фрагмент карты</w:t>
      </w:r>
    </w:p>
    <w:p w:rsidR="00923B85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статьи 49 Правил землепользования и застройки города Перми, утвержденных решением Пермской городской Думы от 26.06.2007 № 143, </w:t>
      </w:r>
      <w:r w:rsidRPr="009828CE">
        <w:rPr>
          <w:b/>
          <w:spacing w:val="-2"/>
          <w:sz w:val="28"/>
          <w:szCs w:val="28"/>
        </w:rPr>
        <w:t xml:space="preserve">предусматривающий изменение </w:t>
      </w:r>
      <w:r w:rsidRPr="009828CE">
        <w:rPr>
          <w:b/>
          <w:sz w:val="28"/>
          <w:szCs w:val="28"/>
        </w:rPr>
        <w:t>границ территориальных зон</w:t>
      </w:r>
    </w:p>
    <w:p w:rsidR="00923B85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в отношении территории, указанной в </w:t>
      </w:r>
      <w:r w:rsidR="004E2D4C">
        <w:rPr>
          <w:b/>
          <w:sz w:val="28"/>
          <w:szCs w:val="28"/>
        </w:rPr>
        <w:t>под</w:t>
      </w:r>
      <w:r w:rsidRPr="009828CE">
        <w:rPr>
          <w:b/>
          <w:sz w:val="28"/>
          <w:szCs w:val="28"/>
        </w:rPr>
        <w:t>пункте 1.4 решения,</w:t>
      </w: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которым утверждено настоящее приложение</w:t>
      </w:r>
    </w:p>
    <w:p w:rsidR="009828CE" w:rsidRPr="009828CE" w:rsidRDefault="009828CE" w:rsidP="009828CE">
      <w:pPr>
        <w:tabs>
          <w:tab w:val="left" w:pos="8629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8629"/>
        </w:tabs>
        <w:spacing w:line="360" w:lineRule="exact"/>
        <w:ind w:firstLine="720"/>
        <w:jc w:val="center"/>
        <w:rPr>
          <w:b/>
          <w:sz w:val="28"/>
          <w:szCs w:val="28"/>
        </w:rPr>
      </w:pPr>
      <w:r w:rsidRPr="009828CE">
        <w:rPr>
          <w:b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7FAC058B" wp14:editId="055DA51A">
            <wp:simplePos x="0" y="0"/>
            <wp:positionH relativeFrom="column">
              <wp:posOffset>2453640</wp:posOffset>
            </wp:positionH>
            <wp:positionV relativeFrom="paragraph">
              <wp:posOffset>38100</wp:posOffset>
            </wp:positionV>
            <wp:extent cx="1581150" cy="1619250"/>
            <wp:effectExtent l="19050" t="0" r="0" b="0"/>
            <wp:wrapTight wrapText="bothSides">
              <wp:wrapPolygon edited="0">
                <wp:start x="-260" y="0"/>
                <wp:lineTo x="-260" y="21346"/>
                <wp:lineTo x="21600" y="21346"/>
                <wp:lineTo x="21600" y="0"/>
                <wp:lineTo x="-260" y="0"/>
              </wp:wrapPolygon>
            </wp:wrapTight>
            <wp:docPr id="9" name="Рисунок 17" descr="25000 _ КИ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КИМ.jpg"/>
                    <pic:cNvPicPr/>
                  </pic:nvPicPr>
                  <pic:blipFill>
                    <a:blip r:embed="rId18" cstate="print"/>
                    <a:srcRect l="44734" t="32539" r="11319" b="2248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8CE" w:rsidRPr="009828CE" w:rsidRDefault="009828CE" w:rsidP="009828CE">
      <w:pPr>
        <w:tabs>
          <w:tab w:val="left" w:pos="8629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8629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8629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8629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8629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8629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8629"/>
        </w:tabs>
        <w:spacing w:line="360" w:lineRule="exact"/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  <w:r w:rsidRPr="009828CE">
        <w:rPr>
          <w:sz w:val="28"/>
          <w:szCs w:val="28"/>
        </w:rPr>
        <w:t>1:25000</w:t>
      </w:r>
    </w:p>
    <w:p w:rsidR="009828CE" w:rsidRPr="009828CE" w:rsidRDefault="009828CE" w:rsidP="009828CE">
      <w:pPr>
        <w:spacing w:after="200" w:line="276" w:lineRule="auto"/>
        <w:rPr>
          <w:sz w:val="28"/>
          <w:szCs w:val="28"/>
        </w:rPr>
        <w:sectPr w:rsidR="009828CE" w:rsidRPr="009828CE" w:rsidSect="00215880"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9828CE" w:rsidRP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lastRenderedPageBreak/>
        <w:t>ПРИЛОЖЕНИЕ 5</w:t>
      </w:r>
    </w:p>
    <w:p w:rsidR="009828CE" w:rsidRP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t xml:space="preserve">к </w:t>
      </w:r>
      <w:hyperlink w:anchor="sub_0" w:history="1">
        <w:r w:rsidRPr="009828CE">
          <w:rPr>
            <w:sz w:val="28"/>
            <w:szCs w:val="28"/>
          </w:rPr>
          <w:t>решению</w:t>
        </w:r>
      </w:hyperlink>
    </w:p>
    <w:p w:rsid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Пермской городской Думы</w:t>
      </w:r>
    </w:p>
    <w:p w:rsidR="00464F9F" w:rsidRPr="009828CE" w:rsidRDefault="00464F9F" w:rsidP="009828CE">
      <w:pPr>
        <w:ind w:left="6095" w:firstLine="1"/>
        <w:jc w:val="both"/>
        <w:rPr>
          <w:sz w:val="28"/>
          <w:szCs w:val="28"/>
        </w:rPr>
      </w:pPr>
      <w:r w:rsidRPr="00464F9F">
        <w:rPr>
          <w:sz w:val="28"/>
          <w:szCs w:val="28"/>
        </w:rPr>
        <w:t>от 25.08.2020 №</w:t>
      </w:r>
      <w:r w:rsidR="004B1F2A">
        <w:rPr>
          <w:sz w:val="28"/>
          <w:szCs w:val="28"/>
        </w:rPr>
        <w:t xml:space="preserve"> 160</w:t>
      </w: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Фрагмент карты</w:t>
      </w:r>
    </w:p>
    <w:p w:rsidR="007C2885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статьи 49 Правил землепользования и застройки города Перми, утвержденных решением Пермской городской Думы от 26.06.2007 № 143, </w:t>
      </w:r>
      <w:r w:rsidRPr="009828CE">
        <w:rPr>
          <w:b/>
          <w:spacing w:val="-2"/>
          <w:sz w:val="28"/>
          <w:szCs w:val="28"/>
        </w:rPr>
        <w:t xml:space="preserve">предусматривающий изменение </w:t>
      </w:r>
      <w:r w:rsidRPr="009828CE">
        <w:rPr>
          <w:b/>
          <w:sz w:val="28"/>
          <w:szCs w:val="28"/>
        </w:rPr>
        <w:t>границ территориальных зон</w:t>
      </w:r>
    </w:p>
    <w:p w:rsidR="007C2885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в отношении территории, указанной в </w:t>
      </w:r>
      <w:r w:rsidR="00FB27B7">
        <w:rPr>
          <w:b/>
          <w:sz w:val="28"/>
          <w:szCs w:val="28"/>
        </w:rPr>
        <w:t>под</w:t>
      </w:r>
      <w:r w:rsidRPr="009828CE">
        <w:rPr>
          <w:b/>
          <w:sz w:val="28"/>
          <w:szCs w:val="28"/>
        </w:rPr>
        <w:t>пункте 1.5 решения,</w:t>
      </w: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которым утверждено настоящее приложение</w:t>
      </w: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  <w:r w:rsidRPr="009828CE">
        <w:rPr>
          <w:b/>
          <w:noProof/>
          <w:sz w:val="28"/>
          <w:szCs w:val="24"/>
        </w:rPr>
        <w:drawing>
          <wp:anchor distT="0" distB="0" distL="114300" distR="114300" simplePos="0" relativeHeight="251663360" behindDoc="1" locked="0" layoutInCell="1" allowOverlap="1" wp14:anchorId="749396CE" wp14:editId="5D0D5E29">
            <wp:simplePos x="0" y="0"/>
            <wp:positionH relativeFrom="column">
              <wp:posOffset>2053590</wp:posOffset>
            </wp:positionH>
            <wp:positionV relativeFrom="paragraph">
              <wp:posOffset>22860</wp:posOffset>
            </wp:positionV>
            <wp:extent cx="2266950" cy="2133600"/>
            <wp:effectExtent l="19050" t="0" r="0" b="0"/>
            <wp:wrapTight wrapText="bothSides">
              <wp:wrapPolygon edited="0">
                <wp:start x="-182" y="0"/>
                <wp:lineTo x="-182" y="21407"/>
                <wp:lineTo x="21600" y="21407"/>
                <wp:lineTo x="21600" y="0"/>
                <wp:lineTo x="-182" y="0"/>
              </wp:wrapPolygon>
            </wp:wrapTight>
            <wp:docPr id="10" name="Рисунок 0" descr="25000 _ писар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писарева.jpeg"/>
                    <pic:cNvPicPr/>
                  </pic:nvPicPr>
                  <pic:blipFill>
                    <a:blip r:embed="rId19" cstate="print"/>
                    <a:srcRect l="8470" t="34127" r="28534" b="6613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  <w:r w:rsidRPr="009828CE">
        <w:rPr>
          <w:sz w:val="28"/>
          <w:szCs w:val="28"/>
        </w:rPr>
        <w:t>1:25000</w:t>
      </w:r>
    </w:p>
    <w:p w:rsidR="009828CE" w:rsidRPr="009828CE" w:rsidRDefault="009828CE" w:rsidP="009828CE">
      <w:pPr>
        <w:spacing w:after="200" w:line="276" w:lineRule="auto"/>
        <w:rPr>
          <w:sz w:val="28"/>
          <w:szCs w:val="24"/>
        </w:rPr>
        <w:sectPr w:rsidR="009828CE" w:rsidRPr="009828CE" w:rsidSect="00215880"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9828CE" w:rsidRP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lastRenderedPageBreak/>
        <w:t>ПРИЛОЖЕНИЕ 6</w:t>
      </w:r>
    </w:p>
    <w:p w:rsidR="009828CE" w:rsidRP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t xml:space="preserve">к </w:t>
      </w:r>
      <w:hyperlink w:anchor="sub_0" w:history="1">
        <w:r w:rsidRPr="009828CE">
          <w:rPr>
            <w:sz w:val="28"/>
            <w:szCs w:val="28"/>
          </w:rPr>
          <w:t>решению</w:t>
        </w:r>
      </w:hyperlink>
    </w:p>
    <w:p w:rsid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Пермской городской Думы</w:t>
      </w:r>
    </w:p>
    <w:p w:rsidR="00464F9F" w:rsidRPr="009828CE" w:rsidRDefault="00464F9F" w:rsidP="009828CE">
      <w:pPr>
        <w:ind w:left="6095" w:firstLine="1"/>
        <w:jc w:val="both"/>
        <w:rPr>
          <w:sz w:val="28"/>
          <w:szCs w:val="28"/>
        </w:rPr>
      </w:pPr>
      <w:r w:rsidRPr="00464F9F">
        <w:rPr>
          <w:sz w:val="28"/>
          <w:szCs w:val="28"/>
        </w:rPr>
        <w:t>от 25.08.2020 №</w:t>
      </w:r>
      <w:r>
        <w:rPr>
          <w:sz w:val="28"/>
          <w:szCs w:val="28"/>
        </w:rPr>
        <w:t xml:space="preserve"> </w:t>
      </w:r>
      <w:r w:rsidR="004B1F2A">
        <w:rPr>
          <w:sz w:val="28"/>
          <w:szCs w:val="28"/>
        </w:rPr>
        <w:t>160</w:t>
      </w:r>
    </w:p>
    <w:p w:rsidR="009828CE" w:rsidRPr="009828CE" w:rsidRDefault="009828CE" w:rsidP="009828CE">
      <w:pPr>
        <w:ind w:left="6095" w:firstLine="720"/>
        <w:jc w:val="both"/>
        <w:rPr>
          <w:b/>
          <w:sz w:val="28"/>
          <w:szCs w:val="28"/>
        </w:rPr>
      </w:pPr>
    </w:p>
    <w:p w:rsidR="009828CE" w:rsidRPr="009828CE" w:rsidRDefault="009828CE" w:rsidP="009828CE">
      <w:pPr>
        <w:ind w:left="6095" w:firstLine="720"/>
        <w:jc w:val="both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Фрагмент карты</w:t>
      </w:r>
    </w:p>
    <w:p w:rsidR="007C2885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статьи 49 Правил землепользования и застройки города Перми, утвержденных решением Пермской городской Думы от 26.06.2007 № 143, </w:t>
      </w:r>
      <w:r w:rsidRPr="009828CE">
        <w:rPr>
          <w:b/>
          <w:spacing w:val="-2"/>
          <w:sz w:val="28"/>
          <w:szCs w:val="28"/>
        </w:rPr>
        <w:t xml:space="preserve">предусматривающий изменение </w:t>
      </w:r>
      <w:r w:rsidRPr="009828CE">
        <w:rPr>
          <w:b/>
          <w:sz w:val="28"/>
          <w:szCs w:val="28"/>
        </w:rPr>
        <w:t>границ территориальных зон</w:t>
      </w:r>
    </w:p>
    <w:p w:rsidR="007C2885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в отношении территории, указанной в </w:t>
      </w:r>
      <w:r w:rsidR="00FB27B7">
        <w:rPr>
          <w:b/>
          <w:sz w:val="28"/>
          <w:szCs w:val="28"/>
        </w:rPr>
        <w:t>под</w:t>
      </w:r>
      <w:r w:rsidRPr="009828CE">
        <w:rPr>
          <w:b/>
          <w:sz w:val="28"/>
          <w:szCs w:val="28"/>
        </w:rPr>
        <w:t>пункте 1.6 решения,</w:t>
      </w: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которым утверждено настоящее приложение</w:t>
      </w:r>
    </w:p>
    <w:p w:rsidR="009828CE" w:rsidRPr="009828CE" w:rsidRDefault="009828CE" w:rsidP="009828CE">
      <w:pPr>
        <w:spacing w:line="360" w:lineRule="exact"/>
        <w:ind w:left="6095" w:firstLine="720"/>
        <w:jc w:val="both"/>
        <w:rPr>
          <w:b/>
          <w:sz w:val="28"/>
          <w:szCs w:val="28"/>
        </w:rPr>
      </w:pPr>
    </w:p>
    <w:p w:rsidR="009828CE" w:rsidRPr="009828CE" w:rsidRDefault="009828CE" w:rsidP="009828CE">
      <w:pPr>
        <w:spacing w:after="200" w:line="276" w:lineRule="auto"/>
        <w:jc w:val="center"/>
        <w:rPr>
          <w:sz w:val="28"/>
          <w:szCs w:val="24"/>
        </w:rPr>
      </w:pPr>
      <w:r w:rsidRPr="009828CE">
        <w:rPr>
          <w:noProof/>
          <w:sz w:val="28"/>
          <w:szCs w:val="24"/>
        </w:rPr>
        <w:drawing>
          <wp:inline distT="0" distB="0" distL="0" distR="0" wp14:anchorId="64E2385D" wp14:editId="55993016">
            <wp:extent cx="2390775" cy="1704975"/>
            <wp:effectExtent l="19050" t="0" r="9525" b="0"/>
            <wp:docPr id="11" name="Рисунок 2" descr="25000 _ Докучаев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Докучаева.jpeg"/>
                    <pic:cNvPicPr/>
                  </pic:nvPicPr>
                  <pic:blipFill>
                    <a:blip r:embed="rId20" cstate="print"/>
                    <a:srcRect l="33615" t="15344" b="37302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  <w:r w:rsidRPr="009828CE">
        <w:rPr>
          <w:sz w:val="28"/>
          <w:szCs w:val="28"/>
        </w:rPr>
        <w:t>1:25000</w:t>
      </w:r>
    </w:p>
    <w:p w:rsidR="009828CE" w:rsidRPr="009828CE" w:rsidRDefault="009828CE" w:rsidP="009828CE">
      <w:pPr>
        <w:spacing w:after="200" w:line="276" w:lineRule="auto"/>
        <w:rPr>
          <w:sz w:val="28"/>
          <w:szCs w:val="24"/>
        </w:rPr>
        <w:sectPr w:rsidR="009828CE" w:rsidRPr="009828CE" w:rsidSect="00215880">
          <w:pgSz w:w="11906" w:h="16838"/>
          <w:pgMar w:top="1134" w:right="567" w:bottom="1134" w:left="1418" w:header="709" w:footer="709" w:gutter="0"/>
          <w:cols w:space="708"/>
          <w:titlePg/>
          <w:docGrid w:linePitch="381"/>
        </w:sectPr>
      </w:pPr>
    </w:p>
    <w:p w:rsidR="009828CE" w:rsidRP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lastRenderedPageBreak/>
        <w:t>ПРИЛОЖЕНИЕ 7</w:t>
      </w:r>
    </w:p>
    <w:p w:rsidR="009828CE" w:rsidRP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t xml:space="preserve">к </w:t>
      </w:r>
      <w:hyperlink w:anchor="sub_0" w:history="1">
        <w:r w:rsidRPr="009828CE">
          <w:rPr>
            <w:sz w:val="28"/>
            <w:szCs w:val="28"/>
          </w:rPr>
          <w:t>решению</w:t>
        </w:r>
      </w:hyperlink>
    </w:p>
    <w:p w:rsidR="009828CE" w:rsidRDefault="009828CE" w:rsidP="009828CE">
      <w:pPr>
        <w:ind w:left="6095" w:firstLine="1"/>
        <w:jc w:val="both"/>
        <w:rPr>
          <w:sz w:val="28"/>
          <w:szCs w:val="28"/>
        </w:rPr>
      </w:pPr>
      <w:r w:rsidRPr="009828CE">
        <w:rPr>
          <w:sz w:val="28"/>
          <w:szCs w:val="28"/>
        </w:rPr>
        <w:t>Пермской городской Думы</w:t>
      </w:r>
    </w:p>
    <w:p w:rsidR="00464F9F" w:rsidRPr="009828CE" w:rsidRDefault="00464F9F" w:rsidP="009828CE">
      <w:pPr>
        <w:ind w:left="6095" w:firstLine="1"/>
        <w:jc w:val="both"/>
        <w:rPr>
          <w:sz w:val="28"/>
          <w:szCs w:val="28"/>
        </w:rPr>
      </w:pPr>
      <w:r>
        <w:rPr>
          <w:sz w:val="28"/>
          <w:szCs w:val="28"/>
        </w:rPr>
        <w:t>от 25.08.2020 №</w:t>
      </w:r>
      <w:r w:rsidR="004B1F2A">
        <w:rPr>
          <w:sz w:val="28"/>
          <w:szCs w:val="28"/>
        </w:rPr>
        <w:t xml:space="preserve"> 160</w:t>
      </w: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8"/>
        </w:rPr>
      </w:pP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Фрагмент карты</w:t>
      </w:r>
    </w:p>
    <w:p w:rsidR="007C2885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статьи 49 Правил землепользования и застройки города Перми, утвержденных решением Пермской городской Думы от 26.06.2007 № 143, </w:t>
      </w:r>
      <w:r w:rsidRPr="009828CE">
        <w:rPr>
          <w:b/>
          <w:spacing w:val="-2"/>
          <w:sz w:val="28"/>
          <w:szCs w:val="28"/>
        </w:rPr>
        <w:t xml:space="preserve">предусматривающий изменение </w:t>
      </w:r>
      <w:r w:rsidR="007C2885">
        <w:rPr>
          <w:b/>
          <w:sz w:val="28"/>
          <w:szCs w:val="28"/>
        </w:rPr>
        <w:t>границ территориальных зон</w:t>
      </w:r>
    </w:p>
    <w:p w:rsidR="007C2885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 xml:space="preserve">в отношении территории, указанной в </w:t>
      </w:r>
      <w:r w:rsidR="00FB27B7">
        <w:rPr>
          <w:b/>
          <w:sz w:val="28"/>
          <w:szCs w:val="28"/>
        </w:rPr>
        <w:t>под</w:t>
      </w:r>
      <w:r w:rsidRPr="009828CE">
        <w:rPr>
          <w:b/>
          <w:sz w:val="28"/>
          <w:szCs w:val="28"/>
        </w:rPr>
        <w:t>пункте 1.7 решения,</w:t>
      </w:r>
    </w:p>
    <w:p w:rsidR="009828CE" w:rsidRPr="009828CE" w:rsidRDefault="009828CE" w:rsidP="009828CE">
      <w:pPr>
        <w:tabs>
          <w:tab w:val="left" w:pos="142"/>
        </w:tabs>
        <w:suppressAutoHyphens/>
        <w:jc w:val="center"/>
        <w:rPr>
          <w:b/>
          <w:sz w:val="28"/>
          <w:szCs w:val="28"/>
        </w:rPr>
      </w:pPr>
      <w:r w:rsidRPr="009828CE">
        <w:rPr>
          <w:b/>
          <w:sz w:val="28"/>
          <w:szCs w:val="28"/>
        </w:rPr>
        <w:t>которым утверждено настоящее приложение</w:t>
      </w:r>
    </w:p>
    <w:p w:rsidR="009828CE" w:rsidRPr="009828CE" w:rsidRDefault="009828CE" w:rsidP="009828CE">
      <w:pPr>
        <w:tabs>
          <w:tab w:val="left" w:pos="142"/>
        </w:tabs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  <w:r w:rsidRPr="009828CE">
        <w:rPr>
          <w:b/>
          <w:noProof/>
          <w:sz w:val="28"/>
          <w:szCs w:val="24"/>
        </w:rPr>
        <w:drawing>
          <wp:anchor distT="0" distB="0" distL="114300" distR="114300" simplePos="0" relativeHeight="251664384" behindDoc="1" locked="0" layoutInCell="1" allowOverlap="1" wp14:anchorId="70D68FD6" wp14:editId="7258E865">
            <wp:simplePos x="0" y="0"/>
            <wp:positionH relativeFrom="column">
              <wp:posOffset>2263140</wp:posOffset>
            </wp:positionH>
            <wp:positionV relativeFrom="paragraph">
              <wp:posOffset>41910</wp:posOffset>
            </wp:positionV>
            <wp:extent cx="1924050" cy="2019300"/>
            <wp:effectExtent l="19050" t="0" r="0" b="0"/>
            <wp:wrapTight wrapText="bothSides">
              <wp:wrapPolygon edited="0">
                <wp:start x="-214" y="0"/>
                <wp:lineTo x="-214" y="21396"/>
                <wp:lineTo x="21600" y="21396"/>
                <wp:lineTo x="21600" y="0"/>
                <wp:lineTo x="-214" y="0"/>
              </wp:wrapPolygon>
            </wp:wrapTight>
            <wp:docPr id="12" name="Рисунок 3" descr="25000 _ ш Космонав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000 _ ш Космонавтов.jpeg"/>
                    <pic:cNvPicPr/>
                  </pic:nvPicPr>
                  <pic:blipFill>
                    <a:blip r:embed="rId21" cstate="print"/>
                    <a:srcRect l="23293" t="24074" r="23240" b="19841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tabs>
          <w:tab w:val="left" w:pos="142"/>
        </w:tabs>
        <w:spacing w:line="240" w:lineRule="exact"/>
        <w:ind w:firstLine="720"/>
        <w:jc w:val="center"/>
        <w:rPr>
          <w:b/>
          <w:sz w:val="28"/>
          <w:szCs w:val="24"/>
        </w:rPr>
      </w:pPr>
    </w:p>
    <w:p w:rsidR="009828CE" w:rsidRPr="009828CE" w:rsidRDefault="009828CE" w:rsidP="009828CE">
      <w:pPr>
        <w:spacing w:line="360" w:lineRule="exact"/>
        <w:ind w:firstLine="720"/>
        <w:jc w:val="center"/>
        <w:rPr>
          <w:sz w:val="28"/>
          <w:szCs w:val="28"/>
        </w:rPr>
      </w:pPr>
      <w:r w:rsidRPr="009828CE">
        <w:rPr>
          <w:sz w:val="28"/>
          <w:szCs w:val="28"/>
        </w:rPr>
        <w:t>1:25000</w:t>
      </w:r>
    </w:p>
    <w:p w:rsidR="00405917" w:rsidRPr="00405917" w:rsidRDefault="00405917" w:rsidP="00405917"/>
    <w:p w:rsidR="00405917" w:rsidRPr="00405917" w:rsidRDefault="00405917" w:rsidP="00405917"/>
    <w:p w:rsidR="00405917" w:rsidRDefault="00405917" w:rsidP="00405917"/>
    <w:p w:rsidR="00405917" w:rsidRDefault="00405917" w:rsidP="00405917"/>
    <w:p w:rsidR="009E1FC0" w:rsidRDefault="00405917" w:rsidP="00405917">
      <w:pPr>
        <w:tabs>
          <w:tab w:val="left" w:pos="3024"/>
        </w:tabs>
      </w:pPr>
      <w:r>
        <w:tab/>
      </w:r>
    </w:p>
    <w:p w:rsidR="00405917" w:rsidRDefault="00405917" w:rsidP="00405917">
      <w:pPr>
        <w:tabs>
          <w:tab w:val="left" w:pos="3024"/>
        </w:tabs>
      </w:pPr>
    </w:p>
    <w:p w:rsidR="00405917" w:rsidRDefault="00405917" w:rsidP="00405917">
      <w:pPr>
        <w:tabs>
          <w:tab w:val="left" w:pos="3024"/>
        </w:tabs>
      </w:pPr>
    </w:p>
    <w:p w:rsidR="00CC53C4" w:rsidRPr="00405917" w:rsidRDefault="00CC53C4" w:rsidP="00405917">
      <w:pPr>
        <w:tabs>
          <w:tab w:val="left" w:pos="3024"/>
        </w:tabs>
      </w:pPr>
    </w:p>
    <w:sectPr w:rsidR="00CC53C4" w:rsidRPr="00405917" w:rsidSect="00CE4254">
      <w:pgSz w:w="11906" w:h="16838" w:code="9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3CE9" w:rsidRDefault="00E33CE9">
      <w:r>
        <w:separator/>
      </w:r>
    </w:p>
  </w:endnote>
  <w:endnote w:type="continuationSeparator" w:id="0">
    <w:p w:rsidR="00E33CE9" w:rsidRDefault="00E33C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CE" w:rsidRDefault="009828CE">
    <w:pPr>
      <w:pStyle w:val="a8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3CE9" w:rsidRDefault="00E33CE9">
      <w:r>
        <w:separator/>
      </w:r>
    </w:p>
  </w:footnote>
  <w:footnote w:type="continuationSeparator" w:id="0">
    <w:p w:rsidR="00E33CE9" w:rsidRDefault="00E33C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36A" w:rsidRDefault="00D7236A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D7236A" w:rsidRDefault="00D7236A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-1415860299"/>
      <w:docPartObj>
        <w:docPartGallery w:val="Page Numbers (Top of Page)"/>
        <w:docPartUnique/>
      </w:docPartObj>
    </w:sdtPr>
    <w:sdtEndPr/>
    <w:sdtContent>
      <w:p w:rsidR="00405917" w:rsidRPr="007B79A7" w:rsidRDefault="00405917">
        <w:pPr>
          <w:pStyle w:val="aa"/>
          <w:jc w:val="center"/>
          <w:rPr>
            <w:sz w:val="28"/>
            <w:szCs w:val="28"/>
          </w:rPr>
        </w:pPr>
        <w:r w:rsidRPr="007B79A7">
          <w:rPr>
            <w:sz w:val="28"/>
            <w:szCs w:val="28"/>
          </w:rPr>
          <w:fldChar w:fldCharType="begin"/>
        </w:r>
        <w:r w:rsidRPr="007B79A7">
          <w:rPr>
            <w:sz w:val="28"/>
            <w:szCs w:val="28"/>
          </w:rPr>
          <w:instrText>PAGE   \* MERGEFORMAT</w:instrText>
        </w:r>
        <w:r w:rsidRPr="007B79A7">
          <w:rPr>
            <w:sz w:val="28"/>
            <w:szCs w:val="28"/>
          </w:rPr>
          <w:fldChar w:fldCharType="separate"/>
        </w:r>
        <w:r w:rsidR="007727F2">
          <w:rPr>
            <w:noProof/>
            <w:sz w:val="28"/>
            <w:szCs w:val="28"/>
          </w:rPr>
          <w:t>4</w:t>
        </w:r>
        <w:r w:rsidRPr="007B79A7">
          <w:rPr>
            <w:sz w:val="28"/>
            <w:szCs w:val="28"/>
          </w:rP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CE" w:rsidRDefault="009828CE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9828CE" w:rsidRDefault="009828CE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CE" w:rsidRDefault="009828CE">
    <w:pPr>
      <w:pStyle w:val="aa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8CE" w:rsidRDefault="009828CE">
    <w:pPr>
      <w:pStyle w:val="aa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7</w:t>
    </w:r>
    <w:r>
      <w:rPr>
        <w:rStyle w:val="a9"/>
      </w:rPr>
      <w:fldChar w:fldCharType="end"/>
    </w:r>
  </w:p>
  <w:p w:rsidR="009828CE" w:rsidRDefault="009828CE" w:rsidP="00E65FE4"/>
  <w:p w:rsidR="009828CE" w:rsidRDefault="009828C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6DA"/>
    <w:multiLevelType w:val="hybridMultilevel"/>
    <w:tmpl w:val="E2B03B0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Full" w:cryptAlgorithmClass="hash" w:cryptAlgorithmType="typeAny" w:cryptAlgorithmSid="4" w:cryptSpinCount="100000" w:hash="SQ4PAbwFdtmPj3X5dUc670PkyF0=" w:salt="5s4jaKBRvu4i8m3sYMGJkw=="/>
  <w:defaultTabStop w:val="720"/>
  <w:autoHyphenation/>
  <w:hyphenationZone w:val="357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424"/>
    <w:rsid w:val="000009DF"/>
    <w:rsid w:val="00000E0B"/>
    <w:rsid w:val="00002B06"/>
    <w:rsid w:val="00011C83"/>
    <w:rsid w:val="00025DB9"/>
    <w:rsid w:val="0003776A"/>
    <w:rsid w:val="000446C1"/>
    <w:rsid w:val="00051633"/>
    <w:rsid w:val="00052662"/>
    <w:rsid w:val="00061A3F"/>
    <w:rsid w:val="0008166C"/>
    <w:rsid w:val="00082727"/>
    <w:rsid w:val="000A0643"/>
    <w:rsid w:val="000B3591"/>
    <w:rsid w:val="000B6249"/>
    <w:rsid w:val="000C4D96"/>
    <w:rsid w:val="000F16B1"/>
    <w:rsid w:val="000F4419"/>
    <w:rsid w:val="000F4E21"/>
    <w:rsid w:val="000F66E3"/>
    <w:rsid w:val="001072E8"/>
    <w:rsid w:val="001134E5"/>
    <w:rsid w:val="001238E5"/>
    <w:rsid w:val="001256F4"/>
    <w:rsid w:val="001272F4"/>
    <w:rsid w:val="00132A50"/>
    <w:rsid w:val="00133587"/>
    <w:rsid w:val="00154D3B"/>
    <w:rsid w:val="001602DD"/>
    <w:rsid w:val="001677E1"/>
    <w:rsid w:val="00170172"/>
    <w:rsid w:val="00170BCA"/>
    <w:rsid w:val="001A62D3"/>
    <w:rsid w:val="001B0EB0"/>
    <w:rsid w:val="001B4991"/>
    <w:rsid w:val="001C4EF5"/>
    <w:rsid w:val="001D23A5"/>
    <w:rsid w:val="001D75E8"/>
    <w:rsid w:val="001E7948"/>
    <w:rsid w:val="001F56C7"/>
    <w:rsid w:val="00205EFB"/>
    <w:rsid w:val="00220236"/>
    <w:rsid w:val="00220DAE"/>
    <w:rsid w:val="00242CE0"/>
    <w:rsid w:val="002560BB"/>
    <w:rsid w:val="00256217"/>
    <w:rsid w:val="00265FBA"/>
    <w:rsid w:val="00271143"/>
    <w:rsid w:val="00277231"/>
    <w:rsid w:val="00284905"/>
    <w:rsid w:val="00287D93"/>
    <w:rsid w:val="002C6299"/>
    <w:rsid w:val="002D0B07"/>
    <w:rsid w:val="002E52E0"/>
    <w:rsid w:val="002F2B47"/>
    <w:rsid w:val="00307674"/>
    <w:rsid w:val="00311B9D"/>
    <w:rsid w:val="00321755"/>
    <w:rsid w:val="003345B2"/>
    <w:rsid w:val="00337CF9"/>
    <w:rsid w:val="00343A1F"/>
    <w:rsid w:val="00351D85"/>
    <w:rsid w:val="00356EF9"/>
    <w:rsid w:val="003607E1"/>
    <w:rsid w:val="00362E50"/>
    <w:rsid w:val="00366EBE"/>
    <w:rsid w:val="00370085"/>
    <w:rsid w:val="003971D1"/>
    <w:rsid w:val="003A7159"/>
    <w:rsid w:val="003B3F8E"/>
    <w:rsid w:val="003C3452"/>
    <w:rsid w:val="003C7818"/>
    <w:rsid w:val="003D7596"/>
    <w:rsid w:val="003E574B"/>
    <w:rsid w:val="0040520C"/>
    <w:rsid w:val="00405917"/>
    <w:rsid w:val="004200AF"/>
    <w:rsid w:val="00432105"/>
    <w:rsid w:val="00432DCB"/>
    <w:rsid w:val="0043317E"/>
    <w:rsid w:val="00442C2D"/>
    <w:rsid w:val="00464F9F"/>
    <w:rsid w:val="0046540C"/>
    <w:rsid w:val="00496CF1"/>
    <w:rsid w:val="004A246F"/>
    <w:rsid w:val="004A6D70"/>
    <w:rsid w:val="004B1F2A"/>
    <w:rsid w:val="004C390D"/>
    <w:rsid w:val="004E2D4C"/>
    <w:rsid w:val="004E5143"/>
    <w:rsid w:val="00501010"/>
    <w:rsid w:val="005012F5"/>
    <w:rsid w:val="0050376C"/>
    <w:rsid w:val="005050DD"/>
    <w:rsid w:val="00511DC5"/>
    <w:rsid w:val="0053757A"/>
    <w:rsid w:val="00540735"/>
    <w:rsid w:val="00561294"/>
    <w:rsid w:val="00573676"/>
    <w:rsid w:val="005850D6"/>
    <w:rsid w:val="00595DE0"/>
    <w:rsid w:val="005B4FD6"/>
    <w:rsid w:val="005C3F95"/>
    <w:rsid w:val="005D6CC4"/>
    <w:rsid w:val="005F1108"/>
    <w:rsid w:val="00602E6A"/>
    <w:rsid w:val="00603242"/>
    <w:rsid w:val="006078DD"/>
    <w:rsid w:val="006117EA"/>
    <w:rsid w:val="00612A85"/>
    <w:rsid w:val="00616447"/>
    <w:rsid w:val="0064032A"/>
    <w:rsid w:val="00645F9F"/>
    <w:rsid w:val="00651081"/>
    <w:rsid w:val="0065674C"/>
    <w:rsid w:val="0066009D"/>
    <w:rsid w:val="00660CC2"/>
    <w:rsid w:val="00663E4E"/>
    <w:rsid w:val="00667FA9"/>
    <w:rsid w:val="0067048B"/>
    <w:rsid w:val="00690E16"/>
    <w:rsid w:val="006A0B84"/>
    <w:rsid w:val="006C61AF"/>
    <w:rsid w:val="006C6693"/>
    <w:rsid w:val="006D03F6"/>
    <w:rsid w:val="006D676B"/>
    <w:rsid w:val="006F0F72"/>
    <w:rsid w:val="007048A7"/>
    <w:rsid w:val="00704BC3"/>
    <w:rsid w:val="00715EFD"/>
    <w:rsid w:val="00741CCA"/>
    <w:rsid w:val="00756D20"/>
    <w:rsid w:val="0075787D"/>
    <w:rsid w:val="00757C49"/>
    <w:rsid w:val="00764167"/>
    <w:rsid w:val="007674E7"/>
    <w:rsid w:val="007727F2"/>
    <w:rsid w:val="00774050"/>
    <w:rsid w:val="0077478D"/>
    <w:rsid w:val="007769E0"/>
    <w:rsid w:val="007874EB"/>
    <w:rsid w:val="00787D5C"/>
    <w:rsid w:val="007A29A2"/>
    <w:rsid w:val="007A4949"/>
    <w:rsid w:val="007A6499"/>
    <w:rsid w:val="007B79A7"/>
    <w:rsid w:val="007C1524"/>
    <w:rsid w:val="007C2885"/>
    <w:rsid w:val="007C46E8"/>
    <w:rsid w:val="00804250"/>
    <w:rsid w:val="00806D80"/>
    <w:rsid w:val="0082325E"/>
    <w:rsid w:val="0083007D"/>
    <w:rsid w:val="008361C3"/>
    <w:rsid w:val="0084007F"/>
    <w:rsid w:val="0085366E"/>
    <w:rsid w:val="00857102"/>
    <w:rsid w:val="008649C8"/>
    <w:rsid w:val="0087033C"/>
    <w:rsid w:val="00897D8E"/>
    <w:rsid w:val="008B7AF1"/>
    <w:rsid w:val="008C20EF"/>
    <w:rsid w:val="008D2257"/>
    <w:rsid w:val="00923B85"/>
    <w:rsid w:val="00923E81"/>
    <w:rsid w:val="009379BE"/>
    <w:rsid w:val="0094762D"/>
    <w:rsid w:val="00947888"/>
    <w:rsid w:val="00957612"/>
    <w:rsid w:val="009828CE"/>
    <w:rsid w:val="00990301"/>
    <w:rsid w:val="00996FBA"/>
    <w:rsid w:val="009A7509"/>
    <w:rsid w:val="009C4306"/>
    <w:rsid w:val="009C6276"/>
    <w:rsid w:val="009C6CA1"/>
    <w:rsid w:val="009C7196"/>
    <w:rsid w:val="009E1DC9"/>
    <w:rsid w:val="009E1FC0"/>
    <w:rsid w:val="009E7370"/>
    <w:rsid w:val="009F303B"/>
    <w:rsid w:val="00A07FEE"/>
    <w:rsid w:val="00A174C8"/>
    <w:rsid w:val="00A30990"/>
    <w:rsid w:val="00A32E6D"/>
    <w:rsid w:val="00A35860"/>
    <w:rsid w:val="00A4139D"/>
    <w:rsid w:val="00A44226"/>
    <w:rsid w:val="00A45DA5"/>
    <w:rsid w:val="00A50A90"/>
    <w:rsid w:val="00A71013"/>
    <w:rsid w:val="00A7717D"/>
    <w:rsid w:val="00A86A37"/>
    <w:rsid w:val="00AB300E"/>
    <w:rsid w:val="00AB71B6"/>
    <w:rsid w:val="00AC30FA"/>
    <w:rsid w:val="00AC4DE5"/>
    <w:rsid w:val="00AC7268"/>
    <w:rsid w:val="00AC7511"/>
    <w:rsid w:val="00AD18AD"/>
    <w:rsid w:val="00AE2450"/>
    <w:rsid w:val="00AE406F"/>
    <w:rsid w:val="00AF2FD9"/>
    <w:rsid w:val="00AF3209"/>
    <w:rsid w:val="00B06D59"/>
    <w:rsid w:val="00B0793D"/>
    <w:rsid w:val="00B16115"/>
    <w:rsid w:val="00B23037"/>
    <w:rsid w:val="00B31BD8"/>
    <w:rsid w:val="00B3630F"/>
    <w:rsid w:val="00B4055F"/>
    <w:rsid w:val="00B40E29"/>
    <w:rsid w:val="00B4197F"/>
    <w:rsid w:val="00B63586"/>
    <w:rsid w:val="00B644BA"/>
    <w:rsid w:val="00B6607C"/>
    <w:rsid w:val="00B67EAB"/>
    <w:rsid w:val="00B908DD"/>
    <w:rsid w:val="00B97AFE"/>
    <w:rsid w:val="00BA14E3"/>
    <w:rsid w:val="00BA28AD"/>
    <w:rsid w:val="00BB304C"/>
    <w:rsid w:val="00BB4B87"/>
    <w:rsid w:val="00BC175A"/>
    <w:rsid w:val="00BC4EE7"/>
    <w:rsid w:val="00BD02FB"/>
    <w:rsid w:val="00BD153D"/>
    <w:rsid w:val="00BD6E89"/>
    <w:rsid w:val="00BE5ACB"/>
    <w:rsid w:val="00BE7931"/>
    <w:rsid w:val="00BF50BC"/>
    <w:rsid w:val="00C074B7"/>
    <w:rsid w:val="00C265F9"/>
    <w:rsid w:val="00C26B96"/>
    <w:rsid w:val="00C400AC"/>
    <w:rsid w:val="00C635BE"/>
    <w:rsid w:val="00C63DAA"/>
    <w:rsid w:val="00C660FD"/>
    <w:rsid w:val="00C9713E"/>
    <w:rsid w:val="00CA0EEC"/>
    <w:rsid w:val="00CA62E3"/>
    <w:rsid w:val="00CA6A26"/>
    <w:rsid w:val="00CA78C0"/>
    <w:rsid w:val="00CB5E0C"/>
    <w:rsid w:val="00CC53C4"/>
    <w:rsid w:val="00CC5516"/>
    <w:rsid w:val="00CD03B3"/>
    <w:rsid w:val="00CD4CDD"/>
    <w:rsid w:val="00CE4254"/>
    <w:rsid w:val="00CF0FD7"/>
    <w:rsid w:val="00CF6853"/>
    <w:rsid w:val="00D127DF"/>
    <w:rsid w:val="00D22ECE"/>
    <w:rsid w:val="00D31361"/>
    <w:rsid w:val="00D47BAE"/>
    <w:rsid w:val="00D57318"/>
    <w:rsid w:val="00D60FAF"/>
    <w:rsid w:val="00D62718"/>
    <w:rsid w:val="00D639D0"/>
    <w:rsid w:val="00D7236A"/>
    <w:rsid w:val="00D750F3"/>
    <w:rsid w:val="00D84629"/>
    <w:rsid w:val="00D95B1D"/>
    <w:rsid w:val="00D96FDE"/>
    <w:rsid w:val="00DB3FE4"/>
    <w:rsid w:val="00DB59FB"/>
    <w:rsid w:val="00DC1130"/>
    <w:rsid w:val="00DD2829"/>
    <w:rsid w:val="00DD2E1F"/>
    <w:rsid w:val="00DF0364"/>
    <w:rsid w:val="00DF55C7"/>
    <w:rsid w:val="00DF7B8E"/>
    <w:rsid w:val="00E05278"/>
    <w:rsid w:val="00E103B6"/>
    <w:rsid w:val="00E201A4"/>
    <w:rsid w:val="00E227BB"/>
    <w:rsid w:val="00E234F3"/>
    <w:rsid w:val="00E2585C"/>
    <w:rsid w:val="00E33CE9"/>
    <w:rsid w:val="00E542ED"/>
    <w:rsid w:val="00E67C66"/>
    <w:rsid w:val="00E73A3F"/>
    <w:rsid w:val="00E8368F"/>
    <w:rsid w:val="00E96B46"/>
    <w:rsid w:val="00EA6904"/>
    <w:rsid w:val="00EB3313"/>
    <w:rsid w:val="00EE0A34"/>
    <w:rsid w:val="00EF0843"/>
    <w:rsid w:val="00F02F64"/>
    <w:rsid w:val="00F0362E"/>
    <w:rsid w:val="00F05CCA"/>
    <w:rsid w:val="00F16424"/>
    <w:rsid w:val="00F24F8F"/>
    <w:rsid w:val="00F25A31"/>
    <w:rsid w:val="00F3715C"/>
    <w:rsid w:val="00F446E3"/>
    <w:rsid w:val="00F51B1C"/>
    <w:rsid w:val="00F61A49"/>
    <w:rsid w:val="00F675D1"/>
    <w:rsid w:val="00F7787B"/>
    <w:rsid w:val="00F847E2"/>
    <w:rsid w:val="00FB133B"/>
    <w:rsid w:val="00FB27B7"/>
    <w:rsid w:val="00FB377F"/>
    <w:rsid w:val="00FB3D81"/>
    <w:rsid w:val="00FB77E8"/>
    <w:rsid w:val="00FD0A67"/>
    <w:rsid w:val="00FF575B"/>
    <w:rsid w:val="00FF5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right="-1" w:firstLine="709"/>
      <w:jc w:val="both"/>
      <w:outlineLvl w:val="0"/>
    </w:pPr>
    <w:rPr>
      <w:sz w:val="24"/>
    </w:rPr>
  </w:style>
  <w:style w:type="paragraph" w:styleId="2">
    <w:name w:val="heading 2"/>
    <w:basedOn w:val="a"/>
    <w:next w:val="a"/>
    <w:qFormat/>
    <w:pPr>
      <w:keepNext/>
      <w:ind w:right="-1"/>
      <w:jc w:val="both"/>
      <w:outlineLvl w:val="1"/>
    </w:pPr>
    <w:rPr>
      <w:sz w:val="24"/>
    </w:rPr>
  </w:style>
  <w:style w:type="paragraph" w:styleId="6">
    <w:name w:val="heading 6"/>
    <w:basedOn w:val="a"/>
    <w:next w:val="a"/>
    <w:qFormat/>
    <w:rsid w:val="00220236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widowControl w:val="0"/>
      <w:spacing w:line="360" w:lineRule="exact"/>
      <w:jc w:val="center"/>
    </w:pPr>
    <w:rPr>
      <w:b/>
      <w:snapToGrid w:val="0"/>
      <w:sz w:val="32"/>
    </w:rPr>
  </w:style>
  <w:style w:type="paragraph" w:styleId="a4">
    <w:name w:val="Body Text"/>
    <w:basedOn w:val="a"/>
    <w:link w:val="a5"/>
    <w:pPr>
      <w:ind w:right="3117"/>
    </w:pPr>
    <w:rPr>
      <w:rFonts w:ascii="Courier New" w:hAnsi="Courier New"/>
      <w:sz w:val="26"/>
    </w:rPr>
  </w:style>
  <w:style w:type="paragraph" w:styleId="a6">
    <w:name w:val="Body Text Indent"/>
    <w:basedOn w:val="a"/>
    <w:link w:val="a7"/>
    <w:pPr>
      <w:ind w:right="-1"/>
      <w:jc w:val="both"/>
    </w:pPr>
    <w:rPr>
      <w:sz w:val="26"/>
    </w:rPr>
  </w:style>
  <w:style w:type="paragraph" w:styleId="a8">
    <w:name w:val="footer"/>
    <w:basedOn w:val="a"/>
    <w:pPr>
      <w:tabs>
        <w:tab w:val="center" w:pos="4153"/>
        <w:tab w:val="right" w:pos="8306"/>
      </w:tabs>
    </w:pPr>
  </w:style>
  <w:style w:type="character" w:styleId="a9">
    <w:name w:val="page number"/>
    <w:basedOn w:val="a0"/>
  </w:style>
  <w:style w:type="paragraph" w:styleId="aa">
    <w:name w:val="header"/>
    <w:basedOn w:val="a"/>
    <w:link w:val="ab"/>
    <w:uiPriority w:val="99"/>
    <w:pPr>
      <w:tabs>
        <w:tab w:val="center" w:pos="4153"/>
        <w:tab w:val="right" w:pos="8306"/>
      </w:tabs>
    </w:pPr>
  </w:style>
  <w:style w:type="paragraph" w:styleId="3">
    <w:name w:val="Body Text 3"/>
    <w:basedOn w:val="a"/>
    <w:rsid w:val="00F0362E"/>
    <w:pPr>
      <w:spacing w:after="120"/>
    </w:pPr>
    <w:rPr>
      <w:sz w:val="16"/>
      <w:szCs w:val="16"/>
    </w:rPr>
  </w:style>
  <w:style w:type="paragraph" w:customStyle="1" w:styleId="ConsPlusNonformat">
    <w:name w:val="ConsPlusNonformat"/>
    <w:rsid w:val="00F0362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uiPriority w:val="99"/>
    <w:rsid w:val="00366EB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Indent 2"/>
    <w:basedOn w:val="a"/>
    <w:rsid w:val="009379BE"/>
    <w:pPr>
      <w:spacing w:after="120" w:line="480" w:lineRule="auto"/>
      <w:ind w:left="283"/>
    </w:pPr>
  </w:style>
  <w:style w:type="paragraph" w:customStyle="1" w:styleId="ConsNormal">
    <w:name w:val="ConsNormal"/>
    <w:rsid w:val="00B23037"/>
    <w:pPr>
      <w:snapToGrid w:val="0"/>
      <w:ind w:firstLine="720"/>
    </w:pPr>
    <w:rPr>
      <w:rFonts w:ascii="Consultant" w:hAnsi="Consultant"/>
    </w:rPr>
  </w:style>
  <w:style w:type="paragraph" w:customStyle="1" w:styleId="ConsNonformat">
    <w:name w:val="ConsNonformat"/>
    <w:rsid w:val="00B23037"/>
    <w:pPr>
      <w:snapToGrid w:val="0"/>
    </w:pPr>
    <w:rPr>
      <w:rFonts w:ascii="Consultant" w:hAnsi="Consultant"/>
      <w:sz w:val="16"/>
    </w:rPr>
  </w:style>
  <w:style w:type="paragraph" w:customStyle="1" w:styleId="ConsTitle">
    <w:name w:val="ConsTitle"/>
    <w:rsid w:val="00B23037"/>
    <w:pPr>
      <w:snapToGrid w:val="0"/>
    </w:pPr>
    <w:rPr>
      <w:rFonts w:ascii="Arial" w:hAnsi="Arial"/>
      <w:b/>
      <w:sz w:val="14"/>
    </w:rPr>
  </w:style>
  <w:style w:type="paragraph" w:styleId="30">
    <w:name w:val="Body Text Indent 3"/>
    <w:basedOn w:val="a"/>
    <w:rsid w:val="00D127DF"/>
    <w:pPr>
      <w:spacing w:after="120"/>
      <w:ind w:left="283"/>
    </w:pPr>
    <w:rPr>
      <w:sz w:val="16"/>
      <w:szCs w:val="16"/>
    </w:rPr>
  </w:style>
  <w:style w:type="paragraph" w:customStyle="1" w:styleId="ac">
    <w:name w:val="Стиль"/>
    <w:rsid w:val="007A6499"/>
    <w:pPr>
      <w:autoSpaceDE w:val="0"/>
      <w:autoSpaceDN w:val="0"/>
    </w:pPr>
  </w:style>
  <w:style w:type="paragraph" w:customStyle="1" w:styleId="ConsPlusTitle">
    <w:name w:val="ConsPlusTitle"/>
    <w:uiPriority w:val="99"/>
    <w:rsid w:val="00A07FE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d">
    <w:name w:val="Balloon Text"/>
    <w:basedOn w:val="a"/>
    <w:semiHidden/>
    <w:rsid w:val="00370085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45DA5"/>
    <w:rPr>
      <w:color w:val="0000FF"/>
      <w:u w:val="single"/>
    </w:rPr>
  </w:style>
  <w:style w:type="character" w:customStyle="1" w:styleId="a7">
    <w:name w:val="Основной текст с отступом Знак"/>
    <w:basedOn w:val="a0"/>
    <w:link w:val="a6"/>
    <w:rsid w:val="00DB3FE4"/>
    <w:rPr>
      <w:sz w:val="26"/>
    </w:rPr>
  </w:style>
  <w:style w:type="character" w:customStyle="1" w:styleId="a5">
    <w:name w:val="Основной текст Знак"/>
    <w:basedOn w:val="a0"/>
    <w:link w:val="a4"/>
    <w:rsid w:val="00DB3FE4"/>
    <w:rPr>
      <w:rFonts w:ascii="Courier New" w:hAnsi="Courier New"/>
      <w:sz w:val="26"/>
    </w:rPr>
  </w:style>
  <w:style w:type="numbering" w:customStyle="1" w:styleId="10">
    <w:name w:val="Нет списка1"/>
    <w:next w:val="a2"/>
    <w:uiPriority w:val="99"/>
    <w:semiHidden/>
    <w:unhideWhenUsed/>
    <w:rsid w:val="009E1FC0"/>
  </w:style>
  <w:style w:type="character" w:customStyle="1" w:styleId="ab">
    <w:name w:val="Верхний колонтитул Знак"/>
    <w:basedOn w:val="a0"/>
    <w:link w:val="aa"/>
    <w:uiPriority w:val="99"/>
    <w:rsid w:val="009E1FC0"/>
  </w:style>
  <w:style w:type="paragraph" w:customStyle="1" w:styleId="ConsPlusCell">
    <w:name w:val="ConsPlusCell"/>
    <w:uiPriority w:val="99"/>
    <w:rsid w:val="00123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897D8E"/>
    <w:rPr>
      <w:rFonts w:ascii="Arial" w:hAnsi="Arial" w:cs="Arial"/>
    </w:rPr>
  </w:style>
  <w:style w:type="paragraph" w:styleId="af">
    <w:name w:val="List Paragraph"/>
    <w:basedOn w:val="a"/>
    <w:uiPriority w:val="34"/>
    <w:qFormat/>
    <w:rsid w:val="00897D8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First Indent 2"/>
    <w:basedOn w:val="a6"/>
    <w:link w:val="22"/>
    <w:rsid w:val="0003776A"/>
    <w:pPr>
      <w:ind w:left="360" w:right="0" w:firstLine="360"/>
      <w:jc w:val="left"/>
    </w:pPr>
    <w:rPr>
      <w:sz w:val="20"/>
    </w:rPr>
  </w:style>
  <w:style w:type="character" w:customStyle="1" w:styleId="22">
    <w:name w:val="Красная строка 2 Знак"/>
    <w:basedOn w:val="a7"/>
    <w:link w:val="21"/>
    <w:rsid w:val="0003776A"/>
    <w:rPr>
      <w:sz w:val="26"/>
    </w:rPr>
  </w:style>
  <w:style w:type="paragraph" w:styleId="af0">
    <w:name w:val="Plain Text"/>
    <w:basedOn w:val="a"/>
    <w:link w:val="af1"/>
    <w:uiPriority w:val="99"/>
    <w:rsid w:val="0003776A"/>
    <w:rPr>
      <w:rFonts w:ascii="Courier New" w:eastAsia="SimSun" w:hAnsi="Courier New" w:cs="Courier New"/>
      <w:lang w:eastAsia="zh-CN"/>
    </w:rPr>
  </w:style>
  <w:style w:type="character" w:customStyle="1" w:styleId="af1">
    <w:name w:val="Текст Знак"/>
    <w:basedOn w:val="a0"/>
    <w:link w:val="af0"/>
    <w:uiPriority w:val="99"/>
    <w:rsid w:val="0003776A"/>
    <w:rPr>
      <w:rFonts w:ascii="Courier New" w:eastAsia="SimSun" w:hAnsi="Courier New" w:cs="Courier New"/>
      <w:lang w:eastAsia="zh-CN"/>
    </w:rPr>
  </w:style>
  <w:style w:type="paragraph" w:customStyle="1" w:styleId="af2">
    <w:name w:val="Нормальный"/>
    <w:uiPriority w:val="99"/>
    <w:rsid w:val="0003776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ListParagraph1">
    <w:name w:val="List Paragraph1"/>
    <w:basedOn w:val="a"/>
    <w:uiPriority w:val="99"/>
    <w:rsid w:val="0003776A"/>
    <w:pPr>
      <w:autoSpaceDE w:val="0"/>
      <w:autoSpaceDN w:val="0"/>
      <w:adjustRightInd w:val="0"/>
      <w:ind w:left="720"/>
    </w:pPr>
    <w:rPr>
      <w:rFonts w:ascii="Calibri" w:eastAsia="Calibri" w:hAnsi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9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5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97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4.xml"/><Relationship Id="rId18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11</Pages>
  <Words>1646</Words>
  <Characters>9873</Characters>
  <Application>Microsoft Office Word</Application>
  <DocSecurity>8</DocSecurity>
  <Lines>82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 Перми</Company>
  <LinksUpToDate>false</LinksUpToDate>
  <CharactersWithSpaces>11497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Салмина Светлана Викторовна</cp:lastModifiedBy>
  <cp:revision>22</cp:revision>
  <cp:lastPrinted>2020-09-01T09:13:00Z</cp:lastPrinted>
  <dcterms:created xsi:type="dcterms:W3CDTF">2020-08-20T06:04:00Z</dcterms:created>
  <dcterms:modified xsi:type="dcterms:W3CDTF">2020-09-01T09:13:00Z</dcterms:modified>
</cp:coreProperties>
</file>