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71DF0" w:rsidP="00171DF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F072D">
                              <w:rPr>
                                <w:sz w:val="28"/>
                                <w:szCs w:val="28"/>
                                <w:u w:val="single"/>
                              </w:rPr>
                              <w:t>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71DF0" w:rsidP="00171DF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F072D">
                        <w:rPr>
                          <w:sz w:val="28"/>
                          <w:szCs w:val="28"/>
                          <w:u w:val="single"/>
                        </w:rPr>
                        <w:t>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71DF0" w:rsidP="00171DF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71DF0" w:rsidP="00171DF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71DF0" w:rsidRDefault="00504EDD" w:rsidP="00504EDD">
      <w:pPr>
        <w:spacing w:befor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Pr="00AB4CEA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504EDD" w:rsidRDefault="00504EDD" w:rsidP="00171DF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504EDD" w:rsidRDefault="00504EDD" w:rsidP="00504EDD">
      <w:pPr>
        <w:spacing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26.06.2007 № 143</w:t>
      </w:r>
    </w:p>
    <w:p w:rsidR="00504EDD" w:rsidRDefault="00504EDD" w:rsidP="00504EDD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31, 32, 33 Градостроительного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статьей 38 Устава города Перми</w:t>
      </w:r>
    </w:p>
    <w:p w:rsidR="00504EDD" w:rsidRDefault="00504EDD" w:rsidP="00504ED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 w:rsidR="00286F5D">
        <w:rPr>
          <w:sz w:val="28"/>
          <w:szCs w:val="28"/>
        </w:rPr>
        <w:t xml:space="preserve"> </w:t>
      </w:r>
      <w:r w:rsidR="00286F5D" w:rsidRPr="00286F5D"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504EDD" w:rsidRPr="002106E7" w:rsidRDefault="00504EDD" w:rsidP="00504EDD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E57EA2">
        <w:rPr>
          <w:kern w:val="24"/>
          <w:sz w:val="28"/>
          <w:szCs w:val="28"/>
        </w:rPr>
        <w:t>1. Внести</w:t>
      </w:r>
      <w:r>
        <w:rPr>
          <w:kern w:val="24"/>
          <w:sz w:val="28"/>
          <w:szCs w:val="28"/>
        </w:rPr>
        <w:t xml:space="preserve"> </w:t>
      </w:r>
      <w:r w:rsidR="009E2692">
        <w:rPr>
          <w:kern w:val="24"/>
          <w:sz w:val="28"/>
          <w:szCs w:val="28"/>
        </w:rPr>
        <w:t xml:space="preserve">в </w:t>
      </w:r>
      <w:r w:rsidRPr="00E57EA2">
        <w:rPr>
          <w:bCs/>
          <w:kern w:val="24"/>
          <w:sz w:val="28"/>
          <w:szCs w:val="28"/>
        </w:rPr>
        <w:t>Правил</w:t>
      </w:r>
      <w:r w:rsidR="009E2692">
        <w:rPr>
          <w:bCs/>
          <w:kern w:val="24"/>
          <w:sz w:val="28"/>
          <w:szCs w:val="28"/>
        </w:rPr>
        <w:t>а</w:t>
      </w:r>
      <w:r w:rsidRPr="00E57EA2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E57EA2">
        <w:rPr>
          <w:kern w:val="24"/>
          <w:sz w:val="28"/>
          <w:szCs w:val="28"/>
        </w:rPr>
        <w:t>р</w:t>
      </w:r>
      <w:r w:rsidRPr="00E57EA2">
        <w:rPr>
          <w:kern w:val="24"/>
          <w:sz w:val="28"/>
          <w:szCs w:val="28"/>
        </w:rPr>
        <w:t>жденны</w:t>
      </w:r>
      <w:r w:rsidR="009E2692">
        <w:rPr>
          <w:kern w:val="24"/>
          <w:sz w:val="28"/>
          <w:szCs w:val="28"/>
        </w:rPr>
        <w:t>е</w:t>
      </w:r>
      <w:r w:rsidRPr="00E57EA2">
        <w:rPr>
          <w:kern w:val="24"/>
          <w:sz w:val="28"/>
          <w:szCs w:val="28"/>
        </w:rPr>
        <w:t xml:space="preserve"> </w:t>
      </w:r>
      <w:r w:rsidRPr="00E57EA2">
        <w:rPr>
          <w:bCs/>
          <w:kern w:val="24"/>
          <w:sz w:val="28"/>
          <w:szCs w:val="28"/>
        </w:rPr>
        <w:t>решением</w:t>
      </w:r>
      <w:r w:rsidRPr="00E57EA2">
        <w:rPr>
          <w:kern w:val="24"/>
          <w:sz w:val="28"/>
          <w:szCs w:val="28"/>
        </w:rPr>
        <w:t xml:space="preserve"> Пермской городской Думы</w:t>
      </w:r>
      <w:r w:rsidRPr="00E57EA2">
        <w:rPr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от 26.06.2007 №</w:t>
      </w:r>
      <w:r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143</w:t>
      </w:r>
      <w:r w:rsidRPr="00E57EA2">
        <w:rPr>
          <w:sz w:val="28"/>
          <w:szCs w:val="28"/>
        </w:rPr>
        <w:t xml:space="preserve"> </w:t>
      </w:r>
      <w:r w:rsidR="008A2C4D" w:rsidRPr="008E7F2A">
        <w:rPr>
          <w:sz w:val="28"/>
          <w:szCs w:val="28"/>
        </w:rPr>
        <w:t>(</w:t>
      </w:r>
      <w:r w:rsidR="008A2C4D" w:rsidRPr="00207714">
        <w:rPr>
          <w:sz w:val="28"/>
          <w:szCs w:val="28"/>
        </w:rPr>
        <w:t>в редакции решений Пермской городской Думы от 23.10.2007 № 258, от 25.03.2008 №</w:t>
      </w:r>
      <w:r w:rsidR="00AE1249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78,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24.06.2008 № 215, от 24.02.2009 № 29, от 26.01.2010 № 16 (с</w:t>
      </w:r>
      <w:r w:rsidR="00AE1249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изм.</w:t>
      </w:r>
      <w:r w:rsidR="00AE1249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27.01.2011, 03.05.2011), от 25.02.2010 № 31, от 24.08.2010 № 131, от</w:t>
      </w:r>
      <w:r w:rsidR="00AE1249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02.11.2010 №</w:t>
      </w:r>
      <w:r w:rsidR="00AE1249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177,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17.12.2010 № 207, от 26.04.2011 № 64, от 30.08.2011 №</w:t>
      </w:r>
      <w:r w:rsidR="00AE1249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176, от 27.09.2011 №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195, от 21.12.2011 № 245, от 21.12.2011 № 246, от</w:t>
      </w:r>
      <w:r w:rsidR="00AE1249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28.02.2012 № 25,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22.05.2012 № 94, от 25.09.2012 № 195, от 20.11.2012 № 258, от 18.12.2012 №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287 (в ред. 25.06.2013), от 26.02.2013 № 40, от 28.05.2013 № 117, от 24.09.2013 № 199, от 24.09.2013 № 211, от 19.11.2013 № 261, от 19.11.2013 №</w:t>
      </w:r>
      <w:r w:rsidR="00AE1249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262,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28.01.2014 № 4, от 28.01.2014 № 5, от 25.02.2014 № 34, от 25.03.2014 №</w:t>
      </w:r>
      <w:r w:rsidR="00AE1249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63,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25.03.2014 № 64, от 27.05.2014 № 113, от 20.06.2014 № 129, от 20.06.2014 №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130, от 23.09.2014 № 191, от 23.09.2014 № 199, от 23.09.2014 № 200,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16.12.2014 № 280, от 16.12.2014 № 281, от 16.12.2014 № 282, от 27.01.2015 №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12, от 24.02.2015 № 30, от 24.02.2015 № 37, от 24.03.2015 № 58, от 28.04.2015 № 87, от 26.05.2015 № 125, от 23.06.2015 № 141, от 23.06.2015 № 147,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25.08.2015 № 162, от 25.08.2015 № 163, от 25.08.2015 № 164, от 25.08.2015 №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165, от 22.09.2015 № 192, от 27.10.2015 № 224, от 27.10.2015 № 225,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27.10.2015 № 226, от 27.10.2015 № 227, от 27.10.2015 № 228 (в ред. 28.02.2017), от 22.12.2015 № 278 (в ред. 28.02.2017), от 22.12.2015 № 279, от 26.01.2016 № 8, от 26.01.2016 № 9, от 26.01.2016 № 10, от 24.02.2016 № 22, от 24.02.2016 № 23,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24.02.2016 № 24, от 24.02.2016 № 25 (в ред. 28.02.2017), от 24.05.2016 № 103, от 28.06.2016 № 126, от 28.06.2016 № 127, от 23.08.2016 № 187, от 23.08.2016 №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188, от 23.08.2016 № 189, от 23.08.2016 № 190, от 23.08.2016 № 191,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 xml:space="preserve">23.08.2016 № 192, от 22.11.2016 № 247, от 22.11.2016 № 248, от 20.12.2016 </w:t>
      </w:r>
      <w:r w:rsidR="008A2C4D" w:rsidRPr="00207714">
        <w:rPr>
          <w:sz w:val="28"/>
          <w:szCs w:val="28"/>
        </w:rPr>
        <w:lastRenderedPageBreak/>
        <w:t>№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271, от 20.12.2016 № 272, от 28.02.2017 № 31, от 28.02.2017 № 32, от 23.05.2017 № 102, от 27.06.2017 № 124, от 27.06.2017 № 125, от 22.08.2017 № 166,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22.08.2017 № 167, от 26.09.2017 № 188, от 24.10.2017 № 210, от 24.10.2017 №</w:t>
      </w:r>
      <w:r w:rsidR="00286F5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211, от 19.12.2017 № 254, от 19.12.2017</w:t>
      </w:r>
      <w:r w:rsidR="00286F5D">
        <w:rPr>
          <w:sz w:val="28"/>
          <w:szCs w:val="28"/>
        </w:rPr>
        <w:t xml:space="preserve"> № 255, от 19.12.2017 № 256, от </w:t>
      </w:r>
      <w:r w:rsidR="008A2C4D" w:rsidRPr="00207714">
        <w:rPr>
          <w:sz w:val="28"/>
          <w:szCs w:val="28"/>
        </w:rPr>
        <w:t>19.12.2017 № 257, от 23.01.2018 № 4, от 27.02.2018 № 26, от 27.02.2018 № 27, от 24.04.2018 № 65, от 24.04.2018 № 66, от 24.04.2018 № 67, от 22.05.2018 № 94, от 28.08.2018 № 143, от 28.08.2018 № 144, от 28</w:t>
      </w:r>
      <w:r w:rsidR="00286F5D">
        <w:rPr>
          <w:sz w:val="28"/>
          <w:szCs w:val="28"/>
        </w:rPr>
        <w:t>.08.2018 № 145, от 25.09.2018 № </w:t>
      </w:r>
      <w:r w:rsidR="008A2C4D" w:rsidRPr="00207714">
        <w:rPr>
          <w:sz w:val="28"/>
          <w:szCs w:val="28"/>
        </w:rPr>
        <w:t>178,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23.10.2018 № 207, от 20.11.2018 № 246, от 22.01.2019 № 4, от 26.02.2019 № 32, от 26.03.2019 № 49, от 26.03.2019 № 50 (в ред. 22.10.2019), от 26.03.2019 №</w:t>
      </w:r>
      <w:r w:rsidR="00286F5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52,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23.04.2019 № 80, от 23.04.2019 № 81, от 23.04.2019 № 82, от 23.04.2019 № 83, от 23.04.2019 № 84, от 28.05.2019 № 107, от 28.05.2019 № 108, от 28.05.2019 №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109, от 28.05.2019 № 110, от 28.05.2019 № 111, от 25.06.2019 № 132,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25.06.2019 № 133, от 25.06.2019 № 134, от 25.06.2019 № 135, от 25.06.2019 №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136, от 27.08.2019 № 167, от 27.08.2019 № 168, от 27.08.2019 № 169,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27.08.2019 № 170, от 27.08.2019 № 171, от 24.09.2019 № 219, от 24.09.2019 №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220, от 24.09.2019 № 221, от 24.09.2019 № 222, от 24.09.2019 № 223,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22.10.2019 № 246, от 22.10.2019 № 248, от 22.10.2019 № 249, от 19.11.2019 №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282, от 19.11.2019 № 283, от 17.12.2019 № 318, от 17.12.2019 № 319, от</w:t>
      </w:r>
      <w:r w:rsidR="008A2C4D">
        <w:rPr>
          <w:sz w:val="28"/>
          <w:szCs w:val="28"/>
        </w:rPr>
        <w:t> </w:t>
      </w:r>
      <w:r w:rsidR="008A2C4D" w:rsidRPr="00207714">
        <w:rPr>
          <w:sz w:val="28"/>
          <w:szCs w:val="28"/>
        </w:rPr>
        <w:t>17.12.2019 № 320, от 17.12.2019 № 321, от 28.01.2020 № 15, от 28.01.2020 № 16, от 28.01.2020 № 17, от 28.01.2020 № 18, от 28.01.2020 № 19, от 28.01.2020 № 20, от 28.01.2020 № 21, от 28.01.2020 № 22, от 25.02.2020 № 48, от 25.02.2020 № 49</w:t>
      </w:r>
      <w:r w:rsidR="008A2C4D">
        <w:rPr>
          <w:sz w:val="28"/>
          <w:szCs w:val="28"/>
        </w:rPr>
        <w:t xml:space="preserve">, от 24.03.2020 № 66, </w:t>
      </w:r>
      <w:r w:rsidR="008A2C4D" w:rsidRPr="00207714">
        <w:rPr>
          <w:sz w:val="28"/>
          <w:szCs w:val="28"/>
        </w:rPr>
        <w:t>от 24.0</w:t>
      </w:r>
      <w:r w:rsidR="008A2C4D">
        <w:rPr>
          <w:sz w:val="28"/>
          <w:szCs w:val="28"/>
        </w:rPr>
        <w:t>3</w:t>
      </w:r>
      <w:r w:rsidR="008A2C4D" w:rsidRPr="00207714">
        <w:rPr>
          <w:sz w:val="28"/>
          <w:szCs w:val="28"/>
        </w:rPr>
        <w:t xml:space="preserve">.2020 </w:t>
      </w:r>
      <w:r w:rsidR="008A2C4D">
        <w:rPr>
          <w:sz w:val="28"/>
          <w:szCs w:val="28"/>
        </w:rPr>
        <w:t xml:space="preserve">№ 67, </w:t>
      </w:r>
      <w:r w:rsidR="008A2C4D" w:rsidRPr="00207714">
        <w:rPr>
          <w:sz w:val="28"/>
          <w:szCs w:val="28"/>
        </w:rPr>
        <w:t>от 24.0</w:t>
      </w:r>
      <w:r w:rsidR="008A2C4D">
        <w:rPr>
          <w:sz w:val="28"/>
          <w:szCs w:val="28"/>
        </w:rPr>
        <w:t>3</w:t>
      </w:r>
      <w:r w:rsidR="008A2C4D" w:rsidRPr="00207714">
        <w:rPr>
          <w:sz w:val="28"/>
          <w:szCs w:val="28"/>
        </w:rPr>
        <w:t xml:space="preserve">.2020 </w:t>
      </w:r>
      <w:r w:rsidR="008A2C4D">
        <w:rPr>
          <w:sz w:val="28"/>
          <w:szCs w:val="28"/>
        </w:rPr>
        <w:t>№ 68, от 26.05.2020 № 94, от 26.05.2020 № 95,</w:t>
      </w:r>
      <w:r w:rsidR="008A2C4D" w:rsidRPr="009828CE">
        <w:rPr>
          <w:sz w:val="28"/>
          <w:szCs w:val="24"/>
        </w:rPr>
        <w:t xml:space="preserve"> </w:t>
      </w:r>
      <w:r w:rsidR="008A2C4D" w:rsidRPr="009828CE">
        <w:rPr>
          <w:sz w:val="28"/>
          <w:szCs w:val="28"/>
        </w:rPr>
        <w:t>от 23.06.2020 № 118)</w:t>
      </w:r>
      <w:r>
        <w:rPr>
          <w:sz w:val="28"/>
          <w:szCs w:val="28"/>
        </w:rPr>
        <w:t>, изменение</w:t>
      </w:r>
      <w:r w:rsidR="00286F5D">
        <w:rPr>
          <w:sz w:val="28"/>
          <w:szCs w:val="28"/>
        </w:rPr>
        <w:t xml:space="preserve">, </w:t>
      </w:r>
      <w:r w:rsidR="00286F5D" w:rsidRPr="00286F5D">
        <w:rPr>
          <w:sz w:val="28"/>
          <w:szCs w:val="28"/>
        </w:rPr>
        <w:t>в стать</w:t>
      </w:r>
      <w:r w:rsidR="00286F5D">
        <w:rPr>
          <w:sz w:val="28"/>
          <w:szCs w:val="28"/>
        </w:rPr>
        <w:t>е</w:t>
      </w:r>
      <w:r w:rsidR="00286F5D" w:rsidRPr="00286F5D">
        <w:rPr>
          <w:sz w:val="28"/>
          <w:szCs w:val="28"/>
        </w:rPr>
        <w:t xml:space="preserve"> 49 </w:t>
      </w:r>
      <w:r>
        <w:rPr>
          <w:sz w:val="28"/>
          <w:szCs w:val="28"/>
        </w:rPr>
        <w:t>измени</w:t>
      </w:r>
      <w:r w:rsidR="00286F5D">
        <w:rPr>
          <w:sz w:val="28"/>
          <w:szCs w:val="28"/>
        </w:rPr>
        <w:t>в</w:t>
      </w:r>
      <w:r w:rsidRPr="002106E7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 xml:space="preserve">ы территориальных зон </w:t>
      </w:r>
      <w:r w:rsidRPr="002106E7">
        <w:rPr>
          <w:rFonts w:eastAsia="Calibri"/>
          <w:sz w:val="28"/>
          <w:szCs w:val="28"/>
          <w:lang w:eastAsia="en-US"/>
        </w:rPr>
        <w:t xml:space="preserve">индивидуальной усадебной жилой застройки </w:t>
      </w:r>
      <w:r>
        <w:rPr>
          <w:rFonts w:eastAsia="Calibri"/>
          <w:sz w:val="28"/>
          <w:szCs w:val="28"/>
          <w:lang w:eastAsia="en-US"/>
        </w:rPr>
        <w:t xml:space="preserve">(Ж-5), </w:t>
      </w:r>
      <w:r w:rsidRPr="002106E7">
        <w:rPr>
          <w:rFonts w:eastAsia="Calibri"/>
          <w:sz w:val="28"/>
          <w:szCs w:val="28"/>
          <w:lang w:eastAsia="en-US"/>
        </w:rPr>
        <w:t xml:space="preserve">садовых и дачных участков </w:t>
      </w:r>
      <w:r>
        <w:rPr>
          <w:rFonts w:eastAsia="Calibri"/>
          <w:sz w:val="28"/>
          <w:szCs w:val="28"/>
          <w:lang w:eastAsia="en-US"/>
        </w:rPr>
        <w:t>(</w:t>
      </w:r>
      <w:r w:rsidRPr="002106E7">
        <w:rPr>
          <w:rFonts w:eastAsia="Calibri"/>
          <w:sz w:val="28"/>
          <w:szCs w:val="28"/>
          <w:lang w:eastAsia="en-US"/>
        </w:rPr>
        <w:t xml:space="preserve">Р-3) </w:t>
      </w:r>
      <w:r w:rsidR="00286F5D">
        <w:rPr>
          <w:rFonts w:eastAsia="Calibri"/>
          <w:sz w:val="28"/>
          <w:szCs w:val="28"/>
          <w:lang w:eastAsia="en-US"/>
        </w:rPr>
        <w:t xml:space="preserve">путем </w:t>
      </w:r>
      <w:r>
        <w:rPr>
          <w:sz w:val="28"/>
          <w:szCs w:val="28"/>
        </w:rPr>
        <w:t>уточн</w:t>
      </w:r>
      <w:r w:rsidR="00286F5D">
        <w:rPr>
          <w:sz w:val="28"/>
          <w:szCs w:val="28"/>
        </w:rPr>
        <w:t>ения</w:t>
      </w:r>
      <w:r>
        <w:rPr>
          <w:sz w:val="28"/>
          <w:szCs w:val="28"/>
        </w:rPr>
        <w:t xml:space="preserve"> границ</w:t>
      </w:r>
      <w:r w:rsidRPr="002106E7">
        <w:rPr>
          <w:color w:val="000000"/>
          <w:spacing w:val="-2"/>
          <w:sz w:val="28"/>
          <w:szCs w:val="28"/>
        </w:rPr>
        <w:t xml:space="preserve"> территориальной зоны</w:t>
      </w:r>
      <w:r w:rsidRPr="002106E7">
        <w:rPr>
          <w:sz w:val="28"/>
          <w:szCs w:val="28"/>
        </w:rPr>
        <w:t xml:space="preserve"> садовых и дачных участков </w:t>
      </w:r>
      <w:r>
        <w:rPr>
          <w:sz w:val="28"/>
          <w:szCs w:val="28"/>
        </w:rPr>
        <w:t>(</w:t>
      </w:r>
      <w:r w:rsidRPr="002106E7">
        <w:rPr>
          <w:sz w:val="28"/>
          <w:szCs w:val="28"/>
        </w:rPr>
        <w:t xml:space="preserve">Р-3) </w:t>
      </w:r>
      <w:r>
        <w:rPr>
          <w:sz w:val="28"/>
          <w:szCs w:val="28"/>
        </w:rPr>
        <w:t xml:space="preserve">в отношении территории </w:t>
      </w:r>
      <w:r w:rsidRPr="002106E7">
        <w:rPr>
          <w:color w:val="000000"/>
          <w:spacing w:val="-2"/>
          <w:sz w:val="28"/>
          <w:szCs w:val="28"/>
        </w:rPr>
        <w:t>площадью</w:t>
      </w:r>
      <w:r w:rsidR="00CF20C3">
        <w:rPr>
          <w:color w:val="000000"/>
          <w:spacing w:val="-2"/>
          <w:sz w:val="28"/>
          <w:szCs w:val="28"/>
        </w:rPr>
        <w:t> </w:t>
      </w:r>
      <w:r w:rsidRPr="002106E7">
        <w:rPr>
          <w:color w:val="000000"/>
          <w:spacing w:val="-2"/>
          <w:sz w:val="28"/>
          <w:szCs w:val="28"/>
        </w:rPr>
        <w:t>571 кв.</w:t>
      </w:r>
      <w:r>
        <w:rPr>
          <w:color w:val="000000"/>
          <w:spacing w:val="-2"/>
          <w:sz w:val="28"/>
          <w:szCs w:val="28"/>
        </w:rPr>
        <w:t xml:space="preserve"> </w:t>
      </w:r>
      <w:r w:rsidRPr="002106E7">
        <w:rPr>
          <w:color w:val="000000"/>
          <w:spacing w:val="-2"/>
          <w:sz w:val="28"/>
          <w:szCs w:val="28"/>
        </w:rPr>
        <w:t>м, расположе</w:t>
      </w:r>
      <w:r w:rsidRPr="002106E7">
        <w:rPr>
          <w:color w:val="000000"/>
          <w:spacing w:val="-2"/>
          <w:sz w:val="28"/>
          <w:szCs w:val="28"/>
        </w:rPr>
        <w:t>н</w:t>
      </w:r>
      <w:r w:rsidRPr="002106E7"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ой по ул. Ново-</w:t>
      </w:r>
      <w:r w:rsidRPr="002106E7">
        <w:rPr>
          <w:color w:val="000000"/>
          <w:spacing w:val="-2"/>
          <w:sz w:val="28"/>
          <w:szCs w:val="28"/>
        </w:rPr>
        <w:t>Гайвинской, 107 в Орджоникидзевском районе города Перми,</w:t>
      </w:r>
      <w:r>
        <w:rPr>
          <w:color w:val="000000"/>
          <w:spacing w:val="-2"/>
          <w:sz w:val="28"/>
          <w:szCs w:val="28"/>
        </w:rPr>
        <w:t xml:space="preserve"> 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гласно приложению </w:t>
      </w:r>
      <w:r w:rsidRPr="002106E7">
        <w:rPr>
          <w:color w:val="000000"/>
          <w:spacing w:val="-2"/>
          <w:sz w:val="28"/>
          <w:szCs w:val="28"/>
        </w:rPr>
        <w:t xml:space="preserve">к настоящему решению. </w:t>
      </w:r>
    </w:p>
    <w:p w:rsidR="008A2C4D" w:rsidRDefault="008A2C4D" w:rsidP="00504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FEC">
        <w:rPr>
          <w:sz w:val="28"/>
          <w:szCs w:val="28"/>
        </w:rPr>
        <w:t>2. Рекомендовать администрации города Перми</w:t>
      </w:r>
      <w:r>
        <w:rPr>
          <w:sz w:val="28"/>
          <w:szCs w:val="28"/>
        </w:rPr>
        <w:t xml:space="preserve"> до 30.12.2020 </w:t>
      </w:r>
      <w:r w:rsidRPr="00811FEC">
        <w:rPr>
          <w:sz w:val="28"/>
          <w:szCs w:val="28"/>
        </w:rPr>
        <w:t>проработать вопрос корректировки</w:t>
      </w:r>
      <w:r>
        <w:rPr>
          <w:sz w:val="28"/>
          <w:szCs w:val="28"/>
        </w:rPr>
        <w:t xml:space="preserve"> </w:t>
      </w:r>
      <w:r w:rsidRPr="00811FEC">
        <w:rPr>
          <w:sz w:val="28"/>
          <w:szCs w:val="28"/>
        </w:rPr>
        <w:t>Генерального плана города Перми, утвержденного реш</w:t>
      </w:r>
      <w:r w:rsidRPr="00811FEC">
        <w:rPr>
          <w:sz w:val="28"/>
          <w:szCs w:val="28"/>
        </w:rPr>
        <w:t>е</w:t>
      </w:r>
      <w:r w:rsidRPr="00811FEC">
        <w:rPr>
          <w:sz w:val="28"/>
          <w:szCs w:val="28"/>
        </w:rPr>
        <w:t>нием Пермской городской Думы от</w:t>
      </w:r>
      <w:r>
        <w:rPr>
          <w:sz w:val="28"/>
          <w:szCs w:val="28"/>
        </w:rPr>
        <w:t xml:space="preserve"> </w:t>
      </w:r>
      <w:r w:rsidRPr="00811FEC">
        <w:rPr>
          <w:sz w:val="28"/>
          <w:szCs w:val="28"/>
        </w:rPr>
        <w:t>17.12.2010 № 205, в части включения возмо</w:t>
      </w:r>
      <w:r w:rsidRPr="00811FEC">
        <w:rPr>
          <w:sz w:val="28"/>
          <w:szCs w:val="28"/>
        </w:rPr>
        <w:t>ж</w:t>
      </w:r>
      <w:r w:rsidRPr="00811FEC">
        <w:rPr>
          <w:sz w:val="28"/>
          <w:szCs w:val="28"/>
        </w:rPr>
        <w:t>ности обеспечения правовых условий</w:t>
      </w:r>
      <w:r>
        <w:rPr>
          <w:sz w:val="28"/>
          <w:szCs w:val="28"/>
        </w:rPr>
        <w:t xml:space="preserve"> </w:t>
      </w:r>
      <w:r w:rsidRPr="00811FEC">
        <w:rPr>
          <w:sz w:val="28"/>
          <w:szCs w:val="28"/>
        </w:rPr>
        <w:t>функционирования территорий, на которых расположены садовые, огородные и дачные</w:t>
      </w:r>
      <w:r>
        <w:rPr>
          <w:sz w:val="28"/>
          <w:szCs w:val="28"/>
        </w:rPr>
        <w:t xml:space="preserve"> земельные участки.</w:t>
      </w:r>
    </w:p>
    <w:p w:rsidR="00504EDD" w:rsidRPr="00E95785" w:rsidRDefault="008A2C4D" w:rsidP="00504ED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504EDD" w:rsidRPr="002106E7">
        <w:rPr>
          <w:sz w:val="28"/>
          <w:szCs w:val="28"/>
        </w:rPr>
        <w:t xml:space="preserve">. 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опублик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о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вания в печатном средстве массовой информации «Официальный бюллетень о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р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ганов местного самоуправления муниципального образования город Пермь».</w:t>
      </w:r>
    </w:p>
    <w:p w:rsidR="00504EDD" w:rsidRPr="00E95785" w:rsidRDefault="008A2C4D" w:rsidP="00504ED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. Опубликовать настоящее решение в печатном средстве массовой инфо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р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мации «Официальный бюллетень органов местного самоуправления муниципал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ь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н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формационно-телекоммуникационной сети Интернет.</w:t>
      </w:r>
    </w:p>
    <w:p w:rsidR="008A2C4D" w:rsidRDefault="008A2C4D" w:rsidP="00504EDD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2C4D" w:rsidRDefault="008A2C4D" w:rsidP="00504EDD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2C4D" w:rsidRDefault="008A2C4D" w:rsidP="00504EDD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2C4D" w:rsidRDefault="008A2C4D" w:rsidP="00504EDD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4EDD" w:rsidRPr="005B6161" w:rsidRDefault="008A2C4D" w:rsidP="00504EDD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. Контроль</w:t>
      </w:r>
      <w:r w:rsidR="00504E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>за исполнением настоящего решения возложить</w:t>
      </w:r>
      <w:r w:rsidR="00504E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EDD" w:rsidRPr="00E95785">
        <w:rPr>
          <w:rFonts w:ascii="Times New Roman CYR" w:hAnsi="Times New Roman CYR" w:cs="Times New Roman CYR"/>
          <w:sz w:val="28"/>
          <w:szCs w:val="28"/>
        </w:rPr>
        <w:t xml:space="preserve">на комитет Пермской городской Думы </w:t>
      </w:r>
      <w:bookmarkStart w:id="0" w:name="sub_4"/>
      <w:r w:rsidR="00504EDD" w:rsidRPr="00E95785">
        <w:rPr>
          <w:sz w:val="28"/>
          <w:szCs w:val="28"/>
        </w:rPr>
        <w:t>по вопросам градостроительства, планирования и ра</w:t>
      </w:r>
      <w:r w:rsidR="00504EDD" w:rsidRPr="00E95785">
        <w:rPr>
          <w:sz w:val="28"/>
          <w:szCs w:val="28"/>
        </w:rPr>
        <w:t>з</w:t>
      </w:r>
      <w:r w:rsidR="00504EDD" w:rsidRPr="00E95785">
        <w:rPr>
          <w:sz w:val="28"/>
          <w:szCs w:val="28"/>
        </w:rPr>
        <w:t>вития территории.</w:t>
      </w:r>
      <w:bookmarkEnd w:id="0"/>
    </w:p>
    <w:p w:rsidR="00CE4254" w:rsidRPr="00CE4254" w:rsidRDefault="00CE4254" w:rsidP="00504EDD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BA6034" w:rsidRDefault="00BA6034" w:rsidP="00BA6034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04EDD" w:rsidRDefault="00BA6034" w:rsidP="00BA6034">
      <w:pPr>
        <w:jc w:val="both"/>
        <w:rPr>
          <w:sz w:val="28"/>
          <w:szCs w:val="28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0C95C" wp14:editId="5149BA3E">
                <wp:simplePos x="0" y="0"/>
                <wp:positionH relativeFrom="column">
                  <wp:posOffset>66675</wp:posOffset>
                </wp:positionH>
                <wp:positionV relativeFrom="paragraph">
                  <wp:posOffset>1017270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5.25pt;margin-top:80.1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AFR3mG3wAAAAs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</w:p>
    <w:p w:rsidR="00504EDD" w:rsidRDefault="00504EDD" w:rsidP="00504EDD">
      <w:pPr>
        <w:spacing w:before="480"/>
        <w:jc w:val="both"/>
        <w:rPr>
          <w:sz w:val="28"/>
          <w:szCs w:val="28"/>
        </w:rPr>
        <w:sectPr w:rsidR="00504EDD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4EDD" w:rsidRPr="002106E7" w:rsidRDefault="00504EDD" w:rsidP="00504EDD">
      <w:pPr>
        <w:ind w:left="6095" w:firstLine="1"/>
        <w:rPr>
          <w:sz w:val="28"/>
          <w:szCs w:val="28"/>
        </w:rPr>
      </w:pPr>
      <w:r w:rsidRPr="002106E7">
        <w:rPr>
          <w:sz w:val="28"/>
          <w:szCs w:val="28"/>
        </w:rPr>
        <w:lastRenderedPageBreak/>
        <w:t xml:space="preserve">ПРИЛОЖЕНИЕ </w:t>
      </w:r>
    </w:p>
    <w:p w:rsidR="00504EDD" w:rsidRPr="002106E7" w:rsidRDefault="00504EDD" w:rsidP="00504EDD">
      <w:pPr>
        <w:ind w:left="6095" w:firstLine="1"/>
        <w:rPr>
          <w:sz w:val="28"/>
          <w:szCs w:val="28"/>
        </w:rPr>
      </w:pPr>
      <w:r w:rsidRPr="002106E7">
        <w:rPr>
          <w:sz w:val="28"/>
          <w:szCs w:val="28"/>
        </w:rPr>
        <w:t xml:space="preserve">к </w:t>
      </w:r>
      <w:hyperlink w:anchor="sub_0" w:history="1">
        <w:r w:rsidRPr="002106E7">
          <w:rPr>
            <w:sz w:val="28"/>
            <w:szCs w:val="28"/>
          </w:rPr>
          <w:t>решению</w:t>
        </w:r>
      </w:hyperlink>
    </w:p>
    <w:p w:rsidR="00504EDD" w:rsidRDefault="00504EDD" w:rsidP="00504EDD">
      <w:pPr>
        <w:ind w:left="6095" w:firstLine="1"/>
        <w:rPr>
          <w:sz w:val="28"/>
          <w:szCs w:val="28"/>
        </w:rPr>
      </w:pPr>
      <w:r w:rsidRPr="002106E7">
        <w:rPr>
          <w:sz w:val="28"/>
          <w:szCs w:val="28"/>
        </w:rPr>
        <w:t>Пермской городской Думы</w:t>
      </w:r>
    </w:p>
    <w:p w:rsidR="008A2C4D" w:rsidRPr="002106E7" w:rsidRDefault="008A2C4D" w:rsidP="00504EDD">
      <w:pPr>
        <w:ind w:left="6095" w:firstLine="1"/>
        <w:rPr>
          <w:sz w:val="28"/>
          <w:szCs w:val="28"/>
        </w:rPr>
      </w:pPr>
      <w:r>
        <w:rPr>
          <w:sz w:val="28"/>
          <w:szCs w:val="28"/>
        </w:rPr>
        <w:t xml:space="preserve">от 25.08.2020 № </w:t>
      </w:r>
      <w:r w:rsidR="009F072D">
        <w:rPr>
          <w:sz w:val="28"/>
          <w:szCs w:val="28"/>
        </w:rPr>
        <w:t>162</w:t>
      </w:r>
    </w:p>
    <w:p w:rsidR="00504EDD" w:rsidRPr="002106E7" w:rsidRDefault="00504EDD" w:rsidP="00504EDD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2106E7">
        <w:rPr>
          <w:b/>
          <w:sz w:val="28"/>
          <w:szCs w:val="28"/>
        </w:rPr>
        <w:t>Фрагмент карты</w:t>
      </w:r>
    </w:p>
    <w:p w:rsidR="00CF20C3" w:rsidRDefault="00504EDD" w:rsidP="00504EDD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2106E7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>границ территориальных зон</w:t>
      </w:r>
    </w:p>
    <w:p w:rsidR="00CF20C3" w:rsidRDefault="00504EDD" w:rsidP="00504EDD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территории, указанной в пункте 1 решения,</w:t>
      </w:r>
    </w:p>
    <w:p w:rsidR="00504EDD" w:rsidRDefault="00504EDD" w:rsidP="00504EDD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утверждено настоящее приложение</w:t>
      </w:r>
    </w:p>
    <w:p w:rsidR="00504EDD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DD5F2B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</w:p>
    <w:p w:rsidR="00504EDD" w:rsidRPr="002106E7" w:rsidRDefault="00504EDD" w:rsidP="00504EDD">
      <w:pPr>
        <w:tabs>
          <w:tab w:val="left" w:pos="142"/>
        </w:tabs>
        <w:jc w:val="center"/>
        <w:rPr>
          <w:b/>
          <w:sz w:val="28"/>
          <w:szCs w:val="28"/>
        </w:rPr>
      </w:pPr>
      <w:r w:rsidRPr="002106E7">
        <w:rPr>
          <w:b/>
          <w:color w:val="000000"/>
          <w:spacing w:val="-2"/>
          <w:sz w:val="28"/>
          <w:szCs w:val="28"/>
        </w:rPr>
        <w:t>районе города Перми</w:t>
      </w:r>
      <w:r w:rsidRPr="002106E7">
        <w:rPr>
          <w:color w:val="000000"/>
          <w:spacing w:val="-2"/>
          <w:sz w:val="28"/>
          <w:szCs w:val="28"/>
        </w:rPr>
        <w:t xml:space="preserve"> </w:t>
      </w:r>
    </w:p>
    <w:p w:rsidR="00504EDD" w:rsidRPr="002106E7" w:rsidRDefault="00504EDD" w:rsidP="00504EDD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504EDD" w:rsidRPr="002106E7" w:rsidRDefault="00504EDD" w:rsidP="00504EDD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-3005455</wp:posOffset>
            </wp:positionV>
            <wp:extent cx="2438400" cy="3190240"/>
            <wp:effectExtent l="0" t="0" r="0" b="0"/>
            <wp:wrapNone/>
            <wp:docPr id="6" name="Рисунок 6" descr="Ново-гайвинская 107_прил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ово-гайвинская 107_прил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9" t="23575" r="38303" b="39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EDD" w:rsidRPr="002106E7" w:rsidRDefault="00504EDD" w:rsidP="00504EDD">
      <w:pPr>
        <w:jc w:val="center"/>
        <w:rPr>
          <w:sz w:val="28"/>
          <w:szCs w:val="28"/>
        </w:rPr>
      </w:pPr>
    </w:p>
    <w:p w:rsidR="00504EDD" w:rsidRPr="002106E7" w:rsidRDefault="00504EDD" w:rsidP="00504EDD">
      <w:pPr>
        <w:jc w:val="center"/>
        <w:rPr>
          <w:sz w:val="28"/>
          <w:szCs w:val="28"/>
        </w:rPr>
      </w:pPr>
    </w:p>
    <w:p w:rsidR="00504EDD" w:rsidRPr="002106E7" w:rsidRDefault="00504EDD" w:rsidP="00504EDD">
      <w:pPr>
        <w:jc w:val="center"/>
        <w:rPr>
          <w:sz w:val="28"/>
          <w:szCs w:val="28"/>
        </w:rPr>
      </w:pPr>
      <w:r w:rsidRPr="002106E7">
        <w:rPr>
          <w:sz w:val="28"/>
          <w:szCs w:val="28"/>
        </w:rPr>
        <w:t>1:25000</w:t>
      </w:r>
    </w:p>
    <w:sectPr w:rsidR="00504EDD" w:rsidRPr="002106E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8A2C4D" w:rsidRDefault="00405917">
        <w:pPr>
          <w:pStyle w:val="aa"/>
          <w:jc w:val="center"/>
          <w:rPr>
            <w:sz w:val="28"/>
            <w:szCs w:val="28"/>
          </w:rPr>
        </w:pPr>
        <w:r w:rsidRPr="008A2C4D">
          <w:rPr>
            <w:sz w:val="28"/>
            <w:szCs w:val="28"/>
          </w:rPr>
          <w:fldChar w:fldCharType="begin"/>
        </w:r>
        <w:r w:rsidRPr="008A2C4D">
          <w:rPr>
            <w:sz w:val="28"/>
            <w:szCs w:val="28"/>
          </w:rPr>
          <w:instrText>PAGE   \* MERGEFORMAT</w:instrText>
        </w:r>
        <w:r w:rsidRPr="008A2C4D">
          <w:rPr>
            <w:sz w:val="28"/>
            <w:szCs w:val="28"/>
          </w:rPr>
          <w:fldChar w:fldCharType="separate"/>
        </w:r>
        <w:r w:rsidR="00BA6034">
          <w:rPr>
            <w:noProof/>
            <w:sz w:val="28"/>
            <w:szCs w:val="28"/>
          </w:rPr>
          <w:t>3</w:t>
        </w:r>
        <w:r w:rsidRPr="008A2C4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+RuhdvWkk602GJMsQl2RBVCPl4=" w:salt="wXkFK2uVSwwE0dXJUmT5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1DF0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6F5D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4EDD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2C4D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2692"/>
    <w:rsid w:val="009E7370"/>
    <w:rsid w:val="009F072D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1249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0F3F"/>
    <w:rsid w:val="00B908DD"/>
    <w:rsid w:val="00B97AFE"/>
    <w:rsid w:val="00BA28AD"/>
    <w:rsid w:val="00BA3898"/>
    <w:rsid w:val="00BA6034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28F1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20C3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955</Words>
  <Characters>4985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13</cp:revision>
  <cp:lastPrinted>2020-09-01T09:11:00Z</cp:lastPrinted>
  <dcterms:created xsi:type="dcterms:W3CDTF">2020-08-19T12:21:00Z</dcterms:created>
  <dcterms:modified xsi:type="dcterms:W3CDTF">2020-09-01T09:11:00Z</dcterms:modified>
</cp:coreProperties>
</file>