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D33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C091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D33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C0914">
                        <w:rPr>
                          <w:sz w:val="28"/>
                          <w:szCs w:val="28"/>
                          <w:u w:val="single"/>
                        </w:rPr>
                        <w:t xml:space="preserve"> 166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D33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D33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17609" w:rsidRPr="001613E9" w:rsidRDefault="00917609" w:rsidP="00917609">
      <w:pPr>
        <w:suppressAutoHyphens/>
        <w:spacing w:before="480" w:after="720"/>
        <w:jc w:val="center"/>
        <w:rPr>
          <w:b/>
          <w:sz w:val="28"/>
          <w:szCs w:val="28"/>
          <w:lang w:eastAsia="zh-CN"/>
        </w:rPr>
      </w:pPr>
      <w:r w:rsidRPr="001613E9">
        <w:rPr>
          <w:b/>
          <w:sz w:val="28"/>
          <w:szCs w:val="28"/>
          <w:lang w:eastAsia="zh-CN"/>
        </w:rPr>
        <w:t xml:space="preserve">О внесении изменений в Положение об </w:t>
      </w:r>
      <w:r>
        <w:rPr>
          <w:b/>
          <w:sz w:val="28"/>
          <w:szCs w:val="28"/>
          <w:lang w:eastAsia="zh-CN"/>
        </w:rPr>
        <w:t>общественных центрах города Перми</w:t>
      </w:r>
      <w:r w:rsidRPr="001613E9">
        <w:rPr>
          <w:b/>
          <w:sz w:val="28"/>
          <w:szCs w:val="28"/>
          <w:lang w:eastAsia="zh-CN"/>
        </w:rPr>
        <w:t>, утвержденное решен</w:t>
      </w:r>
      <w:r>
        <w:rPr>
          <w:b/>
          <w:sz w:val="28"/>
          <w:szCs w:val="28"/>
          <w:lang w:eastAsia="zh-CN"/>
        </w:rPr>
        <w:t>ием Пермской городской Думы от 26</w:t>
      </w:r>
      <w:r w:rsidRPr="001613E9">
        <w:rPr>
          <w:b/>
          <w:sz w:val="28"/>
          <w:szCs w:val="28"/>
          <w:lang w:eastAsia="zh-CN"/>
        </w:rPr>
        <w:t>.0</w:t>
      </w:r>
      <w:r>
        <w:rPr>
          <w:b/>
          <w:sz w:val="28"/>
          <w:szCs w:val="28"/>
          <w:lang w:eastAsia="zh-CN"/>
        </w:rPr>
        <w:t>6</w:t>
      </w:r>
      <w:r w:rsidRPr="001613E9">
        <w:rPr>
          <w:b/>
          <w:sz w:val="28"/>
          <w:szCs w:val="28"/>
          <w:lang w:eastAsia="zh-CN"/>
        </w:rPr>
        <w:t>.201</w:t>
      </w:r>
      <w:r>
        <w:rPr>
          <w:b/>
          <w:sz w:val="28"/>
          <w:szCs w:val="28"/>
          <w:lang w:eastAsia="zh-CN"/>
        </w:rPr>
        <w:t>2 № 135</w:t>
      </w:r>
    </w:p>
    <w:p w:rsidR="00917609" w:rsidRPr="001613E9" w:rsidRDefault="00917609" w:rsidP="00917609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В соответствии с Федеральным законом </w:t>
      </w:r>
      <w:r w:rsidRPr="006174A5">
        <w:rPr>
          <w:bCs/>
          <w:sz w:val="28"/>
          <w:szCs w:val="28"/>
          <w:lang w:eastAsia="zh-CN"/>
        </w:rPr>
        <w:t>от 12.01.1996 № 7-ФЗ «О неко</w:t>
      </w:r>
      <w:r w:rsidRPr="006174A5">
        <w:rPr>
          <w:bCs/>
          <w:sz w:val="28"/>
          <w:szCs w:val="28"/>
          <w:lang w:eastAsia="zh-CN"/>
        </w:rPr>
        <w:t>м</w:t>
      </w:r>
      <w:r w:rsidRPr="006174A5">
        <w:rPr>
          <w:bCs/>
          <w:sz w:val="28"/>
          <w:szCs w:val="28"/>
          <w:lang w:eastAsia="zh-CN"/>
        </w:rPr>
        <w:t>мерческих организациях»</w:t>
      </w:r>
      <w:r w:rsidRPr="001613E9">
        <w:rPr>
          <w:bCs/>
          <w:sz w:val="28"/>
          <w:szCs w:val="28"/>
          <w:lang w:eastAsia="zh-CN"/>
        </w:rPr>
        <w:t xml:space="preserve">, Уставом города Перми, в целях актуализации правовых актов города Перми </w:t>
      </w:r>
    </w:p>
    <w:p w:rsidR="00917609" w:rsidRPr="001613E9" w:rsidRDefault="00917609" w:rsidP="00917609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1613E9">
        <w:rPr>
          <w:b/>
          <w:bCs/>
          <w:spacing w:val="40"/>
          <w:sz w:val="28"/>
          <w:szCs w:val="28"/>
          <w:lang w:eastAsia="zh-CN"/>
        </w:rPr>
        <w:t>решила</w:t>
      </w:r>
      <w:r w:rsidRPr="001613E9">
        <w:rPr>
          <w:bCs/>
          <w:sz w:val="28"/>
          <w:szCs w:val="28"/>
          <w:lang w:eastAsia="zh-CN"/>
        </w:rPr>
        <w:t>:</w:t>
      </w:r>
    </w:p>
    <w:p w:rsidR="00917609" w:rsidRDefault="00917609" w:rsidP="0091760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1. Внести в Положение об </w:t>
      </w:r>
      <w:r>
        <w:rPr>
          <w:sz w:val="28"/>
          <w:szCs w:val="28"/>
          <w:lang w:eastAsia="zh-CN"/>
        </w:rPr>
        <w:t>общественных центрах города Перми</w:t>
      </w:r>
      <w:r w:rsidRPr="001613E9">
        <w:rPr>
          <w:sz w:val="28"/>
          <w:szCs w:val="28"/>
          <w:lang w:eastAsia="zh-CN"/>
        </w:rPr>
        <w:t>, утве</w:t>
      </w:r>
      <w:r w:rsidRPr="001613E9">
        <w:rPr>
          <w:sz w:val="28"/>
          <w:szCs w:val="28"/>
          <w:lang w:eastAsia="zh-CN"/>
        </w:rPr>
        <w:t>р</w:t>
      </w:r>
      <w:r w:rsidRPr="001613E9">
        <w:rPr>
          <w:sz w:val="28"/>
          <w:szCs w:val="28"/>
          <w:lang w:eastAsia="zh-CN"/>
        </w:rPr>
        <w:t xml:space="preserve">жденное решением </w:t>
      </w:r>
      <w:r>
        <w:rPr>
          <w:sz w:val="28"/>
          <w:szCs w:val="28"/>
          <w:lang w:eastAsia="zh-CN"/>
        </w:rPr>
        <w:t>Пермской городской Думы от 26.06</w:t>
      </w:r>
      <w:r w:rsidRPr="001613E9">
        <w:rPr>
          <w:sz w:val="28"/>
          <w:szCs w:val="28"/>
          <w:lang w:eastAsia="zh-CN"/>
        </w:rPr>
        <w:t>.201</w:t>
      </w:r>
      <w:r>
        <w:rPr>
          <w:sz w:val="28"/>
          <w:szCs w:val="28"/>
          <w:lang w:eastAsia="zh-CN"/>
        </w:rPr>
        <w:t>2</w:t>
      </w:r>
      <w:r w:rsidRPr="001613E9">
        <w:rPr>
          <w:sz w:val="28"/>
          <w:szCs w:val="28"/>
          <w:lang w:eastAsia="zh-CN"/>
        </w:rPr>
        <w:t xml:space="preserve"> № </w:t>
      </w:r>
      <w:r>
        <w:rPr>
          <w:sz w:val="28"/>
          <w:szCs w:val="28"/>
          <w:lang w:eastAsia="zh-CN"/>
        </w:rPr>
        <w:t xml:space="preserve">135 </w:t>
      </w:r>
      <w:r w:rsidRPr="00733442">
        <w:rPr>
          <w:sz w:val="28"/>
          <w:szCs w:val="28"/>
          <w:lang w:eastAsia="zh-CN"/>
        </w:rPr>
        <w:t>(</w:t>
      </w:r>
      <w:r>
        <w:rPr>
          <w:sz w:val="28"/>
          <w:szCs w:val="28"/>
          <w:lang w:eastAsia="zh-CN"/>
        </w:rPr>
        <w:t xml:space="preserve">в </w:t>
      </w:r>
      <w:r w:rsidRPr="00733442">
        <w:rPr>
          <w:sz w:val="28"/>
          <w:szCs w:val="28"/>
          <w:lang w:eastAsia="zh-CN"/>
        </w:rPr>
        <w:t>ред</w:t>
      </w:r>
      <w:r>
        <w:rPr>
          <w:sz w:val="28"/>
          <w:szCs w:val="28"/>
          <w:lang w:eastAsia="zh-CN"/>
        </w:rPr>
        <w:t xml:space="preserve">акции </w:t>
      </w:r>
      <w:r w:rsidRPr="004E1A06">
        <w:rPr>
          <w:sz w:val="28"/>
          <w:szCs w:val="28"/>
          <w:lang w:eastAsia="zh-CN"/>
        </w:rPr>
        <w:t>решени</w:t>
      </w:r>
      <w:r>
        <w:rPr>
          <w:sz w:val="28"/>
          <w:szCs w:val="28"/>
          <w:lang w:eastAsia="zh-CN"/>
        </w:rPr>
        <w:t>й</w:t>
      </w:r>
      <w:r w:rsidRPr="004E1A06">
        <w:rPr>
          <w:sz w:val="28"/>
          <w:szCs w:val="28"/>
          <w:lang w:eastAsia="zh-CN"/>
        </w:rPr>
        <w:t xml:space="preserve"> Пермской городской Думы</w:t>
      </w:r>
      <w:r w:rsidRPr="00733442">
        <w:rPr>
          <w:sz w:val="28"/>
          <w:szCs w:val="28"/>
          <w:lang w:eastAsia="zh-CN"/>
        </w:rPr>
        <w:t xml:space="preserve"> от 26.09.2017 № 195, от 26.02.2019 № 40</w:t>
      </w:r>
      <w:r>
        <w:rPr>
          <w:sz w:val="28"/>
          <w:szCs w:val="28"/>
          <w:lang w:eastAsia="zh-CN"/>
        </w:rPr>
        <w:t>, от 23.06.2020 № 126</w:t>
      </w:r>
      <w:r w:rsidRPr="00733442">
        <w:rPr>
          <w:sz w:val="28"/>
          <w:szCs w:val="28"/>
          <w:lang w:eastAsia="zh-CN"/>
        </w:rPr>
        <w:t>), изменения</w:t>
      </w:r>
      <w:r w:rsidRPr="005257CA">
        <w:rPr>
          <w:sz w:val="28"/>
          <w:szCs w:val="28"/>
          <w:lang w:eastAsia="zh-CN"/>
        </w:rPr>
        <w:t>:</w:t>
      </w:r>
    </w:p>
    <w:p w:rsidR="006D33B8" w:rsidRPr="005257CA" w:rsidRDefault="006D33B8" w:rsidP="00917609">
      <w:pPr>
        <w:autoSpaceDE w:val="0"/>
        <w:ind w:firstLine="709"/>
        <w:jc w:val="both"/>
        <w:rPr>
          <w:sz w:val="28"/>
          <w:szCs w:val="24"/>
          <w:lang w:eastAsia="zh-CN"/>
        </w:rPr>
      </w:pPr>
      <w:r w:rsidRPr="006D33B8">
        <w:rPr>
          <w:sz w:val="28"/>
          <w:szCs w:val="24"/>
          <w:lang w:eastAsia="zh-CN"/>
        </w:rPr>
        <w:t>1.1 абзац второй пункта 1.1 после слов «в модульных (сборных» дополнить словом «, некапитальных»</w:t>
      </w:r>
      <w:r>
        <w:rPr>
          <w:sz w:val="28"/>
          <w:szCs w:val="24"/>
          <w:lang w:eastAsia="zh-CN"/>
        </w:rPr>
        <w:t>;</w:t>
      </w:r>
    </w:p>
    <w:p w:rsidR="00917609" w:rsidRDefault="00917609" w:rsidP="0091760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257CA">
        <w:rPr>
          <w:sz w:val="28"/>
          <w:szCs w:val="28"/>
          <w:lang w:eastAsia="zh-CN"/>
        </w:rPr>
        <w:t>1.</w:t>
      </w:r>
      <w:r w:rsidR="00D824D6">
        <w:rPr>
          <w:sz w:val="28"/>
          <w:szCs w:val="28"/>
          <w:lang w:eastAsia="zh-CN"/>
        </w:rPr>
        <w:t>2</w:t>
      </w:r>
      <w:r w:rsidRPr="005257C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в </w:t>
      </w:r>
      <w:r w:rsidR="006D33B8">
        <w:rPr>
          <w:sz w:val="28"/>
          <w:szCs w:val="28"/>
          <w:lang w:eastAsia="zh-CN"/>
        </w:rPr>
        <w:t>под</w:t>
      </w:r>
      <w:r>
        <w:rPr>
          <w:sz w:val="28"/>
          <w:szCs w:val="28"/>
          <w:lang w:eastAsia="zh-CN"/>
        </w:rPr>
        <w:t>пункте 4.10.4 слова «помещений в общественном центре» заменить словами «в помещении(ях) общественного центр</w:t>
      </w:r>
      <w:r w:rsidR="0006459A"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>»;</w:t>
      </w:r>
    </w:p>
    <w:p w:rsidR="00917609" w:rsidRDefault="00917609" w:rsidP="0091760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 w:rsidR="00D824D6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 xml:space="preserve"> абзац первый пункта 5.3 изложить в редакции:</w:t>
      </w:r>
    </w:p>
    <w:p w:rsidR="00917609" w:rsidRPr="00D622E1" w:rsidRDefault="00917609" w:rsidP="0091760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«5.3. П</w:t>
      </w:r>
      <w:r w:rsidRPr="00A57892">
        <w:rPr>
          <w:sz w:val="28"/>
          <w:szCs w:val="28"/>
          <w:lang w:eastAsia="zh-CN"/>
        </w:rPr>
        <w:t>ри планировании расходов, связанных с</w:t>
      </w:r>
      <w:r w:rsidR="006D33B8">
        <w:rPr>
          <w:sz w:val="28"/>
          <w:szCs w:val="28"/>
          <w:lang w:eastAsia="zh-CN"/>
        </w:rPr>
        <w:t xml:space="preserve"> работами п</w:t>
      </w:r>
      <w:r>
        <w:rPr>
          <w:sz w:val="28"/>
          <w:szCs w:val="28"/>
          <w:lang w:eastAsia="zh-CN"/>
        </w:rPr>
        <w:t>о проведению к</w:t>
      </w:r>
      <w:r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>питального</w:t>
      </w:r>
      <w:r w:rsidRPr="00A57892">
        <w:rPr>
          <w:sz w:val="28"/>
          <w:szCs w:val="28"/>
          <w:lang w:eastAsia="zh-CN"/>
        </w:rPr>
        <w:t xml:space="preserve"> ремонт</w:t>
      </w:r>
      <w:r>
        <w:rPr>
          <w:sz w:val="28"/>
          <w:szCs w:val="28"/>
          <w:lang w:eastAsia="zh-CN"/>
        </w:rPr>
        <w:t>а</w:t>
      </w:r>
      <w:r w:rsidRPr="00A57892">
        <w:rPr>
          <w:sz w:val="28"/>
          <w:szCs w:val="28"/>
          <w:lang w:eastAsia="zh-CN"/>
        </w:rPr>
        <w:t xml:space="preserve"> помещений в общественных центрах</w:t>
      </w:r>
      <w:r w:rsidR="001F12DC">
        <w:rPr>
          <w:sz w:val="28"/>
          <w:szCs w:val="28"/>
          <w:lang w:eastAsia="zh-CN"/>
        </w:rPr>
        <w:t>,</w:t>
      </w:r>
      <w:r w:rsidRPr="00A57892">
        <w:rPr>
          <w:sz w:val="28"/>
          <w:szCs w:val="28"/>
          <w:lang w:eastAsia="zh-CN"/>
        </w:rPr>
        <w:t xml:space="preserve"> территориальный орган направляет предложение о выделении средств на капитальный ремонт общ</w:t>
      </w:r>
      <w:r w:rsidRPr="00A57892">
        <w:rPr>
          <w:sz w:val="28"/>
          <w:szCs w:val="28"/>
          <w:lang w:eastAsia="zh-CN"/>
        </w:rPr>
        <w:t>е</w:t>
      </w:r>
      <w:r w:rsidRPr="00A57892">
        <w:rPr>
          <w:sz w:val="28"/>
          <w:szCs w:val="28"/>
          <w:lang w:eastAsia="zh-CN"/>
        </w:rPr>
        <w:t>ственного центра в</w:t>
      </w:r>
      <w:r>
        <w:rPr>
          <w:sz w:val="28"/>
          <w:szCs w:val="28"/>
          <w:lang w:eastAsia="zh-CN"/>
        </w:rPr>
        <w:t xml:space="preserve"> </w:t>
      </w:r>
      <w:r w:rsidRPr="00FE45D9">
        <w:rPr>
          <w:sz w:val="28"/>
          <w:szCs w:val="28"/>
          <w:lang w:eastAsia="zh-CN"/>
        </w:rPr>
        <w:t>функциональное подразделение</w:t>
      </w:r>
      <w:r w:rsidR="006D33B8">
        <w:rPr>
          <w:sz w:val="28"/>
          <w:szCs w:val="28"/>
          <w:lang w:eastAsia="zh-CN"/>
        </w:rPr>
        <w:t xml:space="preserve"> </w:t>
      </w:r>
      <w:r w:rsidR="006D33B8" w:rsidRPr="006D33B8">
        <w:rPr>
          <w:sz w:val="28"/>
          <w:szCs w:val="28"/>
          <w:lang w:eastAsia="zh-CN"/>
        </w:rPr>
        <w:t>администрации города Перми</w:t>
      </w:r>
      <w:r w:rsidRPr="00FE45D9">
        <w:rPr>
          <w:sz w:val="28"/>
          <w:szCs w:val="28"/>
          <w:lang w:eastAsia="zh-CN"/>
        </w:rPr>
        <w:t>, обеспечивающее реализацию муниципальной политики в сфере общественных отношений, координации взаимодействия территориальных и функциональных органов, функциональных подразделений администрации города Перми с орган</w:t>
      </w:r>
      <w:r w:rsidRPr="00FE45D9">
        <w:rPr>
          <w:sz w:val="28"/>
          <w:szCs w:val="28"/>
          <w:lang w:eastAsia="zh-CN"/>
        </w:rPr>
        <w:t>а</w:t>
      </w:r>
      <w:r w:rsidRPr="00FE45D9">
        <w:rPr>
          <w:sz w:val="28"/>
          <w:szCs w:val="28"/>
          <w:lang w:eastAsia="zh-CN"/>
        </w:rPr>
        <w:t>ми территориального общественного самоуправления, общественными и иными некоммерческими организациями (далее – функциональное подразделение)</w:t>
      </w:r>
      <w:r w:rsidRPr="00D622E1">
        <w:rPr>
          <w:sz w:val="28"/>
          <w:szCs w:val="28"/>
          <w:lang w:eastAsia="zh-CN"/>
        </w:rPr>
        <w:t xml:space="preserve"> с пр</w:t>
      </w:r>
      <w:r w:rsidRPr="00D622E1">
        <w:rPr>
          <w:sz w:val="28"/>
          <w:szCs w:val="28"/>
          <w:lang w:eastAsia="zh-CN"/>
        </w:rPr>
        <w:t>и</w:t>
      </w:r>
      <w:r w:rsidRPr="00D622E1">
        <w:rPr>
          <w:sz w:val="28"/>
          <w:szCs w:val="28"/>
          <w:lang w:eastAsia="zh-CN"/>
        </w:rPr>
        <w:t>ложением следующих документов:»;</w:t>
      </w:r>
    </w:p>
    <w:p w:rsidR="00917609" w:rsidRPr="00D622E1" w:rsidRDefault="00917609" w:rsidP="0091760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622E1">
        <w:rPr>
          <w:sz w:val="28"/>
          <w:szCs w:val="28"/>
          <w:lang w:eastAsia="zh-CN"/>
        </w:rPr>
        <w:t>1.</w:t>
      </w:r>
      <w:r w:rsidR="00E14C4A">
        <w:rPr>
          <w:sz w:val="28"/>
          <w:szCs w:val="28"/>
          <w:lang w:eastAsia="zh-CN"/>
        </w:rPr>
        <w:t>4</w:t>
      </w:r>
      <w:r w:rsidRPr="00D622E1">
        <w:rPr>
          <w:sz w:val="28"/>
          <w:szCs w:val="28"/>
          <w:lang w:eastAsia="zh-CN"/>
        </w:rPr>
        <w:t xml:space="preserve"> пункт 5.5 изложить в редакции:</w:t>
      </w:r>
    </w:p>
    <w:p w:rsidR="00D824D6" w:rsidRPr="00D824D6" w:rsidRDefault="00D824D6" w:rsidP="00D824D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824D6">
        <w:rPr>
          <w:sz w:val="28"/>
          <w:szCs w:val="28"/>
          <w:lang w:eastAsia="zh-CN"/>
        </w:rPr>
        <w:t xml:space="preserve">«5.5. Возведение модульных (сборных) сооружений </w:t>
      </w:r>
      <w:r w:rsidR="0006459A">
        <w:rPr>
          <w:sz w:val="28"/>
          <w:szCs w:val="28"/>
          <w:lang w:eastAsia="zh-CN"/>
        </w:rPr>
        <w:t>в</w:t>
      </w:r>
      <w:r w:rsidRPr="00D824D6">
        <w:rPr>
          <w:sz w:val="28"/>
          <w:szCs w:val="28"/>
          <w:lang w:eastAsia="zh-CN"/>
        </w:rPr>
        <w:t xml:space="preserve"> цел</w:t>
      </w:r>
      <w:r w:rsidR="0006459A">
        <w:rPr>
          <w:sz w:val="28"/>
          <w:szCs w:val="28"/>
          <w:lang w:eastAsia="zh-CN"/>
        </w:rPr>
        <w:t>ях</w:t>
      </w:r>
      <w:r w:rsidRPr="00D824D6">
        <w:rPr>
          <w:sz w:val="28"/>
          <w:szCs w:val="28"/>
          <w:lang w:eastAsia="zh-CN"/>
        </w:rPr>
        <w:t xml:space="preserve"> размещения в</w:t>
      </w:r>
      <w:r w:rsidR="00E14C4A">
        <w:rPr>
          <w:sz w:val="28"/>
          <w:szCs w:val="28"/>
          <w:lang w:eastAsia="zh-CN"/>
        </w:rPr>
        <w:t> </w:t>
      </w:r>
      <w:r w:rsidRPr="00D824D6">
        <w:rPr>
          <w:sz w:val="28"/>
          <w:szCs w:val="28"/>
          <w:lang w:eastAsia="zh-CN"/>
        </w:rPr>
        <w:t xml:space="preserve">них общественных центров осуществляется в соответствии с типовым проектом. При планировании расходов, связанных с работами по возведению модульных (сборных) сооружений </w:t>
      </w:r>
      <w:r w:rsidR="0006459A">
        <w:rPr>
          <w:sz w:val="28"/>
          <w:szCs w:val="28"/>
          <w:lang w:eastAsia="zh-CN"/>
        </w:rPr>
        <w:t>в целях</w:t>
      </w:r>
      <w:r w:rsidRPr="00D824D6">
        <w:rPr>
          <w:sz w:val="28"/>
          <w:szCs w:val="28"/>
          <w:lang w:eastAsia="zh-CN"/>
        </w:rPr>
        <w:t xml:space="preserve"> размещения в </w:t>
      </w:r>
      <w:r>
        <w:rPr>
          <w:sz w:val="28"/>
          <w:szCs w:val="28"/>
          <w:lang w:eastAsia="zh-CN"/>
        </w:rPr>
        <w:t>них общественных центров, терр</w:t>
      </w:r>
      <w:r>
        <w:rPr>
          <w:sz w:val="28"/>
          <w:szCs w:val="28"/>
          <w:lang w:eastAsia="zh-CN"/>
        </w:rPr>
        <w:t>и</w:t>
      </w:r>
      <w:r w:rsidRPr="00D824D6">
        <w:rPr>
          <w:sz w:val="28"/>
          <w:szCs w:val="28"/>
          <w:lang w:eastAsia="zh-CN"/>
        </w:rPr>
        <w:t xml:space="preserve">ториальный орган направляет в функциональное подразделение предложение </w:t>
      </w:r>
      <w:r w:rsidRPr="00D824D6">
        <w:rPr>
          <w:sz w:val="28"/>
          <w:szCs w:val="28"/>
          <w:lang w:eastAsia="zh-CN"/>
        </w:rPr>
        <w:lastRenderedPageBreak/>
        <w:t>о</w:t>
      </w:r>
      <w:r w:rsidR="00E14C4A">
        <w:rPr>
          <w:sz w:val="28"/>
          <w:szCs w:val="28"/>
          <w:lang w:eastAsia="zh-CN"/>
        </w:rPr>
        <w:t> </w:t>
      </w:r>
      <w:r w:rsidRPr="00D824D6">
        <w:rPr>
          <w:sz w:val="28"/>
          <w:szCs w:val="28"/>
          <w:lang w:eastAsia="zh-CN"/>
        </w:rPr>
        <w:t>выделении средств на инженерно-геологические изыскания, изготовление и</w:t>
      </w:r>
      <w:r w:rsidR="00E14C4A">
        <w:rPr>
          <w:sz w:val="28"/>
          <w:szCs w:val="28"/>
          <w:lang w:eastAsia="zh-CN"/>
        </w:rPr>
        <w:t> </w:t>
      </w:r>
      <w:r w:rsidRPr="00D824D6">
        <w:rPr>
          <w:sz w:val="28"/>
          <w:szCs w:val="28"/>
          <w:lang w:eastAsia="zh-CN"/>
        </w:rPr>
        <w:t>установку модульных (сборных) сооружений с приложением:</w:t>
      </w:r>
    </w:p>
    <w:p w:rsidR="00D824D6" w:rsidRPr="00D824D6" w:rsidRDefault="00D824D6" w:rsidP="00D824D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824D6">
        <w:rPr>
          <w:sz w:val="28"/>
          <w:szCs w:val="28"/>
          <w:lang w:eastAsia="zh-CN"/>
        </w:rPr>
        <w:t xml:space="preserve">письменного обоснования необходимости возведения модульных (сборных) сооружений </w:t>
      </w:r>
      <w:r w:rsidR="0006459A">
        <w:rPr>
          <w:sz w:val="28"/>
          <w:szCs w:val="28"/>
          <w:lang w:eastAsia="zh-CN"/>
        </w:rPr>
        <w:t>в целях</w:t>
      </w:r>
      <w:r w:rsidRPr="00D824D6">
        <w:rPr>
          <w:sz w:val="28"/>
          <w:szCs w:val="28"/>
          <w:lang w:eastAsia="zh-CN"/>
        </w:rPr>
        <w:t xml:space="preserve"> размещения в них общественных центров;</w:t>
      </w:r>
    </w:p>
    <w:p w:rsidR="00D824D6" w:rsidRPr="00D824D6" w:rsidRDefault="00D824D6" w:rsidP="00D824D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824D6">
        <w:rPr>
          <w:sz w:val="28"/>
          <w:szCs w:val="28"/>
          <w:lang w:eastAsia="zh-CN"/>
        </w:rPr>
        <w:t>предварительных расчетов стоимости производства работ с учетом анализа рынка на основании информации о ценах на идентичные работы и материалы;</w:t>
      </w:r>
    </w:p>
    <w:p w:rsidR="00917609" w:rsidRDefault="00D824D6" w:rsidP="00D824D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824D6">
        <w:rPr>
          <w:sz w:val="28"/>
          <w:szCs w:val="28"/>
          <w:lang w:eastAsia="zh-CN"/>
        </w:rPr>
        <w:t>правоустанавливающих документов на земельный участок</w:t>
      </w:r>
      <w:r>
        <w:rPr>
          <w:sz w:val="28"/>
          <w:szCs w:val="28"/>
          <w:lang w:eastAsia="zh-CN"/>
        </w:rPr>
        <w:t>.</w:t>
      </w:r>
      <w:r w:rsidRPr="00D824D6">
        <w:rPr>
          <w:sz w:val="28"/>
          <w:szCs w:val="28"/>
          <w:lang w:eastAsia="zh-CN"/>
        </w:rPr>
        <w:t>»</w:t>
      </w:r>
      <w:r w:rsidR="00917609">
        <w:rPr>
          <w:sz w:val="28"/>
          <w:szCs w:val="28"/>
          <w:lang w:eastAsia="zh-CN"/>
        </w:rPr>
        <w:t>;</w:t>
      </w:r>
    </w:p>
    <w:p w:rsidR="00917609" w:rsidRPr="002407FF" w:rsidRDefault="00917609" w:rsidP="0091760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 w:rsidR="00E14C4A"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 xml:space="preserve"> дополнить пунктом 5.6</w:t>
      </w:r>
      <w:r w:rsidRPr="00F369BC">
        <w:rPr>
          <w:sz w:val="28"/>
          <w:szCs w:val="28"/>
          <w:lang w:eastAsia="zh-CN"/>
        </w:rPr>
        <w:t xml:space="preserve"> следующего содержания</w:t>
      </w:r>
      <w:r>
        <w:rPr>
          <w:sz w:val="28"/>
          <w:szCs w:val="28"/>
          <w:lang w:eastAsia="zh-CN"/>
        </w:rPr>
        <w:t>:</w:t>
      </w:r>
    </w:p>
    <w:p w:rsidR="00917609" w:rsidRDefault="00917609" w:rsidP="0091760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«5.6</w:t>
      </w:r>
      <w:r w:rsidRPr="002407FF">
        <w:rPr>
          <w:sz w:val="28"/>
          <w:szCs w:val="28"/>
          <w:lang w:eastAsia="zh-CN"/>
        </w:rPr>
        <w:t xml:space="preserve">. </w:t>
      </w:r>
      <w:r w:rsidRPr="00193637">
        <w:rPr>
          <w:sz w:val="28"/>
          <w:szCs w:val="28"/>
          <w:lang w:eastAsia="zh-CN"/>
        </w:rPr>
        <w:t>Расходование средств, выделенных на цели, указанные в пунктах 5.1, 5.3, 5.5 настоящего Положения, произ</w:t>
      </w:r>
      <w:r>
        <w:rPr>
          <w:sz w:val="28"/>
          <w:szCs w:val="28"/>
          <w:lang w:eastAsia="zh-CN"/>
        </w:rPr>
        <w:t>водится территориальным органом</w:t>
      </w:r>
      <w:r w:rsidRPr="002407FF">
        <w:rPr>
          <w:sz w:val="28"/>
          <w:szCs w:val="28"/>
          <w:lang w:eastAsia="zh-CN"/>
        </w:rPr>
        <w:t>.»</w:t>
      </w:r>
      <w:r>
        <w:rPr>
          <w:sz w:val="28"/>
          <w:szCs w:val="28"/>
          <w:lang w:eastAsia="zh-CN"/>
        </w:rPr>
        <w:t>.</w:t>
      </w:r>
    </w:p>
    <w:p w:rsidR="00917609" w:rsidRPr="001613E9" w:rsidRDefault="00917609" w:rsidP="00917609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D10C4C">
        <w:rPr>
          <w:sz w:val="28"/>
          <w:szCs w:val="28"/>
          <w:lang w:eastAsia="zh-CN"/>
        </w:rPr>
        <w:t>2.</w:t>
      </w:r>
      <w:r w:rsidRPr="001613E9">
        <w:rPr>
          <w:sz w:val="28"/>
          <w:szCs w:val="28"/>
          <w:lang w:eastAsia="zh-CN"/>
        </w:rPr>
        <w:t xml:space="preserve"> Настоящее решение вступает в силу со дня</w:t>
      </w:r>
      <w:r>
        <w:rPr>
          <w:sz w:val="28"/>
          <w:szCs w:val="28"/>
          <w:lang w:eastAsia="zh-CN"/>
        </w:rPr>
        <w:t xml:space="preserve"> его официального опублик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  <w:lang w:eastAsia="zh-CN"/>
        </w:rPr>
        <w:t>р</w:t>
      </w:r>
      <w:r>
        <w:rPr>
          <w:sz w:val="28"/>
          <w:szCs w:val="28"/>
          <w:lang w:eastAsia="zh-CN"/>
        </w:rPr>
        <w:t>ганов местного самоуправления муниципального образования город Пермь»</w:t>
      </w:r>
      <w:r w:rsidRPr="001613E9">
        <w:rPr>
          <w:sz w:val="28"/>
          <w:szCs w:val="28"/>
          <w:lang w:eastAsia="zh-CN"/>
        </w:rPr>
        <w:t>.</w:t>
      </w:r>
    </w:p>
    <w:p w:rsidR="00917609" w:rsidRPr="001613E9" w:rsidRDefault="00917609" w:rsidP="00917609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3. Опубликовать настоящее решение в печатном средстве массовой инфо</w:t>
      </w:r>
      <w:r w:rsidRPr="001613E9">
        <w:rPr>
          <w:sz w:val="28"/>
          <w:szCs w:val="28"/>
          <w:lang w:eastAsia="zh-CN"/>
        </w:rPr>
        <w:t>р</w:t>
      </w:r>
      <w:r w:rsidRPr="001613E9">
        <w:rPr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Pr="001613E9">
        <w:rPr>
          <w:sz w:val="28"/>
          <w:szCs w:val="28"/>
          <w:lang w:eastAsia="zh-CN"/>
        </w:rPr>
        <w:t>ь</w:t>
      </w:r>
      <w:r w:rsidRPr="001613E9">
        <w:rPr>
          <w:sz w:val="28"/>
          <w:szCs w:val="28"/>
          <w:lang w:eastAsia="zh-CN"/>
        </w:rPr>
        <w:t>ного образования город Пермь»</w:t>
      </w:r>
      <w:r>
        <w:rPr>
          <w:sz w:val="28"/>
          <w:szCs w:val="28"/>
          <w:lang w:eastAsia="zh-CN"/>
        </w:rPr>
        <w:t>, а также опубликовать (обнародовать) настоящее решение</w:t>
      </w:r>
      <w:r w:rsidRPr="001613E9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</w:t>
      </w:r>
      <w:r w:rsidRPr="001613E9">
        <w:rPr>
          <w:sz w:val="28"/>
          <w:szCs w:val="28"/>
          <w:lang w:eastAsia="zh-CN"/>
        </w:rPr>
        <w:t>н</w:t>
      </w:r>
      <w:r w:rsidRPr="001613E9">
        <w:rPr>
          <w:sz w:val="28"/>
          <w:szCs w:val="28"/>
          <w:lang w:eastAsia="zh-CN"/>
        </w:rPr>
        <w:t>формационно-телекоммуникационной сети Интернет.</w:t>
      </w:r>
    </w:p>
    <w:p w:rsidR="00917609" w:rsidRPr="001613E9" w:rsidRDefault="00917609" w:rsidP="00917609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 xml:space="preserve">4. Контроль за исполнением настоящего решения возложить на комитет Пермской городской Думы по </w:t>
      </w:r>
      <w:r w:rsidR="00D824D6">
        <w:rPr>
          <w:sz w:val="28"/>
          <w:szCs w:val="28"/>
          <w:lang w:eastAsia="zh-CN"/>
        </w:rPr>
        <w:t>местному самоуправлению и регламенту</w:t>
      </w:r>
      <w:r w:rsidRPr="001613E9">
        <w:rPr>
          <w:sz w:val="28"/>
          <w:szCs w:val="28"/>
          <w:lang w:eastAsia="zh-CN"/>
        </w:rPr>
        <w:t>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BC3A88" w:rsidRDefault="00BC3A88" w:rsidP="00BC3A88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B3FE4" w:rsidRDefault="00BC3A88" w:rsidP="00BC3A88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  <w:bookmarkStart w:id="0" w:name="_GoBack"/>
      <w:bookmarkEnd w:id="0"/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A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O4+4BM2wx/JN7laE3j2hugrxn4=" w:salt="VGs1iBVjyriPM9k0H6ZUe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459A"/>
    <w:rsid w:val="0008166C"/>
    <w:rsid w:val="00082727"/>
    <w:rsid w:val="000A0643"/>
    <w:rsid w:val="000B3591"/>
    <w:rsid w:val="000B6249"/>
    <w:rsid w:val="000C091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12DC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33B8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7609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3A88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24D6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4C4A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402</Words>
  <Characters>3080</Characters>
  <Application>Microsoft Office Word</Application>
  <DocSecurity>8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2020-09-01T09:01:00Z</cp:lastPrinted>
  <dcterms:created xsi:type="dcterms:W3CDTF">2020-08-20T09:52:00Z</dcterms:created>
  <dcterms:modified xsi:type="dcterms:W3CDTF">2020-09-01T09:05:00Z</dcterms:modified>
</cp:coreProperties>
</file>