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266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351D7">
                              <w:rPr>
                                <w:sz w:val="28"/>
                                <w:szCs w:val="28"/>
                                <w:u w:val="single"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266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351D7">
                        <w:rPr>
                          <w:sz w:val="28"/>
                          <w:szCs w:val="28"/>
                          <w:u w:val="single"/>
                        </w:rPr>
                        <w:t>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266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266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31CC" w:rsidRDefault="00E331CC" w:rsidP="00E331C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остав постоянно действующей рабочей группы </w:t>
      </w:r>
    </w:p>
    <w:p w:rsidR="00E331CC" w:rsidRDefault="00E331CC" w:rsidP="00E33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определения арендаторов, которым может быть предоставлена </w:t>
      </w:r>
    </w:p>
    <w:p w:rsidR="00E331CC" w:rsidRDefault="00E331CC" w:rsidP="00E33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преференция или преференция, не являющаяся </w:t>
      </w:r>
    </w:p>
    <w:p w:rsidR="00E331CC" w:rsidRDefault="00E331CC" w:rsidP="00E33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муниципальной, в виде скидки по арендной плате, и для определения </w:t>
      </w:r>
    </w:p>
    <w:p w:rsidR="00E331CC" w:rsidRDefault="00E331CC" w:rsidP="00E33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размеров такой преференции, утвержденный решением </w:t>
      </w:r>
    </w:p>
    <w:p w:rsidR="00E331CC" w:rsidRDefault="00E331CC" w:rsidP="00E331C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 24.10.2017 № 218 </w:t>
      </w:r>
    </w:p>
    <w:p w:rsidR="00E331CC" w:rsidRDefault="00E331CC" w:rsidP="00E33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города Перми и в соответствии с решением Пермской городской Думы от 25.12.2007 № 315</w:t>
      </w:r>
      <w:r w:rsidR="00426620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предоставления муниципальной преференции и преференции, не</w:t>
      </w:r>
      <w:r w:rsidR="00426620">
        <w:rPr>
          <w:sz w:val="28"/>
          <w:szCs w:val="28"/>
        </w:rPr>
        <w:t> </w:t>
      </w:r>
      <w:r>
        <w:rPr>
          <w:sz w:val="28"/>
          <w:szCs w:val="28"/>
        </w:rPr>
        <w:t>являющейся муниципальной, в виде скидки по арендной плате»</w:t>
      </w:r>
    </w:p>
    <w:p w:rsidR="00E331CC" w:rsidRDefault="00E331CC" w:rsidP="00E331CC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A91A9E">
        <w:rPr>
          <w:b/>
          <w:bCs/>
          <w:sz w:val="28"/>
          <w:szCs w:val="28"/>
        </w:rPr>
        <w:t>р е ш и л а</w:t>
      </w:r>
      <w:r>
        <w:rPr>
          <w:b/>
          <w:bCs/>
          <w:sz w:val="28"/>
          <w:szCs w:val="28"/>
        </w:rPr>
        <w:t>:</w:t>
      </w:r>
    </w:p>
    <w:p w:rsidR="00E331CC" w:rsidRDefault="00426620" w:rsidP="00E331CC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331CC">
        <w:rPr>
          <w:sz w:val="28"/>
          <w:szCs w:val="28"/>
        </w:rPr>
        <w:t>Внести в Состав постоянно действующей рабочей группы для определения арендаторов, которым может быть предоставлена муниципальная преференция или преференция, не являющаяся муниципальной, в виде скидки по арендной плате, и для определения размеров такой преференции, утвержденный решением Пермской городской Думы от 24.10.2017 № 218 (в редакции решений Пермской городской Думы от 22.05.2018 № 104, от 26.02.2019 № 38, от 25.06.2019 № 145, от</w:t>
      </w:r>
      <w:r>
        <w:rPr>
          <w:sz w:val="28"/>
          <w:szCs w:val="28"/>
        </w:rPr>
        <w:t> </w:t>
      </w:r>
      <w:r w:rsidR="00E331CC">
        <w:rPr>
          <w:sz w:val="28"/>
          <w:szCs w:val="28"/>
        </w:rPr>
        <w:t>24.03.2020 № 78), изменения:</w:t>
      </w:r>
    </w:p>
    <w:p w:rsidR="00E331CC" w:rsidRDefault="00426620" w:rsidP="00426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331CC">
        <w:rPr>
          <w:sz w:val="28"/>
          <w:szCs w:val="28"/>
        </w:rPr>
        <w:t xml:space="preserve">исключить Генкина Дмитрия Григорьевича; </w:t>
      </w:r>
    </w:p>
    <w:p w:rsidR="00E331CC" w:rsidRDefault="00426620" w:rsidP="00E331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включить </w:t>
      </w:r>
      <w:r w:rsidR="00E331CC">
        <w:rPr>
          <w:sz w:val="28"/>
          <w:szCs w:val="28"/>
        </w:rPr>
        <w:t>Тякину Елену Николаевну, заместителя начальника управления по вопросам общественного самоуправления и межнациональным отношениям администрации города Перми, членом рабочей группы.</w:t>
      </w:r>
    </w:p>
    <w:p w:rsidR="00E331CC" w:rsidRDefault="00426620" w:rsidP="00E331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331CC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31CC" w:rsidRDefault="00426620" w:rsidP="00E331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331CC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331CC" w:rsidRDefault="00426620" w:rsidP="00E331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E331CC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1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7D7"/>
    <w:multiLevelType w:val="multilevel"/>
    <w:tmpl w:val="827A2BA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jz3ORHkd5GhyGQY8YB8JI5EsRjR+vgg/8uRHmRjOYPqkEoy/3eNMhII3c4lk23U8GAZUYdHq0IXdIiZwk2kew==" w:salt="5bLy+OJ2dTs0zSeaWWEg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6620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1A9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1C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51D7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3AAE22A-D4DD-499A-A75C-F73AAC7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2020-09-23T11:54:00Z</cp:lastPrinted>
  <dcterms:created xsi:type="dcterms:W3CDTF">2020-09-10T09:57:00Z</dcterms:created>
  <dcterms:modified xsi:type="dcterms:W3CDTF">2020-09-23T11:55:00Z</dcterms:modified>
</cp:coreProperties>
</file>