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725CB" w:rsidRDefault="00D15414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725C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0EB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3175" r="0" b="1905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Default="00207AB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7ABA" w:rsidRPr="0031066C" w:rsidRDefault="00207AB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07ABA" w:rsidRPr="0099544D" w:rsidRDefault="00207A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07ABA" w:rsidRDefault="00207A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Pr="00A43577" w:rsidRDefault="006379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Pr="00A43577" w:rsidRDefault="006379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07ABA" w:rsidRDefault="00207AB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7ABA" w:rsidRPr="0031066C" w:rsidRDefault="00207AB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07ABA" w:rsidRPr="0099544D" w:rsidRDefault="00207AB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07ABA" w:rsidRDefault="00207AB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07ABA" w:rsidRPr="00A43577" w:rsidRDefault="006379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07ABA" w:rsidRPr="00A43577" w:rsidRDefault="006379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BC6B2B" w:rsidRDefault="00BC6B2B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76E" w:rsidRDefault="00EB376E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930303</wp:posOffset>
                </wp:positionH>
                <wp:positionV relativeFrom="page">
                  <wp:posOffset>2488758</wp:posOffset>
                </wp:positionV>
                <wp:extent cx="2915920" cy="1733385"/>
                <wp:effectExtent l="0" t="0" r="17780" b="635"/>
                <wp:wrapTopAndBottom/>
                <wp:docPr id="2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73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ABA" w:rsidRDefault="00D96E8F" w:rsidP="00056A58">
                            <w:pPr>
                              <w:pStyle w:val="ad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t>О предоставлении разрешения</w:t>
                            </w:r>
                            <w:r>
                              <w:br/>
                            </w:r>
                            <w:r w:rsidR="00207ABA" w:rsidRPr="005725CB">
                              <w:t xml:space="preserve">на условно разрешенный вид использования земельного участка с кадастровым номером </w:t>
                            </w:r>
                            <w:r w:rsidR="00056A58" w:rsidRPr="000932FC">
                              <w:rPr>
                                <w:szCs w:val="28"/>
                              </w:rPr>
                              <w:t>59:01:4311741:8058 – «к</w:t>
                            </w:r>
                            <w:r>
                              <w:rPr>
                                <w:szCs w:val="28"/>
                              </w:rPr>
                              <w:t xml:space="preserve">оммунальное обслуживание (3.1)» </w:t>
                            </w:r>
                            <w:r w:rsidR="00056A58" w:rsidRPr="000932FC">
                              <w:rPr>
                                <w:szCs w:val="28"/>
                              </w:rPr>
                              <w:t>в территориальной зоне среднеэтажной жилой заст</w:t>
                            </w:r>
                            <w:r>
                              <w:rPr>
                                <w:szCs w:val="28"/>
                              </w:rPr>
                              <w:t xml:space="preserve">ройки </w:t>
                            </w:r>
                            <w:r>
                              <w:rPr>
                                <w:szCs w:val="28"/>
                              </w:rPr>
                              <w:br/>
                              <w:t>(Ж-2) по ул. Уинской, 1д</w:t>
                            </w:r>
                            <w:r>
                              <w:rPr>
                                <w:szCs w:val="28"/>
                              </w:rPr>
                              <w:br/>
                              <w:t>в Мотовилихинском районе</w:t>
                            </w:r>
                            <w:r>
                              <w:rPr>
                                <w:szCs w:val="28"/>
                              </w:rPr>
                              <w:br/>
                            </w:r>
                            <w:r w:rsidR="00056A58" w:rsidRPr="000932FC">
                              <w:rPr>
                                <w:szCs w:val="28"/>
                              </w:rPr>
                              <w:t>города Перми</w:t>
                            </w: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07ABA" w:rsidRPr="00D870AD" w:rsidRDefault="00EE352D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207ABA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 w:rsidR="00207ABA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207ABA" w:rsidRPr="00D870AD">
                              <w:rPr>
                                <w:b/>
                              </w:rPr>
                              <w:instrText xml:space="preserve">  </w:instrText>
                            </w:r>
                            <w:r w:rsidR="00207ABA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207ABA" w:rsidRPr="00D870AD">
                              <w:rPr>
                                <w:b/>
                              </w:rPr>
                              <w:instrText>_</w:instrText>
                            </w:r>
                            <w:r w:rsidR="00207ABA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207ABA" w:rsidRPr="00D870AD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207ABA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207ABA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207ABA" w:rsidRPr="00D870AD">
                              <w:rPr>
                                <w:b/>
                              </w:rPr>
                              <w:t>О подготовке проекта решения</w:t>
                            </w:r>
                          </w:p>
                          <w:p w:rsidR="00207ABA" w:rsidRPr="00D870AD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Пермской городской Думы </w:t>
                            </w:r>
                          </w:p>
                          <w:p w:rsidR="00207ABA" w:rsidRPr="00D870AD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 </w:t>
                            </w:r>
                          </w:p>
                          <w:p w:rsidR="00207ABA" w:rsidRPr="00D870AD" w:rsidRDefault="00207ABA" w:rsidP="00435BA3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>«Об утверждении Правил землепользования и застройки города Перми»</w:t>
                            </w:r>
                            <w:r w:rsidR="00EE352D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30" type="#_x0000_t202" style="position:absolute;left:0;text-align:left;margin-left:73.25pt;margin-top:195.95pt;width:229.6pt;height:1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3ftA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" filled="f" stroked="f">
                <v:textbox inset="0,0,0,0">
                  <w:txbxContent>
                    <w:p w:rsidR="00207ABA" w:rsidRDefault="00D96E8F" w:rsidP="00056A58">
                      <w:pPr>
                        <w:pStyle w:val="ad"/>
                        <w:spacing w:after="0"/>
                        <w:rPr>
                          <w:b w:val="0"/>
                        </w:rPr>
                      </w:pPr>
                      <w:r>
                        <w:t>О предоставлении разрешения</w:t>
                      </w:r>
                      <w:r>
                        <w:br/>
                      </w:r>
                      <w:r w:rsidR="00207ABA" w:rsidRPr="005725CB">
                        <w:t xml:space="preserve">на условно разрешенный вид использования земельного участка с кадастровым номером </w:t>
                      </w:r>
                      <w:r w:rsidR="00056A58" w:rsidRPr="000932FC">
                        <w:rPr>
                          <w:szCs w:val="28"/>
                        </w:rPr>
                        <w:t>59:01:4311741:8058 – «к</w:t>
                      </w:r>
                      <w:r>
                        <w:rPr>
                          <w:szCs w:val="28"/>
                        </w:rPr>
                        <w:t xml:space="preserve">оммунальное обслуживание (3.1)» </w:t>
                      </w:r>
                      <w:r w:rsidR="00056A58" w:rsidRPr="000932FC">
                        <w:rPr>
                          <w:szCs w:val="28"/>
                        </w:rPr>
                        <w:t>в территориальной зоне среднеэтажной жилой заст</w:t>
                      </w:r>
                      <w:r>
                        <w:rPr>
                          <w:szCs w:val="28"/>
                        </w:rPr>
                        <w:t xml:space="preserve">ройки </w:t>
                      </w:r>
                      <w:r>
                        <w:rPr>
                          <w:szCs w:val="28"/>
                        </w:rPr>
                        <w:br/>
                        <w:t>(Ж-2) по ул. Уинской, 1д</w:t>
                      </w:r>
                      <w:r>
                        <w:rPr>
                          <w:szCs w:val="28"/>
                        </w:rPr>
                        <w:br/>
                        <w:t>в Мотовилихинском районе</w:t>
                      </w:r>
                      <w:r>
                        <w:rPr>
                          <w:szCs w:val="28"/>
                        </w:rPr>
                        <w:br/>
                      </w:r>
                      <w:r w:rsidR="00056A58" w:rsidRPr="000932FC">
                        <w:rPr>
                          <w:szCs w:val="28"/>
                        </w:rPr>
                        <w:t>города Перми</w:t>
                      </w: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</w:p>
                    <w:p w:rsidR="00207ABA" w:rsidRPr="00D870AD" w:rsidRDefault="00EE352D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207ABA" w:rsidRPr="00D870AD">
                        <w:rPr>
                          <w:b/>
                        </w:rPr>
                        <w:instrText xml:space="preserve"> </w:instrText>
                      </w:r>
                      <w:r w:rsidR="00207ABA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207ABA" w:rsidRPr="00D870AD">
                        <w:rPr>
                          <w:b/>
                        </w:rPr>
                        <w:instrText xml:space="preserve">  </w:instrText>
                      </w:r>
                      <w:r w:rsidR="00207ABA">
                        <w:rPr>
                          <w:b/>
                          <w:lang w:val="en-US"/>
                        </w:rPr>
                        <w:instrText>doc</w:instrText>
                      </w:r>
                      <w:r w:rsidR="00207ABA" w:rsidRPr="00D870AD">
                        <w:rPr>
                          <w:b/>
                        </w:rPr>
                        <w:instrText>_</w:instrText>
                      </w:r>
                      <w:r w:rsidR="00207ABA">
                        <w:rPr>
                          <w:b/>
                          <w:lang w:val="en-US"/>
                        </w:rPr>
                        <w:instrText>summary</w:instrText>
                      </w:r>
                      <w:r w:rsidR="00207ABA" w:rsidRPr="00D870AD">
                        <w:rPr>
                          <w:b/>
                        </w:rPr>
                        <w:instrText xml:space="preserve">  \* </w:instrText>
                      </w:r>
                      <w:r w:rsidR="00207ABA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207ABA" w:rsidRPr="00D870A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207ABA" w:rsidRPr="00D870AD">
                        <w:rPr>
                          <w:b/>
                        </w:rPr>
                        <w:t>О подготовке проекта решения</w:t>
                      </w:r>
                    </w:p>
                    <w:p w:rsidR="00207ABA" w:rsidRPr="00D870AD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Пермской городской Думы </w:t>
                      </w:r>
                    </w:p>
                    <w:p w:rsidR="00207ABA" w:rsidRPr="00D870AD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 </w:t>
                      </w:r>
                    </w:p>
                    <w:p w:rsidR="00207ABA" w:rsidRPr="00D870AD" w:rsidRDefault="00207ABA" w:rsidP="00435BA3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>«Об утверждении Правил землепользования и застройки города Перми»</w:t>
                      </w:r>
                      <w:r w:rsidR="00EE352D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B376E" w:rsidRDefault="00EB376E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EB1" w:rsidRDefault="00110EB1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EB1" w:rsidRDefault="00110EB1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76A" w:rsidRPr="005725CB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В соответствии со статьей 39 Градостроитель</w:t>
      </w:r>
      <w:r w:rsidR="00110EB1">
        <w:rPr>
          <w:sz w:val="28"/>
          <w:szCs w:val="28"/>
        </w:rPr>
        <w:t xml:space="preserve">ного кодекса Российской </w:t>
      </w:r>
      <w:r w:rsidRPr="005725CB">
        <w:rPr>
          <w:sz w:val="28"/>
          <w:szCs w:val="28"/>
        </w:rPr>
        <w:t>Федерации, Устав</w:t>
      </w:r>
      <w:r w:rsidR="00802533" w:rsidRPr="005725CB">
        <w:rPr>
          <w:sz w:val="28"/>
          <w:szCs w:val="28"/>
        </w:rPr>
        <w:t>ом</w:t>
      </w:r>
      <w:r w:rsidRPr="005725CB">
        <w:rPr>
          <w:sz w:val="28"/>
          <w:szCs w:val="28"/>
        </w:rPr>
        <w:t xml:space="preserve"> города Перми, статьей 35 Правил землепользования и застройки города Перми, утвержденны</w:t>
      </w:r>
      <w:r w:rsidR="00802533" w:rsidRPr="005725CB">
        <w:rPr>
          <w:sz w:val="28"/>
          <w:szCs w:val="28"/>
        </w:rPr>
        <w:t>х</w:t>
      </w:r>
      <w:r w:rsidRPr="005725CB">
        <w:rPr>
          <w:sz w:val="28"/>
          <w:szCs w:val="28"/>
        </w:rPr>
        <w:t xml:space="preserve"> решением Пермской го</w:t>
      </w:r>
      <w:r w:rsidR="005725CB">
        <w:rPr>
          <w:sz w:val="28"/>
          <w:szCs w:val="28"/>
        </w:rPr>
        <w:t>родской Думы от 26 июня 2007 г.</w:t>
      </w:r>
      <w:r w:rsidRPr="005725CB">
        <w:rPr>
          <w:sz w:val="28"/>
          <w:szCs w:val="28"/>
        </w:rPr>
        <w:t xml:space="preserve"> № 143, на основании заявления </w:t>
      </w:r>
      <w:r w:rsidR="00056A58" w:rsidRPr="000932FC">
        <w:rPr>
          <w:sz w:val="28"/>
          <w:szCs w:val="28"/>
        </w:rPr>
        <w:t>общества с ограниченной ответственностью «Пермская сетевая компания»</w:t>
      </w:r>
      <w:r w:rsidR="00056A58" w:rsidRPr="000932FC">
        <w:t xml:space="preserve"> </w:t>
      </w:r>
      <w:r w:rsidR="00D96E8F">
        <w:rPr>
          <w:sz w:val="28"/>
          <w:szCs w:val="28"/>
        </w:rPr>
        <w:t xml:space="preserve">от 16 января 2020 г. </w:t>
      </w:r>
      <w:r w:rsidR="00056A58" w:rsidRPr="000932FC">
        <w:rPr>
          <w:sz w:val="28"/>
          <w:szCs w:val="28"/>
        </w:rPr>
        <w:t>№ 059-22-01-28-149</w:t>
      </w:r>
      <w:r w:rsidRPr="005725CB">
        <w:rPr>
          <w:sz w:val="28"/>
          <w:szCs w:val="28"/>
        </w:rPr>
        <w:t xml:space="preserve">, протокола публичных слушаний </w:t>
      </w:r>
      <w:r w:rsidR="00BC6B2B">
        <w:rPr>
          <w:sz w:val="28"/>
          <w:szCs w:val="28"/>
        </w:rPr>
        <w:t xml:space="preserve">от </w:t>
      </w:r>
      <w:r w:rsidR="00202430">
        <w:rPr>
          <w:sz w:val="28"/>
          <w:szCs w:val="28"/>
        </w:rPr>
        <w:t>08</w:t>
      </w:r>
      <w:r w:rsidR="004161CA">
        <w:rPr>
          <w:sz w:val="28"/>
          <w:szCs w:val="28"/>
        </w:rPr>
        <w:t xml:space="preserve"> сентября </w:t>
      </w:r>
      <w:r w:rsidR="00202430">
        <w:rPr>
          <w:sz w:val="28"/>
          <w:szCs w:val="28"/>
        </w:rPr>
        <w:t>2020</w:t>
      </w:r>
      <w:r w:rsidR="0003714C">
        <w:rPr>
          <w:sz w:val="28"/>
          <w:szCs w:val="28"/>
        </w:rPr>
        <w:t xml:space="preserve"> г.</w:t>
      </w:r>
      <w:r w:rsidR="00202430">
        <w:rPr>
          <w:sz w:val="28"/>
          <w:szCs w:val="28"/>
        </w:rPr>
        <w:t xml:space="preserve"> № 16-урв</w:t>
      </w:r>
      <w:r w:rsidR="001343A6" w:rsidRPr="005725CB">
        <w:rPr>
          <w:sz w:val="28"/>
          <w:szCs w:val="28"/>
        </w:rPr>
        <w:t xml:space="preserve">, </w:t>
      </w:r>
      <w:r w:rsidRPr="005725CB">
        <w:rPr>
          <w:sz w:val="28"/>
          <w:szCs w:val="28"/>
        </w:rPr>
        <w:t>заключения о результатах публичных слушаний</w:t>
      </w:r>
      <w:r w:rsidR="00D2306A" w:rsidRPr="005725CB">
        <w:rPr>
          <w:sz w:val="28"/>
          <w:szCs w:val="28"/>
        </w:rPr>
        <w:t xml:space="preserve"> </w:t>
      </w:r>
      <w:r w:rsidR="00202430">
        <w:rPr>
          <w:sz w:val="28"/>
          <w:szCs w:val="28"/>
        </w:rPr>
        <w:t>от 11</w:t>
      </w:r>
      <w:r w:rsidR="004161CA">
        <w:rPr>
          <w:sz w:val="28"/>
          <w:szCs w:val="28"/>
        </w:rPr>
        <w:t xml:space="preserve"> сентября </w:t>
      </w:r>
      <w:r w:rsidR="00202430">
        <w:rPr>
          <w:sz w:val="28"/>
          <w:szCs w:val="28"/>
        </w:rPr>
        <w:t xml:space="preserve">2020 </w:t>
      </w:r>
      <w:r w:rsidR="004161CA">
        <w:rPr>
          <w:sz w:val="28"/>
          <w:szCs w:val="28"/>
        </w:rPr>
        <w:t xml:space="preserve">г. </w:t>
      </w:r>
      <w:r w:rsidR="00202430">
        <w:rPr>
          <w:sz w:val="28"/>
          <w:szCs w:val="28"/>
        </w:rPr>
        <w:t>№ 16-урв</w:t>
      </w:r>
      <w:r w:rsidRPr="005725CB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5725CB">
        <w:rPr>
          <w:sz w:val="28"/>
          <w:szCs w:val="28"/>
        </w:rPr>
        <w:t xml:space="preserve"> </w:t>
      </w:r>
      <w:r w:rsidR="00202430">
        <w:rPr>
          <w:sz w:val="28"/>
          <w:szCs w:val="28"/>
        </w:rPr>
        <w:t>от 11</w:t>
      </w:r>
      <w:r w:rsidR="004161CA">
        <w:rPr>
          <w:sz w:val="28"/>
          <w:szCs w:val="28"/>
        </w:rPr>
        <w:t xml:space="preserve"> сентября </w:t>
      </w:r>
      <w:r w:rsidR="00202430">
        <w:rPr>
          <w:sz w:val="28"/>
          <w:szCs w:val="28"/>
        </w:rPr>
        <w:t>2020</w:t>
      </w:r>
      <w:r w:rsidR="004161CA">
        <w:rPr>
          <w:sz w:val="28"/>
          <w:szCs w:val="28"/>
        </w:rPr>
        <w:t xml:space="preserve"> г.</w:t>
      </w:r>
      <w:r w:rsidR="00202430">
        <w:rPr>
          <w:sz w:val="28"/>
          <w:szCs w:val="28"/>
        </w:rPr>
        <w:t xml:space="preserve"> № 11</w:t>
      </w:r>
      <w:r w:rsidR="000409C6" w:rsidRPr="005725CB">
        <w:rPr>
          <w:sz w:val="28"/>
          <w:szCs w:val="28"/>
        </w:rPr>
        <w:t>,</w:t>
      </w:r>
    </w:p>
    <w:p w:rsidR="0036776A" w:rsidRPr="005725CB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администрация города Перми ПОСТАНОВЛЯЕТ:</w:t>
      </w:r>
    </w:p>
    <w:p w:rsidR="00DB4C6D" w:rsidRPr="003E712F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F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056A58" w:rsidRPr="000932FC">
        <w:rPr>
          <w:sz w:val="28"/>
          <w:szCs w:val="28"/>
        </w:rPr>
        <w:t xml:space="preserve">59:01:4311741:8058 – «коммунальное обслуживание (3.1)» в территориальной зоне среднеэтажной жилой застройки </w:t>
      </w:r>
      <w:r w:rsidR="00056A58" w:rsidRPr="000932FC">
        <w:rPr>
          <w:sz w:val="28"/>
          <w:szCs w:val="28"/>
        </w:rPr>
        <w:br/>
        <w:t>(Ж-2) по ул. Уинской, 1д в Мотовилихинском районе города Перми</w:t>
      </w:r>
      <w:r w:rsidRPr="003E712F">
        <w:rPr>
          <w:sz w:val="28"/>
          <w:szCs w:val="28"/>
        </w:rPr>
        <w:t>.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03714C">
        <w:rPr>
          <w:sz w:val="28"/>
          <w:szCs w:val="28"/>
        </w:rPr>
        <w:t>льной деятельности города Перми;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2.2. направление настоящего постановления в орган регистрации прав </w:t>
      </w:r>
      <w:r w:rsidRPr="005725CB">
        <w:rPr>
          <w:sz w:val="28"/>
          <w:szCs w:val="28"/>
        </w:rPr>
        <w:br/>
        <w:t>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5725CB" w:rsidRDefault="0036776A" w:rsidP="0036776A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5725CB" w:rsidRDefault="0036776A" w:rsidP="00956E60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6. </w:t>
      </w:r>
      <w:r w:rsidR="00956E60" w:rsidRPr="005725CB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6776A" w:rsidRPr="005725CB" w:rsidRDefault="0036776A" w:rsidP="00956E60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7. Контроль за исполнением настоящего постановления возложить на заместителя главы админ</w:t>
      </w:r>
      <w:r w:rsidR="00110EB1">
        <w:rPr>
          <w:sz w:val="28"/>
          <w:szCs w:val="28"/>
        </w:rPr>
        <w:t>истрации города Перми-</w:t>
      </w:r>
      <w:r w:rsidRPr="005725CB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285D5B">
        <w:rPr>
          <w:sz w:val="28"/>
          <w:szCs w:val="28"/>
        </w:rPr>
        <w:t>Ведерникову Л.Г.</w:t>
      </w:r>
    </w:p>
    <w:p w:rsidR="0036776A" w:rsidRPr="005725CB" w:rsidRDefault="0036776A" w:rsidP="0036776A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36776A">
      <w:pPr>
        <w:ind w:firstLine="709"/>
        <w:jc w:val="both"/>
        <w:rPr>
          <w:snapToGrid w:val="0"/>
          <w:sz w:val="28"/>
          <w:szCs w:val="28"/>
        </w:rPr>
      </w:pPr>
    </w:p>
    <w:p w:rsidR="00110EB1" w:rsidRPr="005725CB" w:rsidRDefault="00110EB1" w:rsidP="0036776A">
      <w:pPr>
        <w:ind w:firstLine="709"/>
        <w:jc w:val="both"/>
        <w:rPr>
          <w:snapToGrid w:val="0"/>
          <w:sz w:val="28"/>
          <w:szCs w:val="28"/>
        </w:rPr>
      </w:pPr>
    </w:p>
    <w:p w:rsidR="0036776A" w:rsidRPr="005725CB" w:rsidRDefault="00EB376E" w:rsidP="0036776A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И.о. Главы</w:t>
      </w:r>
      <w:r w:rsidR="0036776A" w:rsidRPr="005725CB">
        <w:rPr>
          <w:snapToGrid w:val="0"/>
          <w:sz w:val="28"/>
          <w:szCs w:val="28"/>
        </w:rPr>
        <w:t xml:space="preserve"> города Перми</w:t>
      </w:r>
      <w:r w:rsidR="0036776A" w:rsidRPr="005725C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А.В. Дашкевич</w:t>
      </w:r>
    </w:p>
    <w:sectPr w:rsidR="0036776A" w:rsidRPr="005725CB" w:rsidSect="00C415AF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91" w:rsidRDefault="00244491">
      <w:r>
        <w:separator/>
      </w:r>
    </w:p>
  </w:endnote>
  <w:endnote w:type="continuationSeparator" w:id="0">
    <w:p w:rsidR="00244491" w:rsidRDefault="0024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207AB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91" w:rsidRDefault="00244491">
      <w:r>
        <w:separator/>
      </w:r>
    </w:p>
  </w:footnote>
  <w:footnote w:type="continuationSeparator" w:id="0">
    <w:p w:rsidR="00244491" w:rsidRDefault="00244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EE352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ABA" w:rsidRDefault="00207A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0291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10EB1" w:rsidRPr="00110EB1" w:rsidRDefault="00110EB1">
        <w:pPr>
          <w:pStyle w:val="a8"/>
          <w:jc w:val="center"/>
          <w:rPr>
            <w:sz w:val="28"/>
            <w:szCs w:val="28"/>
          </w:rPr>
        </w:pPr>
        <w:r w:rsidRPr="00110EB1">
          <w:rPr>
            <w:sz w:val="28"/>
            <w:szCs w:val="28"/>
          </w:rPr>
          <w:fldChar w:fldCharType="begin"/>
        </w:r>
        <w:r w:rsidRPr="00110EB1">
          <w:rPr>
            <w:sz w:val="28"/>
            <w:szCs w:val="28"/>
          </w:rPr>
          <w:instrText>PAGE   \* MERGEFORMAT</w:instrText>
        </w:r>
        <w:r w:rsidRPr="00110EB1">
          <w:rPr>
            <w:sz w:val="28"/>
            <w:szCs w:val="28"/>
          </w:rPr>
          <w:fldChar w:fldCharType="separate"/>
        </w:r>
        <w:r w:rsidR="00637958">
          <w:rPr>
            <w:noProof/>
            <w:sz w:val="28"/>
            <w:szCs w:val="28"/>
          </w:rPr>
          <w:t>2</w:t>
        </w:r>
        <w:r w:rsidRPr="00110EB1">
          <w:rPr>
            <w:sz w:val="28"/>
            <w:szCs w:val="28"/>
          </w:rPr>
          <w:fldChar w:fldCharType="end"/>
        </w:r>
      </w:p>
    </w:sdtContent>
  </w:sdt>
  <w:p w:rsidR="00207ABA" w:rsidRDefault="00207A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DB8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3714C"/>
    <w:rsid w:val="00040600"/>
    <w:rsid w:val="000409C6"/>
    <w:rsid w:val="00045163"/>
    <w:rsid w:val="00052C6F"/>
    <w:rsid w:val="00055E59"/>
    <w:rsid w:val="00056A58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5413"/>
    <w:rsid w:val="00106074"/>
    <w:rsid w:val="001072E8"/>
    <w:rsid w:val="00110EB1"/>
    <w:rsid w:val="0011173B"/>
    <w:rsid w:val="001128E8"/>
    <w:rsid w:val="001134E5"/>
    <w:rsid w:val="00114293"/>
    <w:rsid w:val="00114D0F"/>
    <w:rsid w:val="001272F4"/>
    <w:rsid w:val="001343A6"/>
    <w:rsid w:val="00134886"/>
    <w:rsid w:val="00137595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4EDD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329D"/>
    <w:rsid w:val="001F4DE8"/>
    <w:rsid w:val="001F75FE"/>
    <w:rsid w:val="00202430"/>
    <w:rsid w:val="002043A0"/>
    <w:rsid w:val="002044BE"/>
    <w:rsid w:val="00205257"/>
    <w:rsid w:val="00207ABA"/>
    <w:rsid w:val="002118B9"/>
    <w:rsid w:val="00212D00"/>
    <w:rsid w:val="002173C0"/>
    <w:rsid w:val="00220DAE"/>
    <w:rsid w:val="00236128"/>
    <w:rsid w:val="00236FDC"/>
    <w:rsid w:val="002379E8"/>
    <w:rsid w:val="002411D8"/>
    <w:rsid w:val="00244491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5D5B"/>
    <w:rsid w:val="00286364"/>
    <w:rsid w:val="0028697D"/>
    <w:rsid w:val="00287BED"/>
    <w:rsid w:val="002919F8"/>
    <w:rsid w:val="002A2A6C"/>
    <w:rsid w:val="002B1E7A"/>
    <w:rsid w:val="002B6D1B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E712F"/>
    <w:rsid w:val="003F69C5"/>
    <w:rsid w:val="00400B7E"/>
    <w:rsid w:val="00403111"/>
    <w:rsid w:val="004056B7"/>
    <w:rsid w:val="00407423"/>
    <w:rsid w:val="00410913"/>
    <w:rsid w:val="004143CC"/>
    <w:rsid w:val="00415168"/>
    <w:rsid w:val="004158FA"/>
    <w:rsid w:val="004161CA"/>
    <w:rsid w:val="004166CD"/>
    <w:rsid w:val="00416CA7"/>
    <w:rsid w:val="004172C7"/>
    <w:rsid w:val="0042106D"/>
    <w:rsid w:val="00426085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0F82"/>
    <w:rsid w:val="004D6634"/>
    <w:rsid w:val="004D7B70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F5B"/>
    <w:rsid w:val="005714CD"/>
    <w:rsid w:val="00571FF8"/>
    <w:rsid w:val="005725CB"/>
    <w:rsid w:val="00572D30"/>
    <w:rsid w:val="00582269"/>
    <w:rsid w:val="00587CA5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958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E191E"/>
    <w:rsid w:val="007E641D"/>
    <w:rsid w:val="007E69E6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C6B2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200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96E8F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376E"/>
    <w:rsid w:val="00EB6611"/>
    <w:rsid w:val="00EC077D"/>
    <w:rsid w:val="00EC5AA0"/>
    <w:rsid w:val="00ED29D5"/>
    <w:rsid w:val="00ED2A1E"/>
    <w:rsid w:val="00EE0A34"/>
    <w:rsid w:val="00EE2C26"/>
    <w:rsid w:val="00EE2F0F"/>
    <w:rsid w:val="00EE352D"/>
    <w:rsid w:val="00EF0EAB"/>
    <w:rsid w:val="00F022D2"/>
    <w:rsid w:val="00F02F64"/>
    <w:rsid w:val="00F0463A"/>
    <w:rsid w:val="00F05CCA"/>
    <w:rsid w:val="00F1162B"/>
    <w:rsid w:val="00F138C0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61A49"/>
    <w:rsid w:val="00F63689"/>
    <w:rsid w:val="00F6693E"/>
    <w:rsid w:val="00F675D1"/>
    <w:rsid w:val="00F704C0"/>
    <w:rsid w:val="00F712C9"/>
    <w:rsid w:val="00F74606"/>
    <w:rsid w:val="00F773A0"/>
    <w:rsid w:val="00F7787B"/>
    <w:rsid w:val="00F81D73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0B43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25417E-F877-46E8-873D-70B3F2B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2020-10-14T09:52:00Z</cp:lastPrinted>
  <dcterms:created xsi:type="dcterms:W3CDTF">2020-10-16T04:55:00Z</dcterms:created>
  <dcterms:modified xsi:type="dcterms:W3CDTF">2020-10-16T04:55:00Z</dcterms:modified>
</cp:coreProperties>
</file>