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F13C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9F13C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239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F13C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17.11.2020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9F13C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17.11.2020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F3E61" w:rsidRPr="00BF3E61" w:rsidRDefault="00BF3E61" w:rsidP="00BF3E61">
      <w:pPr>
        <w:suppressAutoHyphens/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4"/>
          <w:lang w:eastAsia="en-US"/>
        </w:rPr>
      </w:pPr>
      <w:r w:rsidRPr="00BF3E61">
        <w:rPr>
          <w:rFonts w:eastAsiaTheme="minorHAnsi"/>
          <w:b/>
          <w:sz w:val="28"/>
          <w:szCs w:val="24"/>
          <w:lang w:eastAsia="en-US"/>
        </w:rPr>
        <w:t xml:space="preserve">О внесении изменений в Положение о земельном налоге на территории города Перми, утвержденное решением Пермской городской Думы </w:t>
      </w:r>
    </w:p>
    <w:p w:rsidR="00BF3E61" w:rsidRPr="00BF3E61" w:rsidRDefault="00BF3E61" w:rsidP="00BF3E61">
      <w:pPr>
        <w:suppressAutoHyphens/>
        <w:autoSpaceDE w:val="0"/>
        <w:autoSpaceDN w:val="0"/>
        <w:adjustRightInd w:val="0"/>
        <w:spacing w:after="480"/>
        <w:jc w:val="center"/>
        <w:rPr>
          <w:rFonts w:eastAsiaTheme="minorHAnsi"/>
          <w:b/>
          <w:sz w:val="28"/>
          <w:szCs w:val="24"/>
          <w:lang w:eastAsia="en-US"/>
        </w:rPr>
      </w:pPr>
      <w:r w:rsidRPr="00BF3E61">
        <w:rPr>
          <w:rFonts w:eastAsiaTheme="minorHAnsi"/>
          <w:b/>
          <w:sz w:val="28"/>
          <w:szCs w:val="24"/>
          <w:lang w:eastAsia="en-US"/>
        </w:rPr>
        <w:t>от 08.11.2005 № 187</w:t>
      </w:r>
    </w:p>
    <w:p w:rsidR="00BF3E61" w:rsidRPr="00BF3E61" w:rsidRDefault="00BF3E61" w:rsidP="00BF3E6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3E61">
        <w:rPr>
          <w:rFonts w:eastAsiaTheme="minorHAnsi"/>
          <w:bCs/>
          <w:sz w:val="28"/>
          <w:szCs w:val="28"/>
          <w:lang w:eastAsia="en-US"/>
        </w:rPr>
        <w:t xml:space="preserve">На основании Федерального закона от 29.09.2019 № 325-ФЗ «О внесении изменений в части первую и вторую Налогового кодекса Российской Федерации», </w:t>
      </w:r>
      <w:hyperlink r:id="rId9" w:history="1">
        <w:r w:rsidRPr="00BF3E61">
          <w:rPr>
            <w:rFonts w:eastAsiaTheme="minorHAnsi"/>
            <w:bCs/>
            <w:sz w:val="28"/>
            <w:szCs w:val="28"/>
            <w:lang w:eastAsia="en-US"/>
          </w:rPr>
          <w:t>Устава</w:t>
        </w:r>
      </w:hyperlink>
      <w:r w:rsidRPr="00BF3E61">
        <w:rPr>
          <w:rFonts w:eastAsiaTheme="minorHAnsi"/>
          <w:bCs/>
          <w:sz w:val="28"/>
          <w:szCs w:val="28"/>
          <w:lang w:eastAsia="en-US"/>
        </w:rPr>
        <w:t xml:space="preserve"> города Перми</w:t>
      </w:r>
    </w:p>
    <w:p w:rsidR="00BF3E61" w:rsidRPr="00BF3E61" w:rsidRDefault="00BF3E61" w:rsidP="00BF3E61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4"/>
        </w:rPr>
      </w:pPr>
      <w:r w:rsidRPr="00BF3E61">
        <w:rPr>
          <w:sz w:val="28"/>
          <w:szCs w:val="24"/>
        </w:rPr>
        <w:t xml:space="preserve">Пермская городская Дума </w:t>
      </w:r>
      <w:r w:rsidRPr="00BF3E61">
        <w:rPr>
          <w:b/>
          <w:spacing w:val="50"/>
          <w:sz w:val="28"/>
          <w:szCs w:val="24"/>
        </w:rPr>
        <w:t>решила:</w:t>
      </w:r>
    </w:p>
    <w:p w:rsidR="00BF3E61" w:rsidRPr="00BF3E61" w:rsidRDefault="00BF3E61" w:rsidP="00BF3E6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3E61">
        <w:rPr>
          <w:sz w:val="28"/>
          <w:szCs w:val="24"/>
        </w:rPr>
        <w:t xml:space="preserve">1. </w:t>
      </w:r>
      <w:r w:rsidRPr="00BF3E61">
        <w:rPr>
          <w:rFonts w:eastAsiaTheme="minorHAnsi"/>
          <w:sz w:val="28"/>
          <w:szCs w:val="28"/>
          <w:lang w:eastAsia="en-US"/>
        </w:rPr>
        <w:t xml:space="preserve">Внести в </w:t>
      </w:r>
      <w:hyperlink r:id="rId10" w:history="1">
        <w:r w:rsidRPr="00BF3E61">
          <w:rPr>
            <w:rFonts w:eastAsiaTheme="minorHAnsi"/>
            <w:sz w:val="28"/>
            <w:szCs w:val="28"/>
            <w:lang w:eastAsia="en-US"/>
          </w:rPr>
          <w:t>Положение</w:t>
        </w:r>
      </w:hyperlink>
      <w:r w:rsidRPr="00BF3E61">
        <w:rPr>
          <w:rFonts w:eastAsiaTheme="minorHAnsi"/>
          <w:sz w:val="28"/>
          <w:szCs w:val="28"/>
          <w:lang w:eastAsia="en-US"/>
        </w:rPr>
        <w:t xml:space="preserve"> о земельном налоге на территории города Перми, утвержденное решением Пермской городской Думы от 08.11.2005 № 187 «</w:t>
      </w:r>
      <w:proofErr w:type="gramStart"/>
      <w:r w:rsidRPr="00BF3E61">
        <w:rPr>
          <w:rFonts w:eastAsiaTheme="minorHAnsi"/>
          <w:sz w:val="28"/>
          <w:szCs w:val="28"/>
          <w:lang w:eastAsia="en-US"/>
        </w:rPr>
        <w:t>О з</w:t>
      </w:r>
      <w:r w:rsidRPr="00BF3E61">
        <w:rPr>
          <w:rFonts w:eastAsiaTheme="minorHAnsi"/>
          <w:sz w:val="28"/>
          <w:szCs w:val="28"/>
          <w:lang w:eastAsia="en-US"/>
        </w:rPr>
        <w:t>е</w:t>
      </w:r>
      <w:r w:rsidRPr="00BF3E61">
        <w:rPr>
          <w:rFonts w:eastAsiaTheme="minorHAnsi"/>
          <w:sz w:val="28"/>
          <w:szCs w:val="28"/>
          <w:lang w:eastAsia="en-US"/>
        </w:rPr>
        <w:t>мельном налоге на территории города Перми» (в редакции решений Пермской г</w:t>
      </w:r>
      <w:r w:rsidRPr="00BF3E61">
        <w:rPr>
          <w:rFonts w:eastAsiaTheme="minorHAnsi"/>
          <w:sz w:val="28"/>
          <w:szCs w:val="28"/>
          <w:lang w:eastAsia="en-US"/>
        </w:rPr>
        <w:t>о</w:t>
      </w:r>
      <w:r w:rsidRPr="00BF3E61">
        <w:rPr>
          <w:rFonts w:eastAsiaTheme="minorHAnsi"/>
          <w:sz w:val="28"/>
          <w:szCs w:val="28"/>
          <w:lang w:eastAsia="en-US"/>
        </w:rPr>
        <w:t>родской Думы от 02.03.2006 № 31, от 29.06.2006 № 160, от 29.06.2006 № 174, от 26.06.2007 № 153, от 25.09.2007 № 210, от 28.09.2010 № 143, от 22.11.2011 № 225, от 19.11.2013 № 257, от 18.11.2014 № 240, от 24.05.2016 № 99, от 24.04.2018 № 60, от 23.10.2018 № 204, от 22.10.2019 № 245), изменения:</w:t>
      </w:r>
      <w:proofErr w:type="gramEnd"/>
    </w:p>
    <w:p w:rsidR="00BF3E61" w:rsidRPr="00BF3E61" w:rsidRDefault="00BF3E61" w:rsidP="00BF3E6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3E61">
        <w:rPr>
          <w:rFonts w:eastAsiaTheme="minorHAnsi"/>
          <w:sz w:val="28"/>
          <w:szCs w:val="28"/>
          <w:lang w:eastAsia="en-US"/>
        </w:rPr>
        <w:t>1.1 в пункте 1 слова «и сроки», «авансового платежа по налогу</w:t>
      </w:r>
      <w:proofErr w:type="gramStart"/>
      <w:r w:rsidRPr="00BF3E61">
        <w:rPr>
          <w:rFonts w:eastAsiaTheme="minorHAnsi"/>
          <w:sz w:val="28"/>
          <w:szCs w:val="28"/>
          <w:lang w:eastAsia="en-US"/>
        </w:rPr>
        <w:t>,»</w:t>
      </w:r>
      <w:proofErr w:type="gramEnd"/>
      <w:r w:rsidRPr="00BF3E61">
        <w:rPr>
          <w:rFonts w:eastAsiaTheme="minorHAnsi"/>
          <w:sz w:val="28"/>
          <w:szCs w:val="28"/>
          <w:lang w:eastAsia="en-US"/>
        </w:rPr>
        <w:t xml:space="preserve"> исключить;</w:t>
      </w:r>
    </w:p>
    <w:p w:rsidR="00BF3E61" w:rsidRPr="00BF3E61" w:rsidRDefault="00BF3E61" w:rsidP="00BF3E6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3E61">
        <w:rPr>
          <w:rFonts w:eastAsiaTheme="minorHAnsi"/>
          <w:sz w:val="28"/>
          <w:szCs w:val="28"/>
          <w:lang w:eastAsia="en-US"/>
        </w:rPr>
        <w:t>1.2 абзац десятый пункта 2 дополнить словами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деятельности)»;</w:t>
      </w:r>
    </w:p>
    <w:p w:rsidR="00BF3E61" w:rsidRPr="00BF3E61" w:rsidRDefault="00BF3E61" w:rsidP="00BF3E6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3E61">
        <w:rPr>
          <w:rFonts w:eastAsiaTheme="minorHAnsi"/>
          <w:sz w:val="28"/>
          <w:szCs w:val="28"/>
          <w:lang w:eastAsia="en-US"/>
        </w:rPr>
        <w:t>1.3 пункт 3 изложить в редакции:</w:t>
      </w:r>
    </w:p>
    <w:p w:rsidR="00BF3E61" w:rsidRPr="00BF3E61" w:rsidRDefault="00BF3E61" w:rsidP="00BF3E6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3E61">
        <w:rPr>
          <w:rFonts w:eastAsiaTheme="minorHAnsi"/>
          <w:sz w:val="28"/>
          <w:szCs w:val="28"/>
          <w:lang w:eastAsia="en-US"/>
        </w:rPr>
        <w:t>«3. Порядок уплаты налога</w:t>
      </w:r>
    </w:p>
    <w:p w:rsidR="00BF3E61" w:rsidRPr="00BF3E61" w:rsidRDefault="00BF3E61" w:rsidP="00BF3E6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3E61">
        <w:rPr>
          <w:rFonts w:eastAsiaTheme="minorHAnsi"/>
          <w:sz w:val="28"/>
          <w:szCs w:val="28"/>
          <w:lang w:eastAsia="en-US"/>
        </w:rPr>
        <w:t>Налог (авансовые платежи по налогу) подлежит уплате в порядке и сроки, установленные законодательством о налогах и сборах</w:t>
      </w:r>
      <w:proofErr w:type="gramStart"/>
      <w:r w:rsidRPr="00BF3E61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BF3E61" w:rsidRPr="00BF3E61" w:rsidRDefault="00BF3E61" w:rsidP="00BF3E6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3E61">
        <w:rPr>
          <w:sz w:val="28"/>
          <w:szCs w:val="24"/>
        </w:rPr>
        <w:t xml:space="preserve">2. </w:t>
      </w:r>
      <w:r w:rsidRPr="00BF3E61">
        <w:rPr>
          <w:rFonts w:eastAsiaTheme="minorHAnsi"/>
          <w:sz w:val="28"/>
          <w:szCs w:val="28"/>
          <w:lang w:eastAsia="en-US"/>
        </w:rPr>
        <w:t>Настоящее решение вступает в силу по истечении одного месяца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но не ранее 01.01.2021.</w:t>
      </w:r>
    </w:p>
    <w:p w:rsidR="00BF3E61" w:rsidRPr="00BF3E61" w:rsidRDefault="00BF3E61" w:rsidP="00BF3E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3E61">
        <w:rPr>
          <w:sz w:val="28"/>
          <w:szCs w:val="24"/>
        </w:rPr>
        <w:t>3. Опубликовать настоящее решение в печатном средстве массовой инфо</w:t>
      </w:r>
      <w:r w:rsidRPr="00BF3E61">
        <w:rPr>
          <w:sz w:val="28"/>
          <w:szCs w:val="24"/>
        </w:rPr>
        <w:t>р</w:t>
      </w:r>
      <w:r w:rsidRPr="00BF3E61">
        <w:rPr>
          <w:sz w:val="28"/>
          <w:szCs w:val="24"/>
        </w:rPr>
        <w:t>мации «Официальный бюллетень органов местного самоуправления муниципал</w:t>
      </w:r>
      <w:r w:rsidRPr="00BF3E61">
        <w:rPr>
          <w:sz w:val="28"/>
          <w:szCs w:val="24"/>
        </w:rPr>
        <w:t>ь</w:t>
      </w:r>
      <w:r w:rsidRPr="00BF3E61">
        <w:rPr>
          <w:sz w:val="28"/>
          <w:szCs w:val="24"/>
        </w:rPr>
        <w:t>ного образования город Пермь»,</w:t>
      </w:r>
      <w:r w:rsidRPr="00BF3E61">
        <w:rPr>
          <w:sz w:val="28"/>
          <w:szCs w:val="28"/>
        </w:rPr>
        <w:t xml:space="preserve"> а также опубликовать (обнародовать) настоящее решение на официальном сайте муниципального образования город Пермь в и</w:t>
      </w:r>
      <w:r w:rsidRPr="00BF3E61">
        <w:rPr>
          <w:sz w:val="28"/>
          <w:szCs w:val="28"/>
        </w:rPr>
        <w:t>н</w:t>
      </w:r>
      <w:r w:rsidRPr="00BF3E61">
        <w:rPr>
          <w:sz w:val="28"/>
          <w:szCs w:val="28"/>
        </w:rPr>
        <w:t>формационно-телекоммуникационной сети Интернет.</w:t>
      </w:r>
    </w:p>
    <w:p w:rsidR="00BF3E61" w:rsidRPr="00BF3E61" w:rsidRDefault="00BF3E61" w:rsidP="00BF3E6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F3E61">
        <w:rPr>
          <w:sz w:val="28"/>
          <w:szCs w:val="24"/>
        </w:rPr>
        <w:lastRenderedPageBreak/>
        <w:t xml:space="preserve">4. </w:t>
      </w:r>
      <w:proofErr w:type="gramStart"/>
      <w:r w:rsidRPr="00BF3E61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BF3E61">
        <w:rPr>
          <w:rFonts w:eastAsiaTheme="minorHAnsi"/>
          <w:sz w:val="28"/>
          <w:szCs w:val="28"/>
          <w:lang w:eastAsia="en-US"/>
        </w:rPr>
        <w:t xml:space="preserve"> исполнением настоящего решения возложить на комитет Пермской городской Думы по бюджету и налогам.</w:t>
      </w:r>
    </w:p>
    <w:p w:rsidR="009F13C2" w:rsidRDefault="009F13C2" w:rsidP="009F13C2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:rsidR="009F13C2" w:rsidRDefault="009F13C2" w:rsidP="009F13C2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полномочия председателя </w:t>
      </w:r>
    </w:p>
    <w:p w:rsidR="009F13C2" w:rsidRDefault="009F13C2" w:rsidP="009F13C2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1B0413" w:rsidRPr="001B0413" w:rsidRDefault="001B0413" w:rsidP="009F13C2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 w:rsidRPr="001B0413">
        <w:rPr>
          <w:sz w:val="28"/>
          <w:szCs w:val="28"/>
        </w:rPr>
        <w:t>Глава города Перми                                                                                 Д.И. Самойлов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1"/>
      <w:headerReference w:type="default" r:id="rId1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28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nMLWQQW0gLWROlLMKiG2Gz4EQRI=" w:salt="1Q04PjOUGBtefHC9BO9bz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13C2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3E6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D628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CA202F5B947492FD397B0042005A83FAC771C5D47862944E9FF3CA3BE4C9FFA88E4433D8D04A0159068913768AE69D0635F04EF0C282B1BE3B41FzEM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EC44A3FF05EF5689CE84400B724A6FD5E7B8A1068AB39D7564B4B581F0C842BF725A2A9163C14144539E86870198527285E1653901E12D2C918E04GBL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292</Words>
  <Characters>2370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3</cp:revision>
  <cp:lastPrinted>2020-11-17T06:42:00Z</cp:lastPrinted>
  <dcterms:created xsi:type="dcterms:W3CDTF">2020-10-21T06:35:00Z</dcterms:created>
  <dcterms:modified xsi:type="dcterms:W3CDTF">2020-11-17T06:43:00Z</dcterms:modified>
</cp:coreProperties>
</file>