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2C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7B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2C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7B13">
                        <w:rPr>
                          <w:sz w:val="28"/>
                          <w:szCs w:val="28"/>
                          <w:u w:val="single"/>
                        </w:rPr>
                        <w:t xml:space="preserve"> 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2C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2C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74BB" w:rsidRDefault="004874BB" w:rsidP="004874BB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Игитовой</w:t>
      </w:r>
      <w:proofErr w:type="spellEnd"/>
      <w:r>
        <w:rPr>
          <w:b/>
          <w:sz w:val="28"/>
          <w:szCs w:val="28"/>
        </w:rPr>
        <w:t xml:space="preserve"> С.В.</w:t>
      </w:r>
    </w:p>
    <w:p w:rsidR="004874BB" w:rsidRDefault="004874BB" w:rsidP="004874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4874BB" w:rsidRDefault="004874BB" w:rsidP="004874B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4874BB" w:rsidRDefault="004874BB" w:rsidP="00487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Игитову</w:t>
      </w:r>
      <w:proofErr w:type="spellEnd"/>
      <w:r>
        <w:rPr>
          <w:sz w:val="28"/>
          <w:szCs w:val="28"/>
        </w:rPr>
        <w:t xml:space="preserve"> Светлану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мировну, инженера-технолога 1 категории цеха сборки и испытаний ракетно-космической техники 200 публичного акционерного общества «Научно-производственное объединение «Искра», за значительный вклад в развитие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мышленности в городе Перми и в связи с 65-летием со дня создания организации. </w:t>
      </w:r>
    </w:p>
    <w:p w:rsidR="004874BB" w:rsidRDefault="004874BB" w:rsidP="00487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Игитовой</w:t>
      </w:r>
      <w:proofErr w:type="spellEnd"/>
      <w:r>
        <w:rPr>
          <w:sz w:val="28"/>
          <w:szCs w:val="28"/>
        </w:rPr>
        <w:t xml:space="preserve"> С.В.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4874BB" w:rsidRDefault="004874BB" w:rsidP="004874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874BB" w:rsidRDefault="004874BB" w:rsidP="004874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4874BB" w:rsidRDefault="004874BB" w:rsidP="004874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4874B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D83CC" wp14:editId="51A6079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4B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5oRwC5FXzVVfoo8J2LTCjdVVcU=" w:salt="AEbHd0Z+1VQp1mxKV0VY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B1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2C3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74B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1301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2020-12-15T08:08:00Z</cp:lastPrinted>
  <dcterms:created xsi:type="dcterms:W3CDTF">2020-11-27T09:53:00Z</dcterms:created>
  <dcterms:modified xsi:type="dcterms:W3CDTF">2020-12-15T08:08:00Z</dcterms:modified>
</cp:coreProperties>
</file>