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36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5E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36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5E30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6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36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534A" w:rsidRDefault="00A5534A" w:rsidP="00A5534A">
      <w:pPr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временно исполняющ</w:t>
      </w:r>
      <w:r w:rsidR="00C9468F">
        <w:rPr>
          <w:b/>
          <w:color w:val="000000"/>
          <w:sz w:val="28"/>
          <w:szCs w:val="28"/>
        </w:rPr>
        <w:t>им</w:t>
      </w:r>
      <w:r>
        <w:rPr>
          <w:b/>
          <w:color w:val="000000"/>
          <w:sz w:val="28"/>
          <w:szCs w:val="28"/>
        </w:rPr>
        <w:t xml:space="preserve"> полномочия Главы города Перм</w:t>
      </w:r>
      <w:proofErr w:type="gramStart"/>
      <w:r>
        <w:rPr>
          <w:b/>
          <w:color w:val="000000"/>
          <w:sz w:val="28"/>
          <w:szCs w:val="28"/>
        </w:rPr>
        <w:t>и-</w:t>
      </w:r>
      <w:proofErr w:type="gramEnd"/>
      <w:r>
        <w:rPr>
          <w:b/>
          <w:color w:val="000000"/>
          <w:sz w:val="28"/>
          <w:szCs w:val="28"/>
        </w:rPr>
        <w:t xml:space="preserve"> главы администрации города Перми Дёмкина А.Н.</w:t>
      </w:r>
    </w:p>
    <w:p w:rsidR="00A5534A" w:rsidRDefault="00A5534A" w:rsidP="00A5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 статьи 36, частью 12 статьи 37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частью 5 статьи 47 Устава города Перми</w:t>
      </w:r>
    </w:p>
    <w:p w:rsidR="00A5534A" w:rsidRDefault="00A5534A" w:rsidP="00A5534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A5534A" w:rsidRDefault="00A5534A" w:rsidP="00A553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временно исполняющим полномочия Главы города Перми-главы администрации города Перми Дёмкина Алексея Николаевича, первого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города</w:t>
      </w:r>
      <w:r w:rsidR="00C3660A">
        <w:rPr>
          <w:rFonts w:ascii="Times New Roman" w:hAnsi="Times New Roman" w:cs="Times New Roman"/>
          <w:sz w:val="28"/>
          <w:szCs w:val="28"/>
        </w:rPr>
        <w:t xml:space="preserve"> Перми, на период с 16.12.2020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5E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65E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вступления в установленном порядке в должность вновь избранного Главы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Перми-главы администрации города Перми, с его согласия.</w:t>
      </w:r>
    </w:p>
    <w:p w:rsidR="00A5534A" w:rsidRDefault="00A5534A" w:rsidP="00A553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на временно исполняющего полномочия Главы города Перми-главы администрации города Перми Дёмкина Алексея Николаевича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пространяются гарантии и особенности правового статуса Главы города Перми-главы администрации города Перми, </w:t>
      </w:r>
      <w:r w:rsidR="00C3660A">
        <w:rPr>
          <w:rFonts w:ascii="Times New Roman" w:hAnsi="Times New Roman" w:cs="Times New Roman"/>
          <w:sz w:val="28"/>
          <w:szCs w:val="28"/>
        </w:rPr>
        <w:t xml:space="preserve">определенные законодательством </w:t>
      </w:r>
      <w:r>
        <w:rPr>
          <w:rFonts w:ascii="Times New Roman" w:hAnsi="Times New Roman" w:cs="Times New Roman"/>
          <w:sz w:val="28"/>
          <w:szCs w:val="28"/>
        </w:rPr>
        <w:t>и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 о гарантиях и особенностях правового статуса Главы города Перми-гл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администрации города Перми, утвержденным решением Пермской городской Думы от 23.08.2016 № 157.</w:t>
      </w:r>
      <w:proofErr w:type="gramEnd"/>
    </w:p>
    <w:p w:rsidR="00A5534A" w:rsidRDefault="00A5534A" w:rsidP="00A553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A5534A" w:rsidRDefault="00A5534A" w:rsidP="00A553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A5534A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771B" wp14:editId="53693F7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6ZSHlERGLJfp4UICBzxmADZ7mw=" w:salt="hrv+kqx46KcA/UquVz6j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534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660A"/>
    <w:rsid w:val="00C400AC"/>
    <w:rsid w:val="00C635BE"/>
    <w:rsid w:val="00C63DAA"/>
    <w:rsid w:val="00C660FD"/>
    <w:rsid w:val="00C9468F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E3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2020-12-15T08:43:00Z</cp:lastPrinted>
  <dcterms:created xsi:type="dcterms:W3CDTF">2020-12-15T07:07:00Z</dcterms:created>
  <dcterms:modified xsi:type="dcterms:W3CDTF">2020-12-15T08:45:00Z</dcterms:modified>
</cp:coreProperties>
</file>