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3E6CDA" w:rsidRDefault="003E6CD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E6CDA" w:rsidRPr="005850D6" w:rsidRDefault="003E6CD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3E6CDA" w:rsidRDefault="003E6CD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3E6CDA" w:rsidRPr="00573676" w:rsidRDefault="003E6CD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3E6CDA" w:rsidRPr="00573676" w:rsidRDefault="003E6CD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3E6CDA" w:rsidRPr="00573676" w:rsidRDefault="003E6CD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3E6CDA" w:rsidRPr="00573676" w:rsidRDefault="003E6CD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3E6CDA" w:rsidRDefault="003E6CD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E6CDA" w:rsidRPr="005850D6" w:rsidRDefault="003E6CD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3E6CDA" w:rsidRDefault="003E6CD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3E6CDA" w:rsidRPr="00573676" w:rsidRDefault="003E6CDA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3E6CDA" w:rsidRPr="00573676" w:rsidRDefault="003E6CDA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3E6CDA" w:rsidRPr="00573676" w:rsidRDefault="003E6CDA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3E6CDA" w:rsidRPr="00573676" w:rsidRDefault="003E6CDA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E6CDA" w:rsidRPr="00E325C0" w:rsidRDefault="003E6CD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B0C2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3E6CDA" w:rsidRPr="00E325C0" w:rsidRDefault="003E6CD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B0C2C">
                        <w:rPr>
                          <w:sz w:val="28"/>
                          <w:szCs w:val="28"/>
                          <w:u w:val="single"/>
                        </w:rPr>
                        <w:t xml:space="preserve"> 264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CDA" w:rsidRPr="00170172" w:rsidRDefault="003E6CD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3E6CDA" w:rsidRPr="00170172" w:rsidRDefault="003E6CD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15621" w:rsidRPr="00215621" w:rsidRDefault="00215621" w:rsidP="00215621">
      <w:pPr>
        <w:suppressAutoHyphens/>
        <w:autoSpaceDE w:val="0"/>
        <w:autoSpaceDN w:val="0"/>
        <w:adjustRightInd w:val="0"/>
        <w:spacing w:before="36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215621">
        <w:rPr>
          <w:rFonts w:eastAsia="Calibri"/>
          <w:b/>
          <w:sz w:val="28"/>
          <w:szCs w:val="28"/>
          <w:lang w:eastAsia="en-US"/>
        </w:rPr>
        <w:t xml:space="preserve">О внесении изменений в некоторые решения Пермской городской Думы </w:t>
      </w:r>
    </w:p>
    <w:p w:rsidR="00215621" w:rsidRPr="00215621" w:rsidRDefault="00215621" w:rsidP="00215621">
      <w:pPr>
        <w:suppressAutoHyphens/>
        <w:autoSpaceDE w:val="0"/>
        <w:autoSpaceDN w:val="0"/>
        <w:adjustRightInd w:val="0"/>
        <w:spacing w:after="48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215621">
        <w:rPr>
          <w:rFonts w:eastAsia="Calibri"/>
          <w:b/>
          <w:sz w:val="28"/>
          <w:szCs w:val="28"/>
          <w:lang w:eastAsia="en-US"/>
        </w:rPr>
        <w:t>в сфере стратегического планирования</w:t>
      </w:r>
    </w:p>
    <w:p w:rsidR="00215621" w:rsidRPr="00215621" w:rsidRDefault="00BC1C01" w:rsidP="0021562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 соответствии с ф</w:t>
      </w:r>
      <w:r w:rsidR="00215621" w:rsidRPr="00215621">
        <w:rPr>
          <w:rFonts w:eastAsia="Calibri"/>
          <w:sz w:val="28"/>
          <w:szCs w:val="28"/>
          <w:lang w:eastAsia="en-US"/>
        </w:rPr>
        <w:t>едеральными законами от 06.10.2003 № 131-ФЗ «Об о</w:t>
      </w:r>
      <w:r w:rsidR="00215621" w:rsidRPr="00215621">
        <w:rPr>
          <w:rFonts w:eastAsia="Calibri"/>
          <w:sz w:val="28"/>
          <w:szCs w:val="28"/>
          <w:lang w:eastAsia="en-US"/>
        </w:rPr>
        <w:t>б</w:t>
      </w:r>
      <w:r w:rsidR="00215621" w:rsidRPr="00215621">
        <w:rPr>
          <w:rFonts w:eastAsia="Calibri"/>
          <w:sz w:val="28"/>
          <w:szCs w:val="28"/>
          <w:lang w:eastAsia="en-US"/>
        </w:rPr>
        <w:t>щих принципах организации местного самоуправления в Российской Федерации», от 28.06.2014 № 172-ФЗ «О стратегическом планировании в Российской Федер</w:t>
      </w:r>
      <w:r w:rsidR="00215621" w:rsidRPr="00215621">
        <w:rPr>
          <w:rFonts w:eastAsia="Calibri"/>
          <w:sz w:val="28"/>
          <w:szCs w:val="28"/>
          <w:lang w:eastAsia="en-US"/>
        </w:rPr>
        <w:t>а</w:t>
      </w:r>
      <w:r w:rsidR="00215621" w:rsidRPr="00215621">
        <w:rPr>
          <w:rFonts w:eastAsia="Calibri"/>
          <w:sz w:val="28"/>
          <w:szCs w:val="28"/>
          <w:lang w:eastAsia="en-US"/>
        </w:rPr>
        <w:t>ции», Уставом города Перми, Положением о стратегическом планировании в г</w:t>
      </w:r>
      <w:r w:rsidR="00215621" w:rsidRPr="00215621">
        <w:rPr>
          <w:rFonts w:eastAsia="Calibri"/>
          <w:sz w:val="28"/>
          <w:szCs w:val="28"/>
          <w:lang w:eastAsia="en-US"/>
        </w:rPr>
        <w:t>о</w:t>
      </w:r>
      <w:r w:rsidR="00215621" w:rsidRPr="00215621">
        <w:rPr>
          <w:rFonts w:eastAsia="Calibri"/>
          <w:sz w:val="28"/>
          <w:szCs w:val="28"/>
          <w:lang w:eastAsia="en-US"/>
        </w:rPr>
        <w:t>роде Перми, утвержденным решением Пермской городской Думы от 23.08.2016 № 166, в целях актуализации нормативных правовых актов города Перми</w:t>
      </w:r>
      <w:proofErr w:type="gramEnd"/>
    </w:p>
    <w:p w:rsidR="00215621" w:rsidRPr="00215621" w:rsidRDefault="00215621" w:rsidP="00215621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  <w:r w:rsidRPr="00215621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proofErr w:type="gramStart"/>
      <w:r w:rsidR="00E325C0" w:rsidRPr="00E325C0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="00E325C0" w:rsidRPr="00E325C0">
        <w:rPr>
          <w:rFonts w:eastAsia="Calibri"/>
          <w:b/>
          <w:sz w:val="28"/>
          <w:szCs w:val="28"/>
          <w:lang w:eastAsia="en-US"/>
        </w:rPr>
        <w:t xml:space="preserve"> е ш и л а</w:t>
      </w:r>
      <w:r w:rsidRPr="00E325C0">
        <w:rPr>
          <w:rFonts w:eastAsia="Calibri"/>
          <w:b/>
          <w:sz w:val="28"/>
          <w:szCs w:val="28"/>
          <w:lang w:eastAsia="en-US"/>
        </w:rPr>
        <w:t>:</w:t>
      </w:r>
    </w:p>
    <w:p w:rsidR="00215621" w:rsidRPr="00215621" w:rsidRDefault="00215621" w:rsidP="0021562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215621">
        <w:rPr>
          <w:rFonts w:eastAsia="Calibri"/>
          <w:sz w:val="28"/>
          <w:szCs w:val="28"/>
          <w:lang w:eastAsia="en-US"/>
        </w:rPr>
        <w:t xml:space="preserve">1. Внести в решение Пермской городской Думы от 26.04.2016 № 67 «Об утверждении </w:t>
      </w:r>
      <w:r w:rsidR="00BC1C01" w:rsidRPr="00215621">
        <w:rPr>
          <w:rFonts w:eastAsia="Calibri"/>
          <w:sz w:val="28"/>
          <w:szCs w:val="28"/>
          <w:lang w:eastAsia="en-US"/>
        </w:rPr>
        <w:t xml:space="preserve">Плана </w:t>
      </w:r>
      <w:r w:rsidRPr="00215621">
        <w:rPr>
          <w:rFonts w:eastAsia="Calibri"/>
          <w:sz w:val="28"/>
          <w:szCs w:val="28"/>
          <w:lang w:eastAsia="en-US"/>
        </w:rPr>
        <w:t>мероприятий по реализации Стратегии социально-экономического развития муниципального образования город Пермь до 2030 года на период 2016-2020 годов» (в редакции решений Пермской городской Думы от 23.08.2016 № 167, от 24.04.2018 № 61, от 25.09.2018 № 173) изменения:</w:t>
      </w:r>
    </w:p>
    <w:p w:rsidR="00E325C0" w:rsidRPr="00E325C0" w:rsidRDefault="00E325C0" w:rsidP="00E325C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325C0">
        <w:rPr>
          <w:rFonts w:eastAsia="Calibri"/>
          <w:sz w:val="28"/>
          <w:szCs w:val="28"/>
          <w:lang w:eastAsia="en-US"/>
        </w:rPr>
        <w:t>1.1 заголовок изложить в редакции:</w:t>
      </w:r>
    </w:p>
    <w:p w:rsidR="00E325C0" w:rsidRDefault="00E325C0" w:rsidP="00E325C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325C0">
        <w:rPr>
          <w:rFonts w:eastAsia="Calibri"/>
          <w:sz w:val="28"/>
          <w:szCs w:val="28"/>
          <w:lang w:eastAsia="en-US"/>
        </w:rPr>
        <w:t xml:space="preserve">«Об утверждении </w:t>
      </w:r>
      <w:r w:rsidR="00BC1C01" w:rsidRPr="00E325C0">
        <w:rPr>
          <w:rFonts w:eastAsia="Calibri"/>
          <w:sz w:val="28"/>
          <w:szCs w:val="28"/>
          <w:lang w:eastAsia="en-US"/>
        </w:rPr>
        <w:t xml:space="preserve">Плана </w:t>
      </w:r>
      <w:r w:rsidRPr="00E325C0">
        <w:rPr>
          <w:rFonts w:eastAsia="Calibri"/>
          <w:sz w:val="28"/>
          <w:szCs w:val="28"/>
          <w:lang w:eastAsia="en-US"/>
        </w:rPr>
        <w:t>мероприятий по реализации Стратегии социально-экономического развития муниципального образования город Пермь до 2030 года на период 2016-2020 годов и на 2021 год»;</w:t>
      </w:r>
    </w:p>
    <w:p w:rsidR="00E325C0" w:rsidRDefault="00100238" w:rsidP="00E325C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00238">
        <w:rPr>
          <w:rFonts w:eastAsia="Calibri"/>
          <w:sz w:val="28"/>
          <w:szCs w:val="28"/>
          <w:lang w:eastAsia="en-US"/>
        </w:rPr>
        <w:t>1.2 пункт 1 после слов «2016-2020 годов» дополнить словами «и на 2021 год»</w:t>
      </w:r>
      <w:r>
        <w:rPr>
          <w:rFonts w:eastAsia="Calibri"/>
          <w:sz w:val="28"/>
          <w:szCs w:val="28"/>
          <w:lang w:eastAsia="en-US"/>
        </w:rPr>
        <w:t>;</w:t>
      </w:r>
    </w:p>
    <w:p w:rsidR="00215621" w:rsidRPr="00215621" w:rsidRDefault="00100238" w:rsidP="0021562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</w:t>
      </w:r>
      <w:r w:rsidR="00215621" w:rsidRPr="00215621">
        <w:rPr>
          <w:rFonts w:eastAsia="Calibri"/>
          <w:sz w:val="28"/>
          <w:szCs w:val="28"/>
          <w:lang w:eastAsia="en-US"/>
        </w:rPr>
        <w:t xml:space="preserve"> дополнить пунктом 1</w:t>
      </w:r>
      <w:r w:rsidR="00215621" w:rsidRPr="00215621">
        <w:rPr>
          <w:rFonts w:eastAsia="Calibri"/>
          <w:sz w:val="28"/>
          <w:szCs w:val="28"/>
          <w:vertAlign w:val="superscript"/>
          <w:lang w:eastAsia="en-US"/>
        </w:rPr>
        <w:t>1</w:t>
      </w:r>
      <w:r w:rsidR="00215621" w:rsidRPr="00215621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215621" w:rsidRPr="00215621" w:rsidRDefault="00215621" w:rsidP="0021562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215621">
        <w:rPr>
          <w:rFonts w:eastAsia="Calibri"/>
          <w:sz w:val="28"/>
          <w:szCs w:val="28"/>
          <w:lang w:eastAsia="en-US"/>
        </w:rPr>
        <w:t>«1</w:t>
      </w:r>
      <w:r w:rsidRPr="00215621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215621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215621">
        <w:rPr>
          <w:rFonts w:eastAsia="Calibri"/>
          <w:sz w:val="28"/>
          <w:szCs w:val="28"/>
          <w:lang w:eastAsia="en-US"/>
        </w:rPr>
        <w:t>Установить, что реализация Стратегии социально-экономического ра</w:t>
      </w:r>
      <w:r w:rsidRPr="00215621">
        <w:rPr>
          <w:rFonts w:eastAsia="Calibri"/>
          <w:sz w:val="28"/>
          <w:szCs w:val="28"/>
          <w:lang w:eastAsia="en-US"/>
        </w:rPr>
        <w:t>з</w:t>
      </w:r>
      <w:r w:rsidRPr="00215621">
        <w:rPr>
          <w:rFonts w:eastAsia="Calibri"/>
          <w:sz w:val="28"/>
          <w:szCs w:val="28"/>
          <w:lang w:eastAsia="en-US"/>
        </w:rPr>
        <w:t>вития муниципального образования город Пермь до 2030 года (далее – Стратегия) в 2021 году и последующих годах до момента утверждения Плана мероприятий по реализации Стратегии на последующий период на основе паспортов наци</w:t>
      </w:r>
      <w:r w:rsidRPr="00215621">
        <w:rPr>
          <w:rFonts w:eastAsia="Calibri"/>
          <w:sz w:val="28"/>
          <w:szCs w:val="28"/>
          <w:lang w:eastAsia="en-US"/>
        </w:rPr>
        <w:t>о</w:t>
      </w:r>
      <w:r w:rsidRPr="00215621">
        <w:rPr>
          <w:rFonts w:eastAsia="Calibri"/>
          <w:sz w:val="28"/>
          <w:szCs w:val="28"/>
          <w:lang w:eastAsia="en-US"/>
        </w:rPr>
        <w:t>нальных проектов Российской Федерации до 2030 года осуществляется на осн</w:t>
      </w:r>
      <w:r w:rsidRPr="00215621">
        <w:rPr>
          <w:rFonts w:eastAsia="Calibri"/>
          <w:sz w:val="28"/>
          <w:szCs w:val="28"/>
          <w:lang w:eastAsia="en-US"/>
        </w:rPr>
        <w:t>о</w:t>
      </w:r>
      <w:r w:rsidRPr="00215621">
        <w:rPr>
          <w:rFonts w:eastAsia="Calibri"/>
          <w:sz w:val="28"/>
          <w:szCs w:val="28"/>
          <w:lang w:eastAsia="en-US"/>
        </w:rPr>
        <w:t>вании целей, задач, механизмов реализации, наименований целевых показателей, наименований индикаторов и индексов достижения целей, установленных в</w:t>
      </w:r>
      <w:proofErr w:type="gramEnd"/>
      <w:r w:rsidR="00F37AD4">
        <w:rPr>
          <w:rFonts w:eastAsia="Calibri"/>
          <w:sz w:val="28"/>
          <w:szCs w:val="28"/>
          <w:lang w:eastAsia="en-US"/>
        </w:rPr>
        <w:t> </w:t>
      </w:r>
      <w:proofErr w:type="gramStart"/>
      <w:r w:rsidRPr="00215621">
        <w:rPr>
          <w:rFonts w:eastAsia="Calibri"/>
          <w:sz w:val="28"/>
          <w:szCs w:val="28"/>
          <w:lang w:eastAsia="en-US"/>
        </w:rPr>
        <w:t>Плане</w:t>
      </w:r>
      <w:proofErr w:type="gramEnd"/>
      <w:r w:rsidRPr="00215621">
        <w:rPr>
          <w:rFonts w:eastAsia="Calibri"/>
          <w:sz w:val="28"/>
          <w:szCs w:val="28"/>
          <w:lang w:eastAsia="en-US"/>
        </w:rPr>
        <w:t xml:space="preserve"> на 2020 год.»;</w:t>
      </w:r>
    </w:p>
    <w:p w:rsidR="00215621" w:rsidRPr="00215621" w:rsidRDefault="00100238" w:rsidP="0021562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1.4</w:t>
      </w:r>
      <w:r w:rsidR="00215621" w:rsidRPr="00215621">
        <w:rPr>
          <w:rFonts w:eastAsia="Calibri"/>
          <w:sz w:val="28"/>
          <w:szCs w:val="28"/>
          <w:lang w:eastAsia="en-US"/>
        </w:rPr>
        <w:t xml:space="preserve"> дополнить </w:t>
      </w:r>
      <w:r w:rsidR="00BC1C01">
        <w:rPr>
          <w:rFonts w:eastAsia="Calibri"/>
          <w:sz w:val="28"/>
          <w:szCs w:val="28"/>
          <w:lang w:eastAsia="en-US"/>
        </w:rPr>
        <w:t>под</w:t>
      </w:r>
      <w:r w:rsidR="00215621" w:rsidRPr="00215621">
        <w:rPr>
          <w:rFonts w:eastAsia="Calibri"/>
          <w:sz w:val="28"/>
          <w:szCs w:val="28"/>
          <w:lang w:eastAsia="en-US"/>
        </w:rPr>
        <w:t>пунктом 2.4 следующего содержания:</w:t>
      </w:r>
    </w:p>
    <w:p w:rsidR="00215621" w:rsidRPr="00215621" w:rsidRDefault="00215621" w:rsidP="0021562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4"/>
        </w:rPr>
      </w:pPr>
      <w:r w:rsidRPr="00215621">
        <w:rPr>
          <w:rFonts w:eastAsia="Calibri"/>
          <w:sz w:val="28"/>
          <w:szCs w:val="28"/>
          <w:lang w:eastAsia="en-US"/>
        </w:rPr>
        <w:lastRenderedPageBreak/>
        <w:t>«2.4 при подготовке документов, в которых отражаются результаты мон</w:t>
      </w:r>
      <w:r w:rsidRPr="00215621">
        <w:rPr>
          <w:rFonts w:eastAsia="Calibri"/>
          <w:sz w:val="28"/>
          <w:szCs w:val="28"/>
          <w:lang w:eastAsia="en-US"/>
        </w:rPr>
        <w:t>и</w:t>
      </w:r>
      <w:r w:rsidRPr="00215621">
        <w:rPr>
          <w:rFonts w:eastAsia="Calibri"/>
          <w:sz w:val="28"/>
          <w:szCs w:val="28"/>
          <w:lang w:eastAsia="en-US"/>
        </w:rPr>
        <w:t>торинга реализации документов стратегического планирования, учитывать по</w:t>
      </w:r>
      <w:r w:rsidRPr="00215621">
        <w:rPr>
          <w:rFonts w:eastAsia="Calibri"/>
          <w:sz w:val="28"/>
          <w:szCs w:val="28"/>
          <w:lang w:eastAsia="en-US"/>
        </w:rPr>
        <w:t>д</w:t>
      </w:r>
      <w:r w:rsidRPr="00215621">
        <w:rPr>
          <w:rFonts w:eastAsia="Calibri"/>
          <w:sz w:val="28"/>
          <w:szCs w:val="28"/>
          <w:lang w:eastAsia="en-US"/>
        </w:rPr>
        <w:t>ходы, предусмотренные пунктом 1</w:t>
      </w:r>
      <w:r w:rsidRPr="00215621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215621">
        <w:rPr>
          <w:rFonts w:eastAsia="Calibri"/>
          <w:sz w:val="28"/>
          <w:szCs w:val="28"/>
          <w:lang w:eastAsia="en-US"/>
        </w:rPr>
        <w:t xml:space="preserve"> настоящего решения</w:t>
      </w:r>
      <w:proofErr w:type="gramStart"/>
      <w:r w:rsidRPr="00215621">
        <w:rPr>
          <w:rFonts w:eastAsia="Calibri"/>
          <w:sz w:val="28"/>
          <w:szCs w:val="28"/>
          <w:lang w:eastAsia="en-US"/>
        </w:rPr>
        <w:t>.</w:t>
      </w:r>
      <w:r w:rsidRPr="00215621">
        <w:rPr>
          <w:sz w:val="28"/>
          <w:szCs w:val="24"/>
        </w:rPr>
        <w:t>»;</w:t>
      </w:r>
      <w:proofErr w:type="gramEnd"/>
    </w:p>
    <w:p w:rsidR="00215621" w:rsidRDefault="00100238" w:rsidP="0021562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4"/>
        </w:rPr>
      </w:pPr>
      <w:r>
        <w:rPr>
          <w:sz w:val="28"/>
          <w:szCs w:val="24"/>
        </w:rPr>
        <w:t>1.5</w:t>
      </w:r>
      <w:r w:rsidR="00215621" w:rsidRPr="00215621">
        <w:rPr>
          <w:sz w:val="28"/>
          <w:szCs w:val="24"/>
        </w:rPr>
        <w:t xml:space="preserve"> в </w:t>
      </w:r>
      <w:r w:rsidR="00BC1C01" w:rsidRPr="00215621">
        <w:rPr>
          <w:sz w:val="28"/>
          <w:szCs w:val="24"/>
        </w:rPr>
        <w:t xml:space="preserve">Плане </w:t>
      </w:r>
      <w:r w:rsidR="00215621" w:rsidRPr="00215621">
        <w:rPr>
          <w:sz w:val="28"/>
          <w:szCs w:val="24"/>
        </w:rPr>
        <w:t>мероприятий по реализации Стратегии социально-экономического развития муниципального образования город Пермь до 2030 года на период 2016-2020 годов:</w:t>
      </w:r>
    </w:p>
    <w:p w:rsidR="00E325C0" w:rsidRPr="00E325C0" w:rsidRDefault="00100238" w:rsidP="00E325C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4"/>
        </w:rPr>
      </w:pPr>
      <w:r>
        <w:rPr>
          <w:sz w:val="28"/>
          <w:szCs w:val="24"/>
        </w:rPr>
        <w:t>1.5</w:t>
      </w:r>
      <w:r w:rsidR="00E325C0" w:rsidRPr="00E325C0">
        <w:rPr>
          <w:sz w:val="28"/>
          <w:szCs w:val="24"/>
        </w:rPr>
        <w:t>.1 заголовок изложить в редакции:</w:t>
      </w:r>
    </w:p>
    <w:p w:rsidR="00E325C0" w:rsidRPr="00E325C0" w:rsidRDefault="00E325C0" w:rsidP="00E325C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4"/>
        </w:rPr>
      </w:pPr>
      <w:r w:rsidRPr="00E325C0">
        <w:rPr>
          <w:sz w:val="28"/>
          <w:szCs w:val="24"/>
        </w:rPr>
        <w:t>«План мероприятий по реализации Стратегии социально-экономического развития муниципального образования город Пермь до 2030 года на период 2016-2020 годов и на 2021 год»;</w:t>
      </w:r>
    </w:p>
    <w:p w:rsidR="00E325C0" w:rsidRDefault="00100238" w:rsidP="00E325C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4"/>
        </w:rPr>
      </w:pPr>
      <w:r>
        <w:rPr>
          <w:sz w:val="28"/>
          <w:szCs w:val="24"/>
        </w:rPr>
        <w:t>1.5</w:t>
      </w:r>
      <w:r w:rsidR="00E325C0" w:rsidRPr="00E325C0">
        <w:rPr>
          <w:sz w:val="28"/>
          <w:szCs w:val="24"/>
        </w:rPr>
        <w:t>.2 в абзаце втором пункта 4 части III цифры «2020» заменить цифрами «2021»;</w:t>
      </w:r>
    </w:p>
    <w:p w:rsidR="00215621" w:rsidRPr="00215621" w:rsidRDefault="00100238" w:rsidP="0021562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4"/>
        </w:rPr>
      </w:pPr>
      <w:r>
        <w:rPr>
          <w:sz w:val="28"/>
          <w:szCs w:val="24"/>
        </w:rPr>
        <w:t>1.5</w:t>
      </w:r>
      <w:r w:rsidR="00E325C0">
        <w:rPr>
          <w:sz w:val="28"/>
          <w:szCs w:val="24"/>
        </w:rPr>
        <w:t>.3</w:t>
      </w:r>
      <w:r w:rsidR="00215621" w:rsidRPr="00215621">
        <w:rPr>
          <w:sz w:val="28"/>
          <w:szCs w:val="24"/>
        </w:rPr>
        <w:t xml:space="preserve"> дополнить приложением 1</w:t>
      </w:r>
      <w:r w:rsidR="00215621" w:rsidRPr="00215621">
        <w:rPr>
          <w:sz w:val="28"/>
          <w:szCs w:val="24"/>
          <w:vertAlign w:val="superscript"/>
        </w:rPr>
        <w:t>1</w:t>
      </w:r>
      <w:r w:rsidR="00215621" w:rsidRPr="00215621">
        <w:rPr>
          <w:sz w:val="28"/>
          <w:szCs w:val="24"/>
        </w:rPr>
        <w:t xml:space="preserve"> «Прогноз социально-экономических р</w:t>
      </w:r>
      <w:r w:rsidR="00215621" w:rsidRPr="00215621">
        <w:rPr>
          <w:sz w:val="28"/>
          <w:szCs w:val="24"/>
        </w:rPr>
        <w:t>е</w:t>
      </w:r>
      <w:r w:rsidR="00215621" w:rsidRPr="00215621">
        <w:rPr>
          <w:sz w:val="28"/>
          <w:szCs w:val="24"/>
        </w:rPr>
        <w:t>зультатов на 2021 год» согласно приложению 1 к настоящему решению;</w:t>
      </w:r>
    </w:p>
    <w:p w:rsidR="00215621" w:rsidRPr="00215621" w:rsidRDefault="00100238" w:rsidP="0021562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4"/>
        </w:rPr>
      </w:pPr>
      <w:r>
        <w:rPr>
          <w:sz w:val="28"/>
          <w:szCs w:val="24"/>
        </w:rPr>
        <w:t>1.5</w:t>
      </w:r>
      <w:r w:rsidR="00E325C0">
        <w:rPr>
          <w:sz w:val="28"/>
          <w:szCs w:val="24"/>
        </w:rPr>
        <w:t>.4</w:t>
      </w:r>
      <w:r w:rsidR="00215621" w:rsidRPr="00215621">
        <w:rPr>
          <w:sz w:val="28"/>
          <w:szCs w:val="24"/>
        </w:rPr>
        <w:t xml:space="preserve"> дополнить приложением 2</w:t>
      </w:r>
      <w:r w:rsidR="00215621" w:rsidRPr="00215621">
        <w:rPr>
          <w:sz w:val="28"/>
          <w:szCs w:val="24"/>
          <w:vertAlign w:val="superscript"/>
        </w:rPr>
        <w:t>1</w:t>
      </w:r>
      <w:r w:rsidR="00215621" w:rsidRPr="00215621">
        <w:rPr>
          <w:sz w:val="28"/>
          <w:szCs w:val="24"/>
        </w:rPr>
        <w:t xml:space="preserve"> «Примерный перечень муниципальных программ на 2021 год» согласно приложению 2 к настоящему решению;</w:t>
      </w:r>
    </w:p>
    <w:p w:rsidR="00215621" w:rsidRPr="00215621" w:rsidRDefault="00100238" w:rsidP="0021562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4"/>
        </w:rPr>
      </w:pPr>
      <w:r>
        <w:rPr>
          <w:sz w:val="28"/>
          <w:szCs w:val="24"/>
        </w:rPr>
        <w:t>1.5</w:t>
      </w:r>
      <w:r w:rsidR="00E325C0">
        <w:rPr>
          <w:sz w:val="28"/>
          <w:szCs w:val="24"/>
        </w:rPr>
        <w:t>.5</w:t>
      </w:r>
      <w:r w:rsidR="00215621" w:rsidRPr="00215621">
        <w:rPr>
          <w:sz w:val="28"/>
          <w:szCs w:val="24"/>
        </w:rPr>
        <w:t xml:space="preserve"> в приложении 3 «Методика расчета целевых показателей </w:t>
      </w:r>
      <w:r w:rsidR="00BC1C01" w:rsidRPr="00215621">
        <w:rPr>
          <w:sz w:val="28"/>
          <w:szCs w:val="24"/>
        </w:rPr>
        <w:t xml:space="preserve">Плана </w:t>
      </w:r>
      <w:r w:rsidR="00215621" w:rsidRPr="00215621">
        <w:rPr>
          <w:sz w:val="28"/>
          <w:szCs w:val="24"/>
        </w:rPr>
        <w:t>мер</w:t>
      </w:r>
      <w:r w:rsidR="00215621" w:rsidRPr="00215621">
        <w:rPr>
          <w:sz w:val="28"/>
          <w:szCs w:val="24"/>
        </w:rPr>
        <w:t>о</w:t>
      </w:r>
      <w:r w:rsidR="00215621" w:rsidRPr="00215621">
        <w:rPr>
          <w:sz w:val="28"/>
          <w:szCs w:val="24"/>
        </w:rPr>
        <w:t>приятий по реализации Стратегии социально-экономического развития муниц</w:t>
      </w:r>
      <w:r w:rsidR="00215621" w:rsidRPr="00215621">
        <w:rPr>
          <w:sz w:val="28"/>
          <w:szCs w:val="24"/>
        </w:rPr>
        <w:t>и</w:t>
      </w:r>
      <w:r w:rsidR="00215621" w:rsidRPr="00215621">
        <w:rPr>
          <w:sz w:val="28"/>
          <w:szCs w:val="24"/>
        </w:rPr>
        <w:t>пального образования город Пермь до 2030 года на период 2016-2020 годов» строки 12, 27, 42, 43 изложить в редакции согласно приложению 3 к настоящему решению;</w:t>
      </w:r>
    </w:p>
    <w:p w:rsidR="00215621" w:rsidRPr="00215621" w:rsidRDefault="00100238" w:rsidP="0021562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4"/>
        </w:rPr>
      </w:pPr>
      <w:r>
        <w:rPr>
          <w:sz w:val="28"/>
          <w:szCs w:val="24"/>
        </w:rPr>
        <w:t>1.5</w:t>
      </w:r>
      <w:r w:rsidR="00E325C0">
        <w:rPr>
          <w:sz w:val="28"/>
          <w:szCs w:val="24"/>
        </w:rPr>
        <w:t>.6</w:t>
      </w:r>
      <w:r w:rsidR="00215621" w:rsidRPr="00215621">
        <w:rPr>
          <w:sz w:val="28"/>
          <w:szCs w:val="24"/>
        </w:rPr>
        <w:t xml:space="preserve"> дополнить приложением 4</w:t>
      </w:r>
      <w:r w:rsidR="00215621" w:rsidRPr="00215621">
        <w:rPr>
          <w:sz w:val="28"/>
          <w:szCs w:val="24"/>
          <w:vertAlign w:val="superscript"/>
        </w:rPr>
        <w:t>1</w:t>
      </w:r>
      <w:r w:rsidR="00215621" w:rsidRPr="00215621">
        <w:rPr>
          <w:sz w:val="28"/>
          <w:szCs w:val="24"/>
        </w:rPr>
        <w:t xml:space="preserve"> «Методика </w:t>
      </w:r>
      <w:proofErr w:type="gramStart"/>
      <w:r w:rsidR="00215621" w:rsidRPr="00215621">
        <w:rPr>
          <w:sz w:val="28"/>
          <w:szCs w:val="24"/>
        </w:rPr>
        <w:t xml:space="preserve">расчета индексов достижения целей </w:t>
      </w:r>
      <w:r w:rsidR="00BC1C01" w:rsidRPr="00215621">
        <w:rPr>
          <w:sz w:val="28"/>
          <w:szCs w:val="24"/>
        </w:rPr>
        <w:t xml:space="preserve">Плана </w:t>
      </w:r>
      <w:r w:rsidR="00215621" w:rsidRPr="00215621">
        <w:rPr>
          <w:sz w:val="28"/>
          <w:szCs w:val="24"/>
        </w:rPr>
        <w:t>мероприятий</w:t>
      </w:r>
      <w:proofErr w:type="gramEnd"/>
      <w:r w:rsidR="00215621" w:rsidRPr="00215621">
        <w:rPr>
          <w:sz w:val="28"/>
          <w:szCs w:val="24"/>
        </w:rPr>
        <w:t xml:space="preserve"> по реализации Стратегии социально-экономического развития муниципального образования город Пермь до 2030 года в 2021 году» с</w:t>
      </w:r>
      <w:r w:rsidR="00215621" w:rsidRPr="00215621">
        <w:rPr>
          <w:sz w:val="28"/>
          <w:szCs w:val="24"/>
        </w:rPr>
        <w:t>о</w:t>
      </w:r>
      <w:r w:rsidR="00215621" w:rsidRPr="00215621">
        <w:rPr>
          <w:sz w:val="28"/>
          <w:szCs w:val="24"/>
        </w:rPr>
        <w:t>гласно приложению 4 к настоящему решению;</w:t>
      </w:r>
    </w:p>
    <w:p w:rsidR="00215621" w:rsidRPr="00215621" w:rsidRDefault="00100238" w:rsidP="0021562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4"/>
        </w:rPr>
      </w:pPr>
      <w:r>
        <w:rPr>
          <w:sz w:val="28"/>
          <w:szCs w:val="24"/>
        </w:rPr>
        <w:t>1.5</w:t>
      </w:r>
      <w:r w:rsidR="00E325C0">
        <w:rPr>
          <w:sz w:val="28"/>
          <w:szCs w:val="24"/>
        </w:rPr>
        <w:t>.7</w:t>
      </w:r>
      <w:r w:rsidR="00215621" w:rsidRPr="00215621">
        <w:rPr>
          <w:sz w:val="28"/>
          <w:szCs w:val="24"/>
        </w:rPr>
        <w:t xml:space="preserve"> дополнить приложением 5</w:t>
      </w:r>
      <w:r w:rsidR="00215621" w:rsidRPr="00215621">
        <w:rPr>
          <w:sz w:val="28"/>
          <w:szCs w:val="24"/>
          <w:vertAlign w:val="superscript"/>
        </w:rPr>
        <w:t>1</w:t>
      </w:r>
      <w:r w:rsidR="00215621" w:rsidRPr="00215621">
        <w:rPr>
          <w:sz w:val="28"/>
          <w:szCs w:val="24"/>
        </w:rPr>
        <w:t xml:space="preserve"> «Значения </w:t>
      </w:r>
      <w:proofErr w:type="gramStart"/>
      <w:r w:rsidR="00215621" w:rsidRPr="00215621">
        <w:rPr>
          <w:sz w:val="28"/>
          <w:szCs w:val="24"/>
        </w:rPr>
        <w:t xml:space="preserve">индексов достижения целей </w:t>
      </w:r>
      <w:r w:rsidR="00BC1C01" w:rsidRPr="00215621">
        <w:rPr>
          <w:sz w:val="28"/>
          <w:szCs w:val="24"/>
        </w:rPr>
        <w:t xml:space="preserve">Плана </w:t>
      </w:r>
      <w:r w:rsidR="00215621" w:rsidRPr="00215621">
        <w:rPr>
          <w:sz w:val="28"/>
          <w:szCs w:val="24"/>
        </w:rPr>
        <w:t>мероприятий</w:t>
      </w:r>
      <w:proofErr w:type="gramEnd"/>
      <w:r w:rsidR="00215621" w:rsidRPr="00215621">
        <w:rPr>
          <w:sz w:val="28"/>
          <w:szCs w:val="24"/>
        </w:rPr>
        <w:t xml:space="preserve"> по реализации Стратегии социально-экономического разв</w:t>
      </w:r>
      <w:r w:rsidR="00215621" w:rsidRPr="00215621">
        <w:rPr>
          <w:sz w:val="28"/>
          <w:szCs w:val="24"/>
        </w:rPr>
        <w:t>и</w:t>
      </w:r>
      <w:r w:rsidR="00215621" w:rsidRPr="00215621">
        <w:rPr>
          <w:sz w:val="28"/>
          <w:szCs w:val="24"/>
        </w:rPr>
        <w:t>тия муниципального образования город Пермь до 2030 года в 2021 году» согласно приложению 5 к настоящему решению.</w:t>
      </w:r>
    </w:p>
    <w:p w:rsidR="00215621" w:rsidRPr="00215621" w:rsidRDefault="00215621" w:rsidP="0021562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215621">
        <w:rPr>
          <w:sz w:val="28"/>
          <w:szCs w:val="24"/>
        </w:rPr>
        <w:t>2. Внести в решение Пермской городской Думы от 26.05.2020 № 86 «О вн</w:t>
      </w:r>
      <w:r w:rsidRPr="00215621">
        <w:rPr>
          <w:sz w:val="28"/>
          <w:szCs w:val="24"/>
        </w:rPr>
        <w:t>е</w:t>
      </w:r>
      <w:r w:rsidRPr="00215621">
        <w:rPr>
          <w:sz w:val="28"/>
          <w:szCs w:val="24"/>
        </w:rPr>
        <w:t>сении изменений в Стратегию социально-экономического развития муниципал</w:t>
      </w:r>
      <w:r w:rsidRPr="00215621">
        <w:rPr>
          <w:sz w:val="28"/>
          <w:szCs w:val="24"/>
        </w:rPr>
        <w:t>ь</w:t>
      </w:r>
      <w:r w:rsidRPr="00215621">
        <w:rPr>
          <w:sz w:val="28"/>
          <w:szCs w:val="24"/>
        </w:rPr>
        <w:t>ного образования город Пермь до 2030 года, утвержденную решением Пермской городской Думы от 22.04.2014 № 85» изменение, заменив в пункте 3 цифры «01.01.2021» цифрами «01.01.2022».</w:t>
      </w:r>
    </w:p>
    <w:p w:rsidR="00215621" w:rsidRPr="00215621" w:rsidRDefault="00215621" w:rsidP="0021562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5621">
        <w:rPr>
          <w:rFonts w:eastAsia="Calibri"/>
          <w:sz w:val="28"/>
          <w:szCs w:val="28"/>
          <w:lang w:eastAsia="en-US"/>
        </w:rPr>
        <w:t>3.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15621" w:rsidRDefault="00215621" w:rsidP="0021562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5621">
        <w:rPr>
          <w:rFonts w:eastAsia="Calibri"/>
          <w:sz w:val="28"/>
          <w:szCs w:val="28"/>
          <w:lang w:eastAsia="en-US"/>
        </w:rPr>
        <w:t>4. Опубликовать настоящее решение в печатном средстве массовой инфо</w:t>
      </w:r>
      <w:r w:rsidRPr="00215621">
        <w:rPr>
          <w:rFonts w:eastAsia="Calibri"/>
          <w:sz w:val="28"/>
          <w:szCs w:val="28"/>
          <w:lang w:eastAsia="en-US"/>
        </w:rPr>
        <w:t>р</w:t>
      </w:r>
      <w:r w:rsidRPr="00215621">
        <w:rPr>
          <w:rFonts w:eastAsia="Calibri"/>
          <w:sz w:val="28"/>
          <w:szCs w:val="28"/>
          <w:lang w:eastAsia="en-US"/>
        </w:rPr>
        <w:t>мации «Официальный бюллетень органов местного самоуправления муниципал</w:t>
      </w:r>
      <w:r w:rsidRPr="00215621">
        <w:rPr>
          <w:rFonts w:eastAsia="Calibri"/>
          <w:sz w:val="28"/>
          <w:szCs w:val="28"/>
          <w:lang w:eastAsia="en-US"/>
        </w:rPr>
        <w:t>ь</w:t>
      </w:r>
      <w:r w:rsidRPr="00215621">
        <w:rPr>
          <w:rFonts w:eastAsia="Calibri"/>
          <w:sz w:val="28"/>
          <w:szCs w:val="28"/>
          <w:lang w:eastAsia="en-US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215621">
        <w:rPr>
          <w:rFonts w:eastAsia="Calibri"/>
          <w:sz w:val="28"/>
          <w:szCs w:val="28"/>
          <w:lang w:eastAsia="en-US"/>
        </w:rPr>
        <w:t>н</w:t>
      </w:r>
      <w:r w:rsidRPr="00215621">
        <w:rPr>
          <w:rFonts w:eastAsia="Calibri"/>
          <w:sz w:val="28"/>
          <w:szCs w:val="28"/>
          <w:lang w:eastAsia="en-US"/>
        </w:rPr>
        <w:t>формационно-телекоммуникационной сети Интернет.</w:t>
      </w:r>
    </w:p>
    <w:p w:rsidR="00F37AD4" w:rsidRPr="00215621" w:rsidRDefault="00F37AD4" w:rsidP="0021562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15621" w:rsidRPr="00215621" w:rsidRDefault="00215621" w:rsidP="002156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5621">
        <w:rPr>
          <w:rFonts w:eastAsia="Calibri"/>
          <w:sz w:val="28"/>
          <w:szCs w:val="28"/>
          <w:lang w:eastAsia="en-US"/>
        </w:rPr>
        <w:lastRenderedPageBreak/>
        <w:t xml:space="preserve">5. </w:t>
      </w:r>
      <w:proofErr w:type="gramStart"/>
      <w:r w:rsidRPr="0021562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215621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1B38F0" w:rsidRDefault="001B38F0" w:rsidP="00992576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F37AD4" w:rsidRDefault="00F37AD4" w:rsidP="00F37AD4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2D1806">
        <w:rPr>
          <w:sz w:val="28"/>
          <w:szCs w:val="28"/>
        </w:rPr>
        <w:t>Временно исполняющий</w:t>
      </w:r>
    </w:p>
    <w:p w:rsidR="00F37AD4" w:rsidRDefault="00F37AD4" w:rsidP="00F37AD4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D1806">
        <w:rPr>
          <w:sz w:val="28"/>
          <w:szCs w:val="28"/>
        </w:rPr>
        <w:t xml:space="preserve">полномочия </w:t>
      </w:r>
      <w:r w:rsidRPr="001B041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1B0413"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 </w:t>
      </w:r>
      <w:r w:rsidR="00072809">
        <w:rPr>
          <w:sz w:val="28"/>
          <w:szCs w:val="28"/>
        </w:rPr>
        <w:tab/>
      </w:r>
      <w:r w:rsidR="00072809">
        <w:rPr>
          <w:sz w:val="28"/>
          <w:szCs w:val="28"/>
        </w:rPr>
        <w:tab/>
      </w:r>
      <w:r w:rsidR="00072809">
        <w:rPr>
          <w:sz w:val="28"/>
          <w:szCs w:val="28"/>
        </w:rPr>
        <w:tab/>
      </w:r>
      <w:r w:rsidR="00072809">
        <w:rPr>
          <w:sz w:val="28"/>
          <w:szCs w:val="28"/>
        </w:rPr>
        <w:tab/>
      </w:r>
      <w:r w:rsidR="00072809">
        <w:rPr>
          <w:sz w:val="28"/>
          <w:szCs w:val="28"/>
        </w:rPr>
        <w:tab/>
      </w:r>
      <w:r w:rsidR="00072809">
        <w:rPr>
          <w:sz w:val="28"/>
          <w:szCs w:val="28"/>
        </w:rPr>
        <w:tab/>
        <w:t xml:space="preserve">      А.Н. Дёмкин</w:t>
      </w:r>
    </w:p>
    <w:p w:rsidR="00790D1D" w:rsidRDefault="00790D1D" w:rsidP="00215621">
      <w:pPr>
        <w:widowControl w:val="0"/>
        <w:tabs>
          <w:tab w:val="left" w:pos="8080"/>
        </w:tabs>
        <w:spacing w:before="480"/>
        <w:rPr>
          <w:color w:val="000000"/>
          <w:sz w:val="28"/>
          <w:szCs w:val="28"/>
        </w:rPr>
        <w:sectPr w:rsidR="00790D1D" w:rsidSect="00215621">
          <w:headerReference w:type="default" r:id="rId9"/>
          <w:headerReference w:type="first" r:id="rId10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AC208" wp14:editId="62827596">
                <wp:simplePos x="0" y="0"/>
                <wp:positionH relativeFrom="column">
                  <wp:posOffset>-79375</wp:posOffset>
                </wp:positionH>
                <wp:positionV relativeFrom="paragraph">
                  <wp:posOffset>530860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CDA" w:rsidRDefault="003E6CDA" w:rsidP="00DF55C7"/>
                          <w:p w:rsidR="003E6CDA" w:rsidRDefault="003E6CDA" w:rsidP="00DF55C7"/>
                          <w:p w:rsidR="003E6CDA" w:rsidRDefault="003E6CDA" w:rsidP="00DF55C7"/>
                          <w:p w:rsidR="003E6CDA" w:rsidRDefault="003E6CDA" w:rsidP="00DF55C7"/>
                          <w:p w:rsidR="003E6CDA" w:rsidRDefault="003E6CDA" w:rsidP="00DF55C7"/>
                          <w:p w:rsidR="003E6CDA" w:rsidRDefault="003E6CDA" w:rsidP="00DF55C7">
                            <w:r>
                              <w:t>Верно</w:t>
                            </w:r>
                          </w:p>
                          <w:p w:rsidR="003E6CDA" w:rsidRDefault="003E6CDA" w:rsidP="00DF55C7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3E6CDA" w:rsidRDefault="003E6CDA" w:rsidP="00DF55C7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E6CDA" w:rsidRDefault="003E6CDA" w:rsidP="00DF55C7">
                            <w:r>
                              <w:t xml:space="preserve">       09.2018</w:t>
                            </w:r>
                          </w:p>
                          <w:p w:rsidR="003E6CDA" w:rsidRDefault="003E6CD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6.25pt;margin-top:41.8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" stroked="f">
                <v:textbox inset="0,0,0,0">
                  <w:txbxContent>
                    <w:p w:rsidR="003E6CDA" w:rsidRDefault="003E6CDA" w:rsidP="00DF55C7"/>
                    <w:p w:rsidR="003E6CDA" w:rsidRDefault="003E6CDA" w:rsidP="00DF55C7"/>
                    <w:p w:rsidR="003E6CDA" w:rsidRDefault="003E6CDA" w:rsidP="00DF55C7"/>
                    <w:p w:rsidR="003E6CDA" w:rsidRDefault="003E6CDA" w:rsidP="00DF55C7"/>
                    <w:p w:rsidR="003E6CDA" w:rsidRDefault="003E6CDA" w:rsidP="00DF55C7"/>
                    <w:p w:rsidR="003E6CDA" w:rsidRDefault="003E6CDA" w:rsidP="00DF55C7">
                      <w:r>
                        <w:t>Верно</w:t>
                      </w:r>
                    </w:p>
                    <w:p w:rsidR="003E6CDA" w:rsidRDefault="003E6CDA" w:rsidP="00DF55C7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3E6CDA" w:rsidRDefault="003E6CDA" w:rsidP="00DF55C7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E6CDA" w:rsidRDefault="003E6CDA" w:rsidP="00DF55C7">
                      <w:r>
                        <w:t xml:space="preserve">       09.2018</w:t>
                      </w:r>
                    </w:p>
                    <w:p w:rsidR="003E6CDA" w:rsidRDefault="003E6CDA" w:rsidP="00DF55C7"/>
                  </w:txbxContent>
                </v:textbox>
              </v:shape>
            </w:pict>
          </mc:Fallback>
        </mc:AlternateContent>
      </w:r>
    </w:p>
    <w:p w:rsidR="00215621" w:rsidRPr="00215621" w:rsidRDefault="00215621" w:rsidP="00215621">
      <w:pPr>
        <w:autoSpaceDE w:val="0"/>
        <w:autoSpaceDN w:val="0"/>
        <w:adjustRightInd w:val="0"/>
        <w:ind w:left="6663"/>
        <w:outlineLvl w:val="0"/>
        <w:rPr>
          <w:rFonts w:eastAsia="Calibri"/>
          <w:sz w:val="28"/>
          <w:szCs w:val="24"/>
          <w:lang w:eastAsia="en-US"/>
        </w:rPr>
      </w:pPr>
      <w:r w:rsidRPr="00215621">
        <w:rPr>
          <w:rFonts w:eastAsia="Calibri"/>
          <w:sz w:val="28"/>
          <w:szCs w:val="24"/>
          <w:lang w:eastAsia="en-US"/>
        </w:rPr>
        <w:lastRenderedPageBreak/>
        <w:t>ПРИЛОЖЕНИЕ 1</w:t>
      </w:r>
    </w:p>
    <w:p w:rsidR="00215621" w:rsidRPr="00215621" w:rsidRDefault="00215621" w:rsidP="00215621">
      <w:pPr>
        <w:autoSpaceDE w:val="0"/>
        <w:autoSpaceDN w:val="0"/>
        <w:adjustRightInd w:val="0"/>
        <w:ind w:left="6663"/>
        <w:rPr>
          <w:rFonts w:eastAsia="Calibri"/>
          <w:sz w:val="28"/>
          <w:szCs w:val="24"/>
          <w:lang w:eastAsia="en-US"/>
        </w:rPr>
      </w:pPr>
      <w:r w:rsidRPr="00215621">
        <w:rPr>
          <w:rFonts w:eastAsia="Calibri"/>
          <w:sz w:val="28"/>
          <w:szCs w:val="24"/>
          <w:lang w:eastAsia="en-US"/>
        </w:rPr>
        <w:t>к решению</w:t>
      </w:r>
    </w:p>
    <w:p w:rsidR="00215621" w:rsidRDefault="00215621" w:rsidP="00215621">
      <w:pPr>
        <w:autoSpaceDE w:val="0"/>
        <w:autoSpaceDN w:val="0"/>
        <w:adjustRightInd w:val="0"/>
        <w:ind w:left="6663"/>
        <w:rPr>
          <w:rFonts w:eastAsia="Calibri"/>
          <w:sz w:val="28"/>
          <w:szCs w:val="24"/>
          <w:lang w:eastAsia="en-US"/>
        </w:rPr>
      </w:pPr>
      <w:r w:rsidRPr="00215621">
        <w:rPr>
          <w:rFonts w:eastAsia="Calibri"/>
          <w:sz w:val="28"/>
          <w:szCs w:val="24"/>
          <w:lang w:eastAsia="en-US"/>
        </w:rPr>
        <w:t>Пермской городской Думы</w:t>
      </w:r>
    </w:p>
    <w:p w:rsidR="0080402E" w:rsidRPr="00215621" w:rsidRDefault="0080402E" w:rsidP="00215621">
      <w:pPr>
        <w:autoSpaceDE w:val="0"/>
        <w:autoSpaceDN w:val="0"/>
        <w:adjustRightInd w:val="0"/>
        <w:ind w:left="6663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 xml:space="preserve">от 15.12.2020 № </w:t>
      </w:r>
      <w:r w:rsidR="007B0C2C">
        <w:rPr>
          <w:rFonts w:eastAsia="Calibri"/>
          <w:sz w:val="28"/>
          <w:szCs w:val="24"/>
          <w:lang w:eastAsia="en-US"/>
        </w:rPr>
        <w:t>264</w:t>
      </w:r>
    </w:p>
    <w:p w:rsidR="00215621" w:rsidRPr="00215621" w:rsidRDefault="00215621" w:rsidP="00215621">
      <w:pPr>
        <w:autoSpaceDE w:val="0"/>
        <w:autoSpaceDN w:val="0"/>
        <w:adjustRightInd w:val="0"/>
        <w:jc w:val="right"/>
        <w:rPr>
          <w:rFonts w:eastAsia="Calibri"/>
          <w:sz w:val="28"/>
          <w:szCs w:val="24"/>
          <w:lang w:eastAsia="en-US"/>
        </w:rPr>
      </w:pPr>
    </w:p>
    <w:p w:rsidR="00215621" w:rsidRPr="00215621" w:rsidRDefault="00215621" w:rsidP="00215621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215621">
        <w:rPr>
          <w:b/>
          <w:sz w:val="28"/>
          <w:szCs w:val="24"/>
        </w:rPr>
        <w:t>ПРОГНОЗ</w:t>
      </w:r>
    </w:p>
    <w:p w:rsidR="00215621" w:rsidRPr="00215621" w:rsidRDefault="00215621" w:rsidP="00215621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215621">
        <w:rPr>
          <w:b/>
          <w:sz w:val="28"/>
          <w:szCs w:val="24"/>
        </w:rPr>
        <w:t>социально-экономических результатов на 2021 год</w:t>
      </w:r>
    </w:p>
    <w:p w:rsidR="00215621" w:rsidRPr="00215621" w:rsidRDefault="00215621" w:rsidP="00215621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73"/>
        <w:gridCol w:w="7958"/>
        <w:gridCol w:w="1414"/>
      </w:tblGrid>
      <w:tr w:rsidR="00215621" w:rsidRPr="00215621" w:rsidTr="00215621"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№</w:t>
            </w:r>
          </w:p>
        </w:tc>
        <w:tc>
          <w:tcPr>
            <w:tcW w:w="3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Наименование целевого показателя/индикатора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2021 год</w:t>
            </w:r>
          </w:p>
        </w:tc>
      </w:tr>
      <w:tr w:rsidR="00215621" w:rsidRPr="00215621" w:rsidTr="00215621"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(прогноз)</w:t>
            </w:r>
          </w:p>
        </w:tc>
      </w:tr>
    </w:tbl>
    <w:p w:rsidR="00215621" w:rsidRPr="00215621" w:rsidRDefault="00215621" w:rsidP="00215621">
      <w:pPr>
        <w:rPr>
          <w:rFonts w:eastAsia="Calibri"/>
          <w:sz w:val="2"/>
          <w:szCs w:val="2"/>
          <w:lang w:eastAsia="en-US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73"/>
        <w:gridCol w:w="7958"/>
        <w:gridCol w:w="1414"/>
      </w:tblGrid>
      <w:tr w:rsidR="00215621" w:rsidRPr="00215621" w:rsidTr="00215621">
        <w:trPr>
          <w:tblHeader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1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3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Повышение качества жизни населения на основе инновационного развития экономики города Перми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ФЦН «Социальная сфера»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Обеспечение условий для развития человеческого потенциала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01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Ожидаемая продолжительность жизни при рождении, лет (индикатор)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21" w:rsidRPr="00215621" w:rsidRDefault="00215621" w:rsidP="0021562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color w:val="000000"/>
                <w:sz w:val="24"/>
                <w:szCs w:val="24"/>
                <w:lang w:eastAsia="en-US"/>
              </w:rPr>
              <w:t>73,6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02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Суммарный коэффициент рождаемости, ед. (индикатор)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21" w:rsidRPr="00215621" w:rsidRDefault="00215621" w:rsidP="0021562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color w:val="000000"/>
                <w:sz w:val="24"/>
                <w:szCs w:val="24"/>
                <w:lang w:eastAsia="en-US"/>
              </w:rPr>
              <w:t>1,24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03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Коэффициент смертности, промилле (индикатор)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21" w:rsidRPr="00215621" w:rsidRDefault="00215621" w:rsidP="0021562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color w:val="000000"/>
                <w:sz w:val="24"/>
                <w:szCs w:val="24"/>
                <w:lang w:eastAsia="en-US"/>
              </w:rPr>
              <w:t>11,7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1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Охват дошкольным образованием детей в возрасте от 1 до 8 лет, %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621" w:rsidRPr="00215621" w:rsidRDefault="00215621" w:rsidP="0021562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color w:val="000000"/>
                <w:sz w:val="24"/>
                <w:szCs w:val="24"/>
                <w:lang w:eastAsia="en-US"/>
              </w:rPr>
              <w:t>83,5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1.1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Охват дошкольным образованием детей в возрасте от 3 до 8 лет,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100,0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1.2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 xml:space="preserve">Доля жителей города Перми, удовлетворенных качеством предоставляемых образовательных услуг, от общей </w:t>
            </w:r>
            <w:proofErr w:type="gramStart"/>
            <w:r w:rsidRPr="00215621">
              <w:rPr>
                <w:sz w:val="24"/>
                <w:szCs w:val="24"/>
              </w:rPr>
              <w:t>численности</w:t>
            </w:r>
            <w:proofErr w:type="gramEnd"/>
            <w:r w:rsidRPr="00215621">
              <w:rPr>
                <w:sz w:val="24"/>
                <w:szCs w:val="24"/>
              </w:rPr>
              <w:t xml:space="preserve"> опрошенных жителей гор</w:t>
            </w:r>
            <w:r w:rsidRPr="00215621">
              <w:rPr>
                <w:sz w:val="24"/>
                <w:szCs w:val="24"/>
              </w:rPr>
              <w:t>о</w:t>
            </w:r>
            <w:r w:rsidRPr="00215621">
              <w:rPr>
                <w:sz w:val="24"/>
                <w:szCs w:val="24"/>
              </w:rPr>
              <w:t>да Перми, воспользовавшихся услугами в сфере образования,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85,5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2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Доля учащихся, занимающихся в первую смену, от общей численности учащихся муниципальных образовательных организаций,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70,0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3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Доля детей в возрасте от 5 до 18 лет, обучающихся по дополнительным о</w:t>
            </w:r>
            <w:r w:rsidRPr="00215621">
              <w:rPr>
                <w:sz w:val="24"/>
                <w:szCs w:val="24"/>
              </w:rPr>
              <w:t>б</w:t>
            </w:r>
            <w:r w:rsidRPr="00215621">
              <w:rPr>
                <w:sz w:val="24"/>
                <w:szCs w:val="24"/>
              </w:rPr>
              <w:t>разовательным программам, в общей численности детей этого возраста,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75,0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4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Превышение среднего балла по всем предметам Единого государственного экзамена в городе Перми по аналогичному показателю в Российской Фед</w:t>
            </w:r>
            <w:r w:rsidRPr="00215621">
              <w:rPr>
                <w:sz w:val="24"/>
                <w:szCs w:val="24"/>
              </w:rPr>
              <w:t>е</w:t>
            </w:r>
            <w:r w:rsidRPr="00215621">
              <w:rPr>
                <w:sz w:val="24"/>
                <w:szCs w:val="24"/>
              </w:rPr>
              <w:t>рации, ед.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7,0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8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Доля жителей города Перми, удовлетворенных качеством организации д</w:t>
            </w:r>
            <w:r w:rsidRPr="00215621">
              <w:rPr>
                <w:sz w:val="24"/>
                <w:szCs w:val="24"/>
              </w:rPr>
              <w:t>о</w:t>
            </w:r>
            <w:r w:rsidRPr="00215621">
              <w:rPr>
                <w:sz w:val="24"/>
                <w:szCs w:val="24"/>
              </w:rPr>
              <w:t>суга, от общей численности опрошенных жителей города Перми, воспол</w:t>
            </w:r>
            <w:r w:rsidRPr="00215621">
              <w:rPr>
                <w:sz w:val="24"/>
                <w:szCs w:val="24"/>
              </w:rPr>
              <w:t>ь</w:t>
            </w:r>
            <w:r w:rsidRPr="00215621">
              <w:rPr>
                <w:sz w:val="24"/>
                <w:szCs w:val="24"/>
              </w:rPr>
              <w:t>зовавшихся услугами в сфере культуры,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82,0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9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Доля молодежи, вовлеченной в общественную жизнь города Перми, от о</w:t>
            </w:r>
            <w:r w:rsidRPr="00215621">
              <w:rPr>
                <w:sz w:val="24"/>
                <w:szCs w:val="24"/>
              </w:rPr>
              <w:t>б</w:t>
            </w:r>
            <w:r w:rsidRPr="00215621">
              <w:rPr>
                <w:sz w:val="24"/>
                <w:szCs w:val="24"/>
              </w:rPr>
              <w:t>щей численности молодежи города Перми,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33,0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10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Доля молодежи города Перми, удовлетворенной качеством реализуемых мероприятий в сфере молодежной политики, от общей численности опр</w:t>
            </w:r>
            <w:r w:rsidRPr="00215621">
              <w:rPr>
                <w:sz w:val="24"/>
                <w:szCs w:val="24"/>
              </w:rPr>
              <w:t>о</w:t>
            </w:r>
            <w:r w:rsidRPr="00215621">
              <w:rPr>
                <w:sz w:val="24"/>
                <w:szCs w:val="24"/>
              </w:rPr>
              <w:t>шенной молодежи города Перми, участвовавшей в реализуемых меропри</w:t>
            </w:r>
            <w:r w:rsidRPr="00215621">
              <w:rPr>
                <w:sz w:val="24"/>
                <w:szCs w:val="24"/>
              </w:rPr>
              <w:t>я</w:t>
            </w:r>
            <w:r w:rsidRPr="00215621">
              <w:rPr>
                <w:sz w:val="24"/>
                <w:szCs w:val="24"/>
              </w:rPr>
              <w:t>тиях в сфере молодежной политики, не менее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91,3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12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Доля населения, систематически занимающегося физической культурой и спортом, от общей численности населения,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47,0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14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Уровень обеспеченности населения спортивными сооружениями исходя из единовременной пропускной способности,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55,0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15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Количество семей, находящихся в социально опасном положении, ед.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778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16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Уровень удовлетворенности инвалидов и иных маломобильных групп населения доступностью объектов городской инфраструктуры от общей численности опрошенных,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68,5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17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Доля граждан, информированных о деятельности социально ориентирова</w:t>
            </w:r>
            <w:r w:rsidRPr="00215621">
              <w:rPr>
                <w:sz w:val="24"/>
                <w:szCs w:val="24"/>
              </w:rPr>
              <w:t>н</w:t>
            </w:r>
            <w:r w:rsidRPr="00215621">
              <w:rPr>
                <w:sz w:val="24"/>
                <w:szCs w:val="24"/>
              </w:rPr>
              <w:t>ных некоммерческих организаций (далее – СО НКО), от общей численн</w:t>
            </w:r>
            <w:r w:rsidRPr="00215621">
              <w:rPr>
                <w:sz w:val="24"/>
                <w:szCs w:val="24"/>
              </w:rPr>
              <w:t>о</w:t>
            </w:r>
            <w:r w:rsidRPr="00215621">
              <w:rPr>
                <w:sz w:val="24"/>
                <w:szCs w:val="24"/>
              </w:rPr>
              <w:t>сти опрошенных,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48,5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Доля граждан, положительно оценивающих деятельность СО НКО, от о</w:t>
            </w:r>
            <w:r w:rsidRPr="00215621">
              <w:rPr>
                <w:sz w:val="24"/>
                <w:szCs w:val="24"/>
              </w:rPr>
              <w:t>б</w:t>
            </w:r>
            <w:r w:rsidRPr="00215621">
              <w:rPr>
                <w:sz w:val="24"/>
                <w:szCs w:val="24"/>
              </w:rPr>
              <w:t>щей численности опрошенных граждан, получивших услуги некоммерч</w:t>
            </w:r>
            <w:r w:rsidRPr="00215621">
              <w:rPr>
                <w:sz w:val="24"/>
                <w:szCs w:val="24"/>
              </w:rPr>
              <w:t>е</w:t>
            </w:r>
            <w:r w:rsidRPr="00215621">
              <w:rPr>
                <w:sz w:val="24"/>
                <w:szCs w:val="24"/>
              </w:rPr>
              <w:t>ских организаций,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66,5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19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Доля граждан, положительно оценивающих состояние межнациональных отношений, от общей численности опрошенных,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77,1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20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Доля граждан, положительно оценивающих состояние межконфессионал</w:t>
            </w:r>
            <w:r w:rsidRPr="00215621">
              <w:rPr>
                <w:sz w:val="24"/>
                <w:szCs w:val="24"/>
              </w:rPr>
              <w:t>ь</w:t>
            </w:r>
            <w:r w:rsidRPr="00215621">
              <w:rPr>
                <w:sz w:val="24"/>
                <w:szCs w:val="24"/>
              </w:rPr>
              <w:t>ных отношений, от общей численности опрошенных,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88,7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ФЦН «Общественная безопасность»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Обеспечение личной и общественной безопасности в городе Перми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21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Уровень преступности, случаев на 10 тыс. чел. населения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197,2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22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4,6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ФЦН «Экономическое развитие»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 перехода городской экономики к VI технологическому укладу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23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Объем отгруженной продукции собственного производства, выполненных работ и услуг в расчете на душу населения, тыс. руб. (индикатор)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762,0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24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Среднемесячная номинальная начисленная заработная плата работников крупных и средних предприятий и организаций, руб.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51300,0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25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Объем инвестиций в основной капитал за счет всех источников финансир</w:t>
            </w:r>
            <w:r w:rsidRPr="00215621">
              <w:rPr>
                <w:sz w:val="24"/>
                <w:szCs w:val="24"/>
              </w:rPr>
              <w:t>о</w:t>
            </w:r>
            <w:r w:rsidRPr="00215621">
              <w:rPr>
                <w:sz w:val="24"/>
                <w:szCs w:val="24"/>
              </w:rPr>
              <w:t>вания в расчете на душу населения, тыс. руб. (индикатор)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108,2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26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Число субъектов малого и среднего предпринимательства в расчете на 10 тыс. чел. населения, ед.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600,6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27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Оборот розничной торговли в расчете на душу населения, тыс. руб. (инд</w:t>
            </w:r>
            <w:r w:rsidRPr="00215621">
              <w:rPr>
                <w:sz w:val="24"/>
                <w:szCs w:val="24"/>
              </w:rPr>
              <w:t>и</w:t>
            </w:r>
            <w:r w:rsidRPr="00215621">
              <w:rPr>
                <w:sz w:val="24"/>
                <w:szCs w:val="24"/>
              </w:rPr>
              <w:t>катор)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131,9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ФЦН «Развитие инфраструктуры»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Создание комфортной среды проживания в городе Перми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28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Уровень удовлетворенности населения полнотой и качеством оказания ж</w:t>
            </w:r>
            <w:r w:rsidRPr="00215621">
              <w:rPr>
                <w:sz w:val="24"/>
                <w:szCs w:val="24"/>
              </w:rPr>
              <w:t>и</w:t>
            </w:r>
            <w:r w:rsidRPr="00215621">
              <w:rPr>
                <w:sz w:val="24"/>
                <w:szCs w:val="24"/>
              </w:rPr>
              <w:t>лищно-коммунальных услуг,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67,7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30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Расселенная площадь жилищного фонда, жилые помещения которого пр</w:t>
            </w:r>
            <w:r w:rsidRPr="00215621">
              <w:rPr>
                <w:sz w:val="24"/>
                <w:szCs w:val="24"/>
              </w:rPr>
              <w:t>и</w:t>
            </w:r>
            <w:r w:rsidRPr="00215621">
              <w:rPr>
                <w:sz w:val="24"/>
                <w:szCs w:val="24"/>
              </w:rPr>
              <w:t>знаны непригодными для проживания и многоквартирные дома – авари</w:t>
            </w:r>
            <w:r w:rsidRPr="00215621">
              <w:rPr>
                <w:sz w:val="24"/>
                <w:szCs w:val="24"/>
              </w:rPr>
              <w:t>й</w:t>
            </w:r>
            <w:r w:rsidRPr="00215621">
              <w:rPr>
                <w:sz w:val="24"/>
                <w:szCs w:val="24"/>
              </w:rPr>
              <w:t>ными и подлежащими сносу, тыс. кв. м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37,6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31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Общая обеспеченность населения города Перми доступом к коммунальным ресурсам, в том числе к централизованным системам: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газоснабжения,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87,5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водоснабжения,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93,7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водоотведения,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92,7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33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</w:t>
            </w:r>
            <w:r w:rsidRPr="00215621">
              <w:rPr>
                <w:sz w:val="24"/>
                <w:szCs w:val="24"/>
              </w:rPr>
              <w:t>о</w:t>
            </w:r>
            <w:r w:rsidRPr="00215621">
              <w:rPr>
                <w:sz w:val="24"/>
                <w:szCs w:val="24"/>
              </w:rPr>
              <w:t>мобильных дорог общего пользования местного значения города Перми,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80,5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34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Удельный вес улиц, проездов, набережных, обеспеченных уличным осв</w:t>
            </w:r>
            <w:r w:rsidRPr="00215621">
              <w:rPr>
                <w:sz w:val="24"/>
                <w:szCs w:val="24"/>
              </w:rPr>
              <w:t>е</w:t>
            </w:r>
            <w:r w:rsidRPr="00215621">
              <w:rPr>
                <w:sz w:val="24"/>
                <w:szCs w:val="24"/>
              </w:rPr>
              <w:t>щением,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85,3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35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Количество перевезенных пассажиров на муниципальных маршрутах рег</w:t>
            </w:r>
            <w:r w:rsidRPr="00215621">
              <w:rPr>
                <w:sz w:val="24"/>
                <w:szCs w:val="24"/>
              </w:rPr>
              <w:t>у</w:t>
            </w:r>
            <w:r w:rsidRPr="00215621">
              <w:rPr>
                <w:sz w:val="24"/>
                <w:szCs w:val="24"/>
              </w:rPr>
              <w:t>лярных перевозок города Перми, млн. чел. в год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217,9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ФЦН «Пространственное развитие»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Сбалансированная и эффективная пространственная организация города Перми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36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Обеспеченность документами градостроительного проектирования,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97,5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37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Ввод общей площади жилья в городе Перми, тыс. кв. м в год (индикатор)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560,0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38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Доля созданных особо охраняемых природных территорий от общего кол</w:t>
            </w:r>
            <w:r w:rsidRPr="00215621">
              <w:rPr>
                <w:sz w:val="24"/>
                <w:szCs w:val="24"/>
              </w:rPr>
              <w:t>и</w:t>
            </w:r>
            <w:r w:rsidRPr="00215621">
              <w:rPr>
                <w:sz w:val="24"/>
                <w:szCs w:val="24"/>
              </w:rPr>
              <w:lastRenderedPageBreak/>
              <w:t>чества особо охраняемых природных территорий, планируемых к созданию комплексным планом развития системы особо охраняемых природных те</w:t>
            </w:r>
            <w:r w:rsidRPr="00215621">
              <w:rPr>
                <w:sz w:val="24"/>
                <w:szCs w:val="24"/>
              </w:rPr>
              <w:t>р</w:t>
            </w:r>
            <w:r w:rsidRPr="00215621">
              <w:rPr>
                <w:sz w:val="24"/>
                <w:szCs w:val="24"/>
              </w:rPr>
              <w:t>риторий местного значения города Перми,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lastRenderedPageBreak/>
              <w:t>83,3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Доля особо охраняемых природных территорий, на которых создана и</w:t>
            </w:r>
            <w:r w:rsidRPr="00215621">
              <w:rPr>
                <w:sz w:val="24"/>
                <w:szCs w:val="24"/>
              </w:rPr>
              <w:t>н</w:t>
            </w:r>
            <w:r w:rsidRPr="00215621">
              <w:rPr>
                <w:sz w:val="24"/>
                <w:szCs w:val="24"/>
              </w:rPr>
              <w:t>фраструктура для развития экологического туризма, от общего количества особо охраняемых природных территорий, предназначенных для развития экологического туризма,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93,3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40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Соотношение посаженных и вырубленных деревьев, не менее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100,0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41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Удельный вес лесных пожаров, ликвидированных (локализованных) в т</w:t>
            </w:r>
            <w:r w:rsidRPr="00215621">
              <w:rPr>
                <w:sz w:val="24"/>
                <w:szCs w:val="24"/>
              </w:rPr>
              <w:t>е</w:t>
            </w:r>
            <w:r w:rsidRPr="00215621">
              <w:rPr>
                <w:sz w:val="24"/>
                <w:szCs w:val="24"/>
              </w:rPr>
              <w:t>чение суток, не менее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100,0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ФЦН «Развитие системы муниципального управления»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Повышение эффективности системы муниципального управления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42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3615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Доля главных администраторов средств бюджета города Перми, имеющих значение интегрального показателя оценки качества финансового менед</w:t>
            </w:r>
            <w:r w:rsidRPr="00215621">
              <w:rPr>
                <w:sz w:val="24"/>
                <w:szCs w:val="24"/>
              </w:rPr>
              <w:t>ж</w:t>
            </w:r>
            <w:r w:rsidRPr="00215621">
              <w:rPr>
                <w:sz w:val="24"/>
                <w:szCs w:val="24"/>
              </w:rPr>
              <w:t>мента более 60,0%, от общего количества оцениваемых главных админ</w:t>
            </w:r>
            <w:r w:rsidRPr="00215621">
              <w:rPr>
                <w:sz w:val="24"/>
                <w:szCs w:val="24"/>
              </w:rPr>
              <w:t>и</w:t>
            </w:r>
            <w:r w:rsidRPr="00215621">
              <w:rPr>
                <w:sz w:val="24"/>
                <w:szCs w:val="24"/>
              </w:rPr>
              <w:t>страторов средств бюджета города Перми,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100,0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43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Собственные доходы бюджета города Перми в расчете на душу населения, тыс. руб./чел.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16,2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44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Доля муниципальных программ, получивших высокую и среднюю оценку эффективности по итогам реализации за отчетный период (год), от общего числа реализуемых муниципальных программ,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90,0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45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Доля муниципальных служащих, прошедших обучение по программам п</w:t>
            </w:r>
            <w:r w:rsidRPr="00215621">
              <w:rPr>
                <w:sz w:val="24"/>
                <w:szCs w:val="24"/>
              </w:rPr>
              <w:t>о</w:t>
            </w:r>
            <w:r w:rsidRPr="00215621">
              <w:rPr>
                <w:sz w:val="24"/>
                <w:szCs w:val="24"/>
              </w:rPr>
              <w:t>вышения квалификации, в том числе за счет средств бюджета Пермского края, от общей численности муниципальных служащих,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34,0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46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Доля исполненных мероприятий Плана противодействия коррупции к о</w:t>
            </w:r>
            <w:r w:rsidRPr="00215621">
              <w:rPr>
                <w:sz w:val="24"/>
                <w:szCs w:val="24"/>
              </w:rPr>
              <w:t>б</w:t>
            </w:r>
            <w:r w:rsidRPr="00215621">
              <w:rPr>
                <w:sz w:val="24"/>
                <w:szCs w:val="24"/>
              </w:rPr>
              <w:t>щему количеству мероприятий Плана противодействия коррупции,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100,0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48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Уровень удовлетворенности жителей города Перми качеством предоста</w:t>
            </w:r>
            <w:r w:rsidRPr="00215621">
              <w:rPr>
                <w:sz w:val="24"/>
                <w:szCs w:val="24"/>
              </w:rPr>
              <w:t>в</w:t>
            </w:r>
            <w:r w:rsidRPr="00215621">
              <w:rPr>
                <w:sz w:val="24"/>
                <w:szCs w:val="24"/>
              </w:rPr>
              <w:t>ления муниципальных услуг,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90,0</w:t>
            </w:r>
          </w:p>
        </w:tc>
      </w:tr>
      <w:tr w:rsidR="00215621" w:rsidRPr="00215621" w:rsidTr="0021562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49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Доля жителей города Перми с высоким и средним уровнем информирова</w:t>
            </w:r>
            <w:r w:rsidRPr="00215621">
              <w:rPr>
                <w:sz w:val="24"/>
                <w:szCs w:val="24"/>
              </w:rPr>
              <w:t>н</w:t>
            </w:r>
            <w:r w:rsidRPr="00215621">
              <w:rPr>
                <w:sz w:val="24"/>
                <w:szCs w:val="24"/>
              </w:rPr>
              <w:t xml:space="preserve">ности о событиях городской жизни от общей </w:t>
            </w:r>
            <w:proofErr w:type="gramStart"/>
            <w:r w:rsidRPr="00215621">
              <w:rPr>
                <w:sz w:val="24"/>
                <w:szCs w:val="24"/>
              </w:rPr>
              <w:t>численности</w:t>
            </w:r>
            <w:proofErr w:type="gramEnd"/>
            <w:r w:rsidRPr="00215621">
              <w:rPr>
                <w:sz w:val="24"/>
                <w:szCs w:val="24"/>
              </w:rPr>
              <w:t xml:space="preserve"> опрошенных ж</w:t>
            </w:r>
            <w:r w:rsidRPr="00215621">
              <w:rPr>
                <w:sz w:val="24"/>
                <w:szCs w:val="24"/>
              </w:rPr>
              <w:t>и</w:t>
            </w:r>
            <w:r w:rsidRPr="00215621">
              <w:rPr>
                <w:sz w:val="24"/>
                <w:szCs w:val="24"/>
              </w:rPr>
              <w:t>телей города Перми,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72,8</w:t>
            </w:r>
          </w:p>
        </w:tc>
      </w:tr>
    </w:tbl>
    <w:p w:rsidR="00215621" w:rsidRPr="00215621" w:rsidRDefault="00215621" w:rsidP="00215621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215621" w:rsidRPr="00215621" w:rsidRDefault="00215621" w:rsidP="00215621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4"/>
          <w:lang w:eastAsia="en-US"/>
        </w:rPr>
        <w:sectPr w:rsidR="00215621" w:rsidRPr="00215621" w:rsidSect="00B23A6E">
          <w:headerReference w:type="default" r:id="rId11"/>
          <w:headerReference w:type="first" r:id="rId12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:rsidR="00215621" w:rsidRPr="00215621" w:rsidRDefault="00215621" w:rsidP="00215621">
      <w:pPr>
        <w:autoSpaceDE w:val="0"/>
        <w:autoSpaceDN w:val="0"/>
        <w:adjustRightInd w:val="0"/>
        <w:ind w:left="6663"/>
        <w:outlineLvl w:val="0"/>
        <w:rPr>
          <w:rFonts w:eastAsia="Calibri"/>
          <w:sz w:val="28"/>
          <w:szCs w:val="24"/>
          <w:lang w:eastAsia="en-US"/>
        </w:rPr>
      </w:pPr>
      <w:r w:rsidRPr="00215621">
        <w:rPr>
          <w:rFonts w:eastAsia="Calibri"/>
          <w:sz w:val="28"/>
          <w:szCs w:val="24"/>
          <w:lang w:eastAsia="en-US"/>
        </w:rPr>
        <w:lastRenderedPageBreak/>
        <w:t>ПРИЛОЖЕНИЕ 2</w:t>
      </w:r>
    </w:p>
    <w:p w:rsidR="00215621" w:rsidRPr="00215621" w:rsidRDefault="00215621" w:rsidP="00215621">
      <w:pPr>
        <w:autoSpaceDE w:val="0"/>
        <w:autoSpaceDN w:val="0"/>
        <w:adjustRightInd w:val="0"/>
        <w:ind w:left="6663"/>
        <w:rPr>
          <w:rFonts w:eastAsia="Calibri"/>
          <w:sz w:val="28"/>
          <w:szCs w:val="24"/>
          <w:lang w:eastAsia="en-US"/>
        </w:rPr>
      </w:pPr>
      <w:r w:rsidRPr="00215621">
        <w:rPr>
          <w:rFonts w:eastAsia="Calibri"/>
          <w:sz w:val="28"/>
          <w:szCs w:val="24"/>
          <w:lang w:eastAsia="en-US"/>
        </w:rPr>
        <w:t>к решению</w:t>
      </w:r>
    </w:p>
    <w:p w:rsidR="00215621" w:rsidRDefault="00215621" w:rsidP="00215621">
      <w:pPr>
        <w:autoSpaceDE w:val="0"/>
        <w:autoSpaceDN w:val="0"/>
        <w:adjustRightInd w:val="0"/>
        <w:ind w:left="6663"/>
        <w:rPr>
          <w:rFonts w:eastAsia="Calibri"/>
          <w:sz w:val="28"/>
          <w:szCs w:val="24"/>
          <w:lang w:eastAsia="en-US"/>
        </w:rPr>
      </w:pPr>
      <w:r w:rsidRPr="00215621">
        <w:rPr>
          <w:rFonts w:eastAsia="Calibri"/>
          <w:sz w:val="28"/>
          <w:szCs w:val="24"/>
          <w:lang w:eastAsia="en-US"/>
        </w:rPr>
        <w:t>Пермской городской Думы</w:t>
      </w:r>
    </w:p>
    <w:p w:rsidR="0080402E" w:rsidRPr="00215621" w:rsidRDefault="0080402E" w:rsidP="00215621">
      <w:pPr>
        <w:autoSpaceDE w:val="0"/>
        <w:autoSpaceDN w:val="0"/>
        <w:adjustRightInd w:val="0"/>
        <w:ind w:left="6663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от 15.12.2020 №</w:t>
      </w:r>
      <w:r w:rsidR="007B0C2C">
        <w:rPr>
          <w:rFonts w:eastAsia="Calibri"/>
          <w:sz w:val="28"/>
          <w:szCs w:val="24"/>
          <w:lang w:eastAsia="en-US"/>
        </w:rPr>
        <w:t xml:space="preserve"> 264</w:t>
      </w:r>
    </w:p>
    <w:p w:rsidR="00215621" w:rsidRDefault="00215621" w:rsidP="00215621">
      <w:pPr>
        <w:rPr>
          <w:rFonts w:eastAsia="Calibri"/>
          <w:b/>
          <w:sz w:val="28"/>
          <w:szCs w:val="28"/>
          <w:lang w:eastAsia="en-US"/>
        </w:rPr>
      </w:pPr>
    </w:p>
    <w:p w:rsidR="0080402E" w:rsidRPr="0080402E" w:rsidRDefault="0080402E" w:rsidP="00215621">
      <w:pPr>
        <w:rPr>
          <w:rFonts w:eastAsia="Calibri"/>
          <w:b/>
          <w:sz w:val="28"/>
          <w:szCs w:val="28"/>
          <w:lang w:eastAsia="en-US"/>
        </w:rPr>
      </w:pPr>
    </w:p>
    <w:p w:rsidR="00215621" w:rsidRPr="00215621" w:rsidRDefault="00215621" w:rsidP="0021562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15621">
        <w:rPr>
          <w:rFonts w:eastAsia="Calibri"/>
          <w:b/>
          <w:bCs/>
          <w:sz w:val="28"/>
          <w:szCs w:val="28"/>
          <w:lang w:eastAsia="en-US"/>
        </w:rPr>
        <w:t>ПРИМЕРНЫЙ ПЕРЕЧЕНЬ</w:t>
      </w:r>
    </w:p>
    <w:p w:rsidR="00215621" w:rsidRPr="00215621" w:rsidRDefault="00215621" w:rsidP="0021562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15621">
        <w:rPr>
          <w:rFonts w:eastAsia="Calibri"/>
          <w:b/>
          <w:bCs/>
          <w:sz w:val="28"/>
          <w:szCs w:val="28"/>
          <w:lang w:eastAsia="en-US"/>
        </w:rPr>
        <w:t>муниципальных программ на 2021 год</w:t>
      </w:r>
    </w:p>
    <w:p w:rsidR="00215621" w:rsidRPr="00215621" w:rsidRDefault="00215621" w:rsidP="00215621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6"/>
        <w:gridCol w:w="9469"/>
      </w:tblGrid>
      <w:tr w:rsidR="00215621" w:rsidRPr="00215621" w:rsidTr="003E6CDA">
        <w:trPr>
          <w:tblHeader/>
        </w:trPr>
        <w:tc>
          <w:tcPr>
            <w:tcW w:w="282" w:type="pct"/>
            <w:vAlign w:val="center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718" w:type="pct"/>
            <w:vAlign w:val="center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муниципальных программ</w:t>
            </w:r>
          </w:p>
        </w:tc>
      </w:tr>
      <w:tr w:rsidR="00215621" w:rsidRPr="00215621" w:rsidTr="00215621">
        <w:tc>
          <w:tcPr>
            <w:tcW w:w="5000" w:type="pct"/>
            <w:gridSpan w:val="2"/>
            <w:vAlign w:val="center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1. Социальная сфера</w:t>
            </w:r>
          </w:p>
        </w:tc>
      </w:tr>
      <w:tr w:rsidR="00215621" w:rsidRPr="00215621" w:rsidTr="00215621">
        <w:tc>
          <w:tcPr>
            <w:tcW w:w="282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718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«Доступное и качественное образование»</w:t>
            </w:r>
          </w:p>
        </w:tc>
      </w:tr>
      <w:tr w:rsidR="00215621" w:rsidRPr="00215621" w:rsidTr="00215621">
        <w:tc>
          <w:tcPr>
            <w:tcW w:w="282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718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«Развитие сети образовательных организаций города Перми»</w:t>
            </w:r>
          </w:p>
        </w:tc>
      </w:tr>
      <w:tr w:rsidR="00215621" w:rsidRPr="00215621" w:rsidTr="00215621">
        <w:tc>
          <w:tcPr>
            <w:tcW w:w="282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718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«Культура города Перми»</w:t>
            </w:r>
          </w:p>
        </w:tc>
      </w:tr>
      <w:tr w:rsidR="00215621" w:rsidRPr="00215621" w:rsidTr="00215621">
        <w:tc>
          <w:tcPr>
            <w:tcW w:w="282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718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«Молодежь города Перми»</w:t>
            </w:r>
          </w:p>
        </w:tc>
      </w:tr>
      <w:tr w:rsidR="00215621" w:rsidRPr="00215621" w:rsidTr="00215621">
        <w:tc>
          <w:tcPr>
            <w:tcW w:w="282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4718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«Развитие физической культуры и спорта города Перми»</w:t>
            </w:r>
          </w:p>
        </w:tc>
      </w:tr>
      <w:tr w:rsidR="00215621" w:rsidRPr="00215621" w:rsidTr="00215621">
        <w:tc>
          <w:tcPr>
            <w:tcW w:w="282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4718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«Социальная поддержка и обеспечение семейного благопол</w:t>
            </w:r>
            <w:r w:rsidRPr="00215621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215621">
              <w:rPr>
                <w:rFonts w:eastAsia="Calibri"/>
                <w:sz w:val="24"/>
                <w:szCs w:val="24"/>
                <w:lang w:eastAsia="en-US"/>
              </w:rPr>
              <w:t>чия населения города Перми»</w:t>
            </w:r>
          </w:p>
        </w:tc>
      </w:tr>
      <w:tr w:rsidR="00215621" w:rsidRPr="00215621" w:rsidTr="00215621">
        <w:tc>
          <w:tcPr>
            <w:tcW w:w="282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4718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«Общественное согласие»</w:t>
            </w:r>
          </w:p>
        </w:tc>
      </w:tr>
      <w:tr w:rsidR="00215621" w:rsidRPr="00215621" w:rsidTr="00215621">
        <w:tc>
          <w:tcPr>
            <w:tcW w:w="5000" w:type="pct"/>
            <w:gridSpan w:val="2"/>
            <w:vAlign w:val="center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2. Общественная безопасность</w:t>
            </w:r>
          </w:p>
        </w:tc>
      </w:tr>
      <w:tr w:rsidR="00215621" w:rsidRPr="00215621" w:rsidTr="00215621">
        <w:tc>
          <w:tcPr>
            <w:tcW w:w="282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718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«Безопасный город»</w:t>
            </w:r>
          </w:p>
        </w:tc>
      </w:tr>
      <w:tr w:rsidR="00215621" w:rsidRPr="00215621" w:rsidTr="00215621">
        <w:tc>
          <w:tcPr>
            <w:tcW w:w="5000" w:type="pct"/>
            <w:gridSpan w:val="2"/>
            <w:vAlign w:val="center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3. Экономическое развитие</w:t>
            </w:r>
          </w:p>
        </w:tc>
      </w:tr>
      <w:tr w:rsidR="00215621" w:rsidRPr="00215621" w:rsidTr="00215621">
        <w:tc>
          <w:tcPr>
            <w:tcW w:w="282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718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«Экономическое развитие города Перми»</w:t>
            </w:r>
          </w:p>
        </w:tc>
      </w:tr>
      <w:tr w:rsidR="00215621" w:rsidRPr="00215621" w:rsidTr="00215621">
        <w:tc>
          <w:tcPr>
            <w:tcW w:w="5000" w:type="pct"/>
            <w:gridSpan w:val="2"/>
            <w:vAlign w:val="center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4. Развитие инфраструктуры</w:t>
            </w:r>
          </w:p>
        </w:tc>
      </w:tr>
      <w:tr w:rsidR="00215621" w:rsidRPr="00215621" w:rsidTr="00215621">
        <w:tc>
          <w:tcPr>
            <w:tcW w:w="282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718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«Формирование современной городской среды»</w:t>
            </w:r>
          </w:p>
        </w:tc>
      </w:tr>
      <w:tr w:rsidR="00215621" w:rsidRPr="00215621" w:rsidTr="00215621">
        <w:tc>
          <w:tcPr>
            <w:tcW w:w="282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718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«Обеспечение жильем жителей города Перми»</w:t>
            </w:r>
          </w:p>
        </w:tc>
      </w:tr>
      <w:tr w:rsidR="00215621" w:rsidRPr="00215621" w:rsidTr="00215621">
        <w:tc>
          <w:tcPr>
            <w:tcW w:w="282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718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«Развитие системы жилищно-коммунального хозяйства в г</w:t>
            </w:r>
            <w:r w:rsidRPr="0021562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15621">
              <w:rPr>
                <w:rFonts w:eastAsia="Calibri"/>
                <w:sz w:val="24"/>
                <w:szCs w:val="24"/>
                <w:lang w:eastAsia="en-US"/>
              </w:rPr>
              <w:t>роде Перми»</w:t>
            </w:r>
          </w:p>
        </w:tc>
      </w:tr>
      <w:tr w:rsidR="00215621" w:rsidRPr="00215621" w:rsidTr="00215621">
        <w:tc>
          <w:tcPr>
            <w:tcW w:w="282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4718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«Организация дорожной деятельности в городе Перми»</w:t>
            </w:r>
          </w:p>
        </w:tc>
      </w:tr>
      <w:tr w:rsidR="00215621" w:rsidRPr="00215621" w:rsidTr="00215621">
        <w:tc>
          <w:tcPr>
            <w:tcW w:w="282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4718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«Благоустройство города Перми»</w:t>
            </w:r>
          </w:p>
        </w:tc>
      </w:tr>
      <w:tr w:rsidR="00215621" w:rsidRPr="00215621" w:rsidTr="00215621">
        <w:tc>
          <w:tcPr>
            <w:tcW w:w="282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4718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«Организация регулярных перевозок автомобильным и горо</w:t>
            </w:r>
            <w:r w:rsidRPr="00215621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215621">
              <w:rPr>
                <w:rFonts w:eastAsia="Calibri"/>
                <w:sz w:val="24"/>
                <w:szCs w:val="24"/>
                <w:lang w:eastAsia="en-US"/>
              </w:rPr>
              <w:t>ским наземным электрическим транспортом в городе Перми»</w:t>
            </w:r>
          </w:p>
        </w:tc>
      </w:tr>
      <w:tr w:rsidR="00215621" w:rsidRPr="00215621" w:rsidTr="00215621">
        <w:tc>
          <w:tcPr>
            <w:tcW w:w="282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4718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«Развитие автомобильных дорог и дорожных сооружений в городе Перми»</w:t>
            </w:r>
          </w:p>
        </w:tc>
      </w:tr>
      <w:tr w:rsidR="00215621" w:rsidRPr="00215621" w:rsidTr="00215621">
        <w:tc>
          <w:tcPr>
            <w:tcW w:w="5000" w:type="pct"/>
            <w:gridSpan w:val="2"/>
            <w:vAlign w:val="center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5. Пространственное развитие</w:t>
            </w:r>
          </w:p>
        </w:tc>
      </w:tr>
      <w:tr w:rsidR="00215621" w:rsidRPr="00215621" w:rsidTr="00215621">
        <w:tc>
          <w:tcPr>
            <w:tcW w:w="282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718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«Градостроительная деятельность на территории города Пе</w:t>
            </w:r>
            <w:r w:rsidRPr="00215621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215621">
              <w:rPr>
                <w:rFonts w:eastAsia="Calibri"/>
                <w:sz w:val="24"/>
                <w:szCs w:val="24"/>
                <w:lang w:eastAsia="en-US"/>
              </w:rPr>
              <w:t>ми»</w:t>
            </w:r>
          </w:p>
        </w:tc>
      </w:tr>
      <w:tr w:rsidR="00215621" w:rsidRPr="00215621" w:rsidTr="00215621">
        <w:tc>
          <w:tcPr>
            <w:tcW w:w="282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4718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«Охрана природы и лесное хозяйство города Перми»</w:t>
            </w:r>
          </w:p>
        </w:tc>
      </w:tr>
      <w:tr w:rsidR="00215621" w:rsidRPr="00215621" w:rsidTr="00215621">
        <w:tc>
          <w:tcPr>
            <w:tcW w:w="5000" w:type="pct"/>
            <w:gridSpan w:val="2"/>
            <w:vAlign w:val="center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6. Развитие системы муниципального управления</w:t>
            </w:r>
          </w:p>
        </w:tc>
      </w:tr>
      <w:tr w:rsidR="00215621" w:rsidRPr="00215621" w:rsidTr="00215621">
        <w:tc>
          <w:tcPr>
            <w:tcW w:w="282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lastRenderedPageBreak/>
              <w:t>6.1</w:t>
            </w:r>
          </w:p>
        </w:tc>
        <w:tc>
          <w:tcPr>
            <w:tcW w:w="4718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«Управление земельными ресурсами города Перми»</w:t>
            </w:r>
          </w:p>
        </w:tc>
      </w:tr>
      <w:tr w:rsidR="00215621" w:rsidRPr="00215621" w:rsidTr="00215621">
        <w:tc>
          <w:tcPr>
            <w:tcW w:w="282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4718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«Управление муниципальным имуществом города Перми»</w:t>
            </w:r>
          </w:p>
        </w:tc>
      </w:tr>
    </w:tbl>
    <w:p w:rsidR="00215621" w:rsidRPr="00215621" w:rsidRDefault="00215621" w:rsidP="00215621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4"/>
          <w:lang w:eastAsia="en-US"/>
        </w:rPr>
        <w:sectPr w:rsidR="00215621" w:rsidRPr="00215621" w:rsidSect="00215621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:rsidR="00215621" w:rsidRPr="00215621" w:rsidRDefault="00215621" w:rsidP="00215621">
      <w:pPr>
        <w:autoSpaceDE w:val="0"/>
        <w:autoSpaceDN w:val="0"/>
        <w:adjustRightInd w:val="0"/>
        <w:ind w:left="11199"/>
        <w:outlineLvl w:val="0"/>
        <w:rPr>
          <w:rFonts w:eastAsia="Calibri"/>
          <w:sz w:val="28"/>
          <w:szCs w:val="24"/>
          <w:lang w:eastAsia="en-US"/>
        </w:rPr>
      </w:pPr>
      <w:r w:rsidRPr="00215621">
        <w:rPr>
          <w:rFonts w:eastAsia="Calibri"/>
          <w:sz w:val="28"/>
          <w:szCs w:val="24"/>
          <w:lang w:eastAsia="en-US"/>
        </w:rPr>
        <w:lastRenderedPageBreak/>
        <w:t>ПРИЛОЖЕНИЕ 3</w:t>
      </w:r>
    </w:p>
    <w:p w:rsidR="00215621" w:rsidRPr="00215621" w:rsidRDefault="00215621" w:rsidP="00215621">
      <w:pPr>
        <w:autoSpaceDE w:val="0"/>
        <w:autoSpaceDN w:val="0"/>
        <w:adjustRightInd w:val="0"/>
        <w:ind w:left="11199"/>
        <w:rPr>
          <w:rFonts w:eastAsia="Calibri"/>
          <w:sz w:val="28"/>
          <w:szCs w:val="24"/>
          <w:lang w:eastAsia="en-US"/>
        </w:rPr>
      </w:pPr>
      <w:r w:rsidRPr="00215621">
        <w:rPr>
          <w:rFonts w:eastAsia="Calibri"/>
          <w:sz w:val="28"/>
          <w:szCs w:val="24"/>
          <w:lang w:eastAsia="en-US"/>
        </w:rPr>
        <w:t>к решению</w:t>
      </w:r>
    </w:p>
    <w:p w:rsidR="00215621" w:rsidRDefault="00215621" w:rsidP="00215621">
      <w:pPr>
        <w:autoSpaceDE w:val="0"/>
        <w:autoSpaceDN w:val="0"/>
        <w:adjustRightInd w:val="0"/>
        <w:ind w:left="11199"/>
        <w:rPr>
          <w:rFonts w:eastAsia="Calibri"/>
          <w:sz w:val="28"/>
          <w:szCs w:val="24"/>
          <w:lang w:eastAsia="en-US"/>
        </w:rPr>
      </w:pPr>
      <w:r w:rsidRPr="00215621">
        <w:rPr>
          <w:rFonts w:eastAsia="Calibri"/>
          <w:sz w:val="28"/>
          <w:szCs w:val="24"/>
          <w:lang w:eastAsia="en-US"/>
        </w:rPr>
        <w:t>Пермской городской Думы</w:t>
      </w:r>
    </w:p>
    <w:p w:rsidR="0080402E" w:rsidRPr="00215621" w:rsidRDefault="0080402E" w:rsidP="00215621">
      <w:pPr>
        <w:autoSpaceDE w:val="0"/>
        <w:autoSpaceDN w:val="0"/>
        <w:adjustRightInd w:val="0"/>
        <w:ind w:left="11199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от 15.12.2020 №</w:t>
      </w:r>
      <w:r w:rsidR="007B0C2C">
        <w:rPr>
          <w:rFonts w:eastAsia="Calibri"/>
          <w:sz w:val="28"/>
          <w:szCs w:val="24"/>
          <w:lang w:eastAsia="en-US"/>
        </w:rPr>
        <w:t xml:space="preserve"> 264</w:t>
      </w:r>
    </w:p>
    <w:p w:rsidR="00215621" w:rsidRPr="00215621" w:rsidRDefault="00215621" w:rsidP="00215621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215621" w:rsidRPr="00215621" w:rsidRDefault="00215621" w:rsidP="0021562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4"/>
          <w:lang w:eastAsia="en-US"/>
        </w:rPr>
      </w:pPr>
      <w:r w:rsidRPr="00215621">
        <w:rPr>
          <w:rFonts w:eastAsia="Calibri"/>
          <w:b/>
          <w:sz w:val="28"/>
          <w:szCs w:val="24"/>
          <w:lang w:eastAsia="en-US"/>
        </w:rPr>
        <w:t xml:space="preserve">СТРОКИ, </w:t>
      </w:r>
    </w:p>
    <w:p w:rsidR="00BC1C01" w:rsidRDefault="00215621" w:rsidP="0021562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4"/>
          <w:lang w:eastAsia="en-US"/>
        </w:rPr>
      </w:pPr>
      <w:r w:rsidRPr="00215621">
        <w:rPr>
          <w:rFonts w:eastAsia="Calibri"/>
          <w:b/>
          <w:sz w:val="28"/>
          <w:szCs w:val="24"/>
          <w:lang w:eastAsia="en-US"/>
        </w:rPr>
        <w:t xml:space="preserve">предлагаемые к изменению в Методике расчета целевых показателей </w:t>
      </w:r>
      <w:r w:rsidR="00BC1C01" w:rsidRPr="00215621">
        <w:rPr>
          <w:rFonts w:eastAsia="Calibri"/>
          <w:b/>
          <w:sz w:val="28"/>
          <w:szCs w:val="24"/>
          <w:lang w:eastAsia="en-US"/>
        </w:rPr>
        <w:t xml:space="preserve">Плана </w:t>
      </w:r>
      <w:r w:rsidRPr="00215621">
        <w:rPr>
          <w:rFonts w:eastAsia="Calibri"/>
          <w:b/>
          <w:sz w:val="28"/>
          <w:szCs w:val="24"/>
          <w:lang w:eastAsia="en-US"/>
        </w:rPr>
        <w:t>мероприятий по реализации Стратегии социально-экономического развития муниципального образования</w:t>
      </w:r>
    </w:p>
    <w:p w:rsidR="00215621" w:rsidRPr="00215621" w:rsidRDefault="00215621" w:rsidP="0021562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4"/>
          <w:lang w:eastAsia="en-US"/>
        </w:rPr>
      </w:pPr>
      <w:r w:rsidRPr="00215621">
        <w:rPr>
          <w:rFonts w:eastAsia="Calibri"/>
          <w:b/>
          <w:sz w:val="28"/>
          <w:szCs w:val="24"/>
          <w:lang w:eastAsia="en-US"/>
        </w:rPr>
        <w:t xml:space="preserve">город Пермь до 2030 года </w:t>
      </w:r>
      <w:r w:rsidR="00BC1C01">
        <w:rPr>
          <w:rFonts w:eastAsia="Calibri"/>
          <w:b/>
          <w:sz w:val="28"/>
          <w:szCs w:val="24"/>
          <w:lang w:eastAsia="en-US"/>
        </w:rPr>
        <w:t>на период 2016-2020 годов</w:t>
      </w:r>
    </w:p>
    <w:p w:rsidR="00215621" w:rsidRPr="00215621" w:rsidRDefault="00215621" w:rsidP="00215621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4"/>
          <w:lang w:eastAsia="en-US"/>
        </w:rPr>
      </w:pPr>
    </w:p>
    <w:p w:rsidR="00215621" w:rsidRPr="00215621" w:rsidRDefault="00215621" w:rsidP="00215621">
      <w:pPr>
        <w:rPr>
          <w:rFonts w:eastAsia="Calibri"/>
          <w:sz w:val="2"/>
          <w:szCs w:val="2"/>
          <w:lang w:eastAsia="en-US"/>
        </w:rPr>
      </w:pPr>
    </w:p>
    <w:tbl>
      <w:tblPr>
        <w:tblStyle w:val="11"/>
        <w:tblW w:w="4944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42"/>
        <w:gridCol w:w="2587"/>
        <w:gridCol w:w="3134"/>
        <w:gridCol w:w="2708"/>
        <w:gridCol w:w="4292"/>
        <w:gridCol w:w="1536"/>
      </w:tblGrid>
      <w:tr w:rsidR="00C26F43" w:rsidRPr="00215621" w:rsidTr="00C26F43">
        <w:trPr>
          <w:tblHeader/>
        </w:trPr>
        <w:tc>
          <w:tcPr>
            <w:tcW w:w="183" w:type="pct"/>
          </w:tcPr>
          <w:p w:rsidR="00C26F43" w:rsidRPr="00215621" w:rsidRDefault="00C26F43" w:rsidP="00215621">
            <w:pPr>
              <w:jc w:val="center"/>
              <w:rPr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4" w:type="pct"/>
          </w:tcPr>
          <w:p w:rsidR="00C26F43" w:rsidRPr="00215621" w:rsidRDefault="00C26F43" w:rsidP="00215621">
            <w:pPr>
              <w:jc w:val="center"/>
              <w:rPr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059" w:type="pct"/>
          </w:tcPr>
          <w:p w:rsidR="00C26F43" w:rsidRPr="00215621" w:rsidRDefault="00C26F43" w:rsidP="00215621">
            <w:pPr>
              <w:jc w:val="center"/>
              <w:rPr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915" w:type="pct"/>
          </w:tcPr>
          <w:p w:rsidR="00C26F43" w:rsidRPr="00215621" w:rsidRDefault="00C26F43" w:rsidP="00215621">
            <w:pPr>
              <w:jc w:val="center"/>
              <w:rPr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t>Методология расчета</w:t>
            </w:r>
          </w:p>
        </w:tc>
        <w:tc>
          <w:tcPr>
            <w:tcW w:w="1450" w:type="pct"/>
          </w:tcPr>
          <w:p w:rsidR="00C26F43" w:rsidRPr="00215621" w:rsidRDefault="00C26F43" w:rsidP="00215621">
            <w:pPr>
              <w:jc w:val="center"/>
              <w:rPr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19" w:type="pct"/>
          </w:tcPr>
          <w:p w:rsidR="00C26F43" w:rsidRPr="00215621" w:rsidRDefault="00C26F43" w:rsidP="00215621">
            <w:pPr>
              <w:jc w:val="center"/>
              <w:rPr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t>Периоди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ч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</w:tr>
    </w:tbl>
    <w:p w:rsidR="00C26F43" w:rsidRPr="00C26F43" w:rsidRDefault="00C26F43">
      <w:pPr>
        <w:rPr>
          <w:sz w:val="2"/>
          <w:szCs w:val="2"/>
        </w:rPr>
      </w:pPr>
    </w:p>
    <w:tbl>
      <w:tblPr>
        <w:tblStyle w:val="11"/>
        <w:tblW w:w="4944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42"/>
        <w:gridCol w:w="2587"/>
        <w:gridCol w:w="3134"/>
        <w:gridCol w:w="2708"/>
        <w:gridCol w:w="4292"/>
        <w:gridCol w:w="1536"/>
      </w:tblGrid>
      <w:tr w:rsidR="00215621" w:rsidRPr="00215621" w:rsidTr="00C26F43">
        <w:trPr>
          <w:tblHeader/>
        </w:trPr>
        <w:tc>
          <w:tcPr>
            <w:tcW w:w="183" w:type="pct"/>
          </w:tcPr>
          <w:p w:rsidR="00215621" w:rsidRPr="00215621" w:rsidRDefault="00215621" w:rsidP="00215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4" w:type="pct"/>
          </w:tcPr>
          <w:p w:rsidR="00215621" w:rsidRPr="00215621" w:rsidRDefault="00215621" w:rsidP="00215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pct"/>
          </w:tcPr>
          <w:p w:rsidR="00215621" w:rsidRPr="00215621" w:rsidRDefault="00215621" w:rsidP="00215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5" w:type="pct"/>
          </w:tcPr>
          <w:p w:rsidR="00215621" w:rsidRPr="00215621" w:rsidRDefault="00215621" w:rsidP="00215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0" w:type="pct"/>
          </w:tcPr>
          <w:p w:rsidR="00215621" w:rsidRPr="00215621" w:rsidRDefault="00215621" w:rsidP="00215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" w:type="pct"/>
          </w:tcPr>
          <w:p w:rsidR="00215621" w:rsidRPr="00215621" w:rsidRDefault="00215621" w:rsidP="00215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15621" w:rsidRPr="00215621" w:rsidTr="00C26F43">
        <w:tc>
          <w:tcPr>
            <w:tcW w:w="183" w:type="pct"/>
          </w:tcPr>
          <w:p w:rsidR="00215621" w:rsidRPr="00215621" w:rsidRDefault="00215621" w:rsidP="00FC311B">
            <w:pPr>
              <w:autoSpaceDE w:val="0"/>
              <w:autoSpaceDN w:val="0"/>
              <w:adjustRightInd w:val="0"/>
              <w:ind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4" w:type="pct"/>
          </w:tcPr>
          <w:p w:rsidR="00215621" w:rsidRPr="00215621" w:rsidRDefault="00215621" w:rsidP="00FC311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t>Доля населения, сист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матически занимающ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гося физической кул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ь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турой и спортом, от общей численности населения, %</w:t>
            </w:r>
          </w:p>
        </w:tc>
        <w:tc>
          <w:tcPr>
            <w:tcW w:w="1059" w:type="pct"/>
          </w:tcPr>
          <w:p w:rsidR="00215621" w:rsidRPr="00215621" w:rsidRDefault="00215621" w:rsidP="00FC31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5621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 w:rsidRPr="00215621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215621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215621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215621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215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7D8">
              <w:rPr>
                <w:rFonts w:ascii="Times New Roman" w:hAnsi="Times New Roman"/>
                <w:sz w:val="24"/>
                <w:szCs w:val="24"/>
              </w:rPr>
              <w:t>*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 xml:space="preserve"> 100, где</w:t>
            </w:r>
          </w:p>
          <w:p w:rsidR="00215621" w:rsidRPr="00215621" w:rsidRDefault="00215621" w:rsidP="00FC3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5621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 w:rsidRPr="00215621">
              <w:rPr>
                <w:rFonts w:ascii="Times New Roman" w:hAnsi="Times New Roman"/>
                <w:sz w:val="24"/>
                <w:szCs w:val="24"/>
              </w:rPr>
              <w:t xml:space="preserve"> – доля населения, сист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матически занимающегося физической культурой и</w:t>
            </w:r>
            <w:r w:rsidR="00FC311B">
              <w:rPr>
                <w:rFonts w:ascii="Times New Roman" w:hAnsi="Times New Roman"/>
                <w:sz w:val="24"/>
                <w:szCs w:val="24"/>
              </w:rPr>
              <w:t> 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спортом, от общей числе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н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ности населения в возрасте 3-79 лет;</w:t>
            </w:r>
          </w:p>
          <w:p w:rsidR="00215621" w:rsidRPr="00215621" w:rsidRDefault="00215621" w:rsidP="00FC3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5621">
              <w:rPr>
                <w:rFonts w:ascii="Times New Roman" w:hAnsi="Times New Roman"/>
                <w:color w:val="000000"/>
                <w:sz w:val="24"/>
                <w:szCs w:val="24"/>
              </w:rPr>
              <w:t>Чз</w:t>
            </w:r>
            <w:proofErr w:type="spellEnd"/>
            <w:r w:rsidRPr="002156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численность населения в возрасте 3-79 лет, заним</w:t>
            </w:r>
            <w:r w:rsidRPr="0021562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15621">
              <w:rPr>
                <w:rFonts w:ascii="Times New Roman" w:hAnsi="Times New Roman"/>
                <w:color w:val="000000"/>
                <w:sz w:val="24"/>
                <w:szCs w:val="24"/>
              </w:rPr>
              <w:t>ющегося физической кул</w:t>
            </w:r>
            <w:r w:rsidRPr="0021562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215621">
              <w:rPr>
                <w:rFonts w:ascii="Times New Roman" w:hAnsi="Times New Roman"/>
                <w:color w:val="000000"/>
                <w:sz w:val="24"/>
                <w:szCs w:val="24"/>
              </w:rPr>
              <w:t>турой и спортом, в соотве</w:t>
            </w:r>
            <w:r w:rsidRPr="0021562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15621">
              <w:rPr>
                <w:rFonts w:ascii="Times New Roman" w:hAnsi="Times New Roman"/>
                <w:color w:val="000000"/>
                <w:sz w:val="24"/>
                <w:szCs w:val="24"/>
              </w:rPr>
              <w:t>ствии с данными федерал</w:t>
            </w:r>
            <w:r w:rsidRPr="0021562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2156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ного статистического наблюдения по </w:t>
            </w:r>
            <w:hyperlink r:id="rId13" w:history="1">
              <w:r w:rsidRPr="00215621">
                <w:rPr>
                  <w:rFonts w:ascii="Times New Roman" w:hAnsi="Times New Roman"/>
                  <w:color w:val="000000"/>
                  <w:sz w:val="24"/>
                  <w:szCs w:val="24"/>
                </w:rPr>
                <w:t>форме № 1-ФК</w:t>
              </w:r>
            </w:hyperlink>
            <w:r w:rsidRPr="002156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«Сведения о физической культуре и спорте»;</w:t>
            </w:r>
          </w:p>
          <w:p w:rsidR="00215621" w:rsidRPr="00215621" w:rsidRDefault="00215621" w:rsidP="00FC3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5621">
              <w:rPr>
                <w:rFonts w:ascii="Times New Roman" w:hAnsi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2156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численность населения в возрасте 3-79 лет</w:t>
            </w:r>
          </w:p>
        </w:tc>
        <w:tc>
          <w:tcPr>
            <w:tcW w:w="915" w:type="pct"/>
          </w:tcPr>
          <w:p w:rsidR="00215621" w:rsidRPr="00215621" w:rsidRDefault="00215621" w:rsidP="00FC3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t>рассчитывается как пр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центное отношение чи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с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ленности населения в</w:t>
            </w:r>
            <w:r w:rsidR="00FC311B">
              <w:rPr>
                <w:rFonts w:ascii="Times New Roman" w:hAnsi="Times New Roman"/>
                <w:sz w:val="24"/>
                <w:szCs w:val="24"/>
              </w:rPr>
              <w:t> 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возрасте 3-79 лет, з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а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нимающегося физич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ской культурой и спо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р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том, к численности населения в возрасте 3-79 лет</w:t>
            </w:r>
          </w:p>
        </w:tc>
        <w:tc>
          <w:tcPr>
            <w:tcW w:w="1450" w:type="pct"/>
          </w:tcPr>
          <w:p w:rsidR="00FC311B" w:rsidRDefault="00215621" w:rsidP="00FC3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t>функциональный орган (подразделение) администрации города Перми, ос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у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ществляющи</w:t>
            </w:r>
            <w:proofErr w:type="gramStart"/>
            <w:r w:rsidRPr="00215621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215621">
              <w:rPr>
                <w:rFonts w:ascii="Times New Roman" w:hAnsi="Times New Roman"/>
                <w:sz w:val="24"/>
                <w:szCs w:val="24"/>
              </w:rPr>
              <w:t>ее) функции управления в сфере образования (форма статистич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ского наблюдения № 1-ФК «Сведения о</w:t>
            </w:r>
            <w:r w:rsidR="00FC311B">
              <w:rPr>
                <w:rFonts w:ascii="Times New Roman" w:hAnsi="Times New Roman"/>
                <w:sz w:val="24"/>
                <w:szCs w:val="24"/>
              </w:rPr>
              <w:t> 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физической культуре и спорте», утвержденная приказом Росстата от</w:t>
            </w:r>
            <w:r w:rsidR="00FC311B">
              <w:rPr>
                <w:rFonts w:ascii="Times New Roman" w:hAnsi="Times New Roman"/>
                <w:sz w:val="24"/>
                <w:szCs w:val="24"/>
              </w:rPr>
              <w:t> 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27.03.2019 № 172 «Об утверждении формы федерального статистического наблюдения с указаниями по ее запо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л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нению для организации Министерством спорта Российской Федерации фед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рального статистического наблюдения в</w:t>
            </w:r>
            <w:r w:rsidR="00FC311B">
              <w:rPr>
                <w:rFonts w:ascii="Times New Roman" w:hAnsi="Times New Roman"/>
                <w:sz w:val="24"/>
                <w:szCs w:val="24"/>
              </w:rPr>
              <w:t> 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сфере физической культуры и спо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р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 xml:space="preserve">та», приказ </w:t>
            </w:r>
            <w:proofErr w:type="spellStart"/>
            <w:r w:rsidRPr="00215621">
              <w:rPr>
                <w:rFonts w:ascii="Times New Roman" w:hAnsi="Times New Roman"/>
                <w:sz w:val="24"/>
                <w:szCs w:val="24"/>
              </w:rPr>
              <w:t>Минспорта</w:t>
            </w:r>
            <w:proofErr w:type="spellEnd"/>
            <w:r w:rsidRPr="00215621">
              <w:rPr>
                <w:rFonts w:ascii="Times New Roman" w:hAnsi="Times New Roman"/>
                <w:sz w:val="24"/>
                <w:szCs w:val="24"/>
              </w:rPr>
              <w:t xml:space="preserve"> России от</w:t>
            </w:r>
            <w:r w:rsidR="00C26F43">
              <w:rPr>
                <w:rFonts w:ascii="Times New Roman" w:hAnsi="Times New Roman"/>
                <w:sz w:val="24"/>
                <w:szCs w:val="24"/>
              </w:rPr>
              <w:t> 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 xml:space="preserve">19.04.2019 № </w:t>
            </w:r>
            <w:proofErr w:type="gramStart"/>
            <w:r w:rsidRPr="00215621">
              <w:rPr>
                <w:rFonts w:ascii="Times New Roman" w:hAnsi="Times New Roman"/>
                <w:sz w:val="24"/>
                <w:szCs w:val="24"/>
              </w:rPr>
              <w:t>324 «Об утверждении Методики расчета показателя «Доля граждан, систематически занимающи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х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 xml:space="preserve">ся физической культурой и спортом» </w:t>
            </w:r>
            <w:r w:rsidRPr="00215621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национального проекта «Демография» и показателей федерального</w:t>
            </w:r>
            <w:r w:rsidR="00FC311B">
              <w:rPr>
                <w:rFonts w:ascii="Times New Roman" w:hAnsi="Times New Roman"/>
                <w:sz w:val="24"/>
                <w:szCs w:val="24"/>
              </w:rPr>
              <w:t xml:space="preserve"> проекта «Спорт – норма жизни»);</w:t>
            </w:r>
            <w:proofErr w:type="gramEnd"/>
          </w:p>
          <w:p w:rsidR="00215621" w:rsidRPr="00215621" w:rsidRDefault="00215621" w:rsidP="00FC3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5621">
              <w:rPr>
                <w:rFonts w:ascii="Times New Roman" w:hAnsi="Times New Roman"/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519" w:type="pct"/>
          </w:tcPr>
          <w:p w:rsidR="00215621" w:rsidRPr="00215621" w:rsidRDefault="00215621" w:rsidP="00C521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lastRenderedPageBreak/>
              <w:t>ежегодно до</w:t>
            </w:r>
            <w:r w:rsidR="00FC311B">
              <w:rPr>
                <w:rFonts w:ascii="Times New Roman" w:hAnsi="Times New Roman"/>
                <w:sz w:val="24"/>
                <w:szCs w:val="24"/>
              </w:rPr>
              <w:t> 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01 марта года, след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у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ющего за о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т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четным п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риодом, по</w:t>
            </w:r>
            <w:r w:rsidR="00C5211E">
              <w:rPr>
                <w:rFonts w:ascii="Times New Roman" w:hAnsi="Times New Roman"/>
                <w:sz w:val="24"/>
                <w:szCs w:val="24"/>
              </w:rPr>
              <w:t> 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состоянию на</w:t>
            </w:r>
            <w:r w:rsidR="00C5211E">
              <w:rPr>
                <w:rFonts w:ascii="Times New Roman" w:hAnsi="Times New Roman"/>
                <w:sz w:val="24"/>
                <w:szCs w:val="24"/>
              </w:rPr>
              <w:t> 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31 декабря отчетного года</w:t>
            </w:r>
          </w:p>
        </w:tc>
      </w:tr>
      <w:tr w:rsidR="00215621" w:rsidRPr="00215621" w:rsidTr="00C26F43">
        <w:tc>
          <w:tcPr>
            <w:tcW w:w="183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74" w:type="pct"/>
          </w:tcPr>
          <w:p w:rsidR="00215621" w:rsidRPr="00215621" w:rsidRDefault="00215621" w:rsidP="001D4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t>Оборот розничной то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р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говли в расчете на д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у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шу населения, тыс. руб. (индикатор)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1D4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t>Р</w:t>
            </w:r>
            <w:r w:rsidRPr="00215621">
              <w:rPr>
                <w:rFonts w:ascii="Times New Roman" w:hAnsi="Times New Roman"/>
                <w:sz w:val="24"/>
                <w:szCs w:val="24"/>
                <w:vertAlign w:val="subscript"/>
              </w:rPr>
              <w:t>Д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gramStart"/>
            <w:r w:rsidRPr="0021562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15621">
              <w:rPr>
                <w:rFonts w:ascii="Times New Roman" w:hAnsi="Times New Roman"/>
                <w:sz w:val="24"/>
                <w:szCs w:val="24"/>
              </w:rPr>
              <w:t xml:space="preserve"> / Ч, где</w:t>
            </w:r>
          </w:p>
          <w:p w:rsidR="00215621" w:rsidRPr="00215621" w:rsidRDefault="00215621" w:rsidP="001D4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t>Р</w:t>
            </w:r>
            <w:r w:rsidRPr="00215621">
              <w:rPr>
                <w:rFonts w:ascii="Times New Roman" w:hAnsi="Times New Roman"/>
                <w:sz w:val="24"/>
                <w:szCs w:val="24"/>
                <w:vertAlign w:val="subscript"/>
              </w:rPr>
              <w:t>Д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 xml:space="preserve"> – оборот розничной то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р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говли (без субъектов малого предпринимательства) в ра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с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чете на душу населения, тыс. руб.;</w:t>
            </w:r>
          </w:p>
          <w:p w:rsidR="00215621" w:rsidRPr="00215621" w:rsidRDefault="00215621" w:rsidP="001D4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562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15621">
              <w:rPr>
                <w:rFonts w:ascii="Times New Roman" w:hAnsi="Times New Roman"/>
                <w:sz w:val="24"/>
                <w:szCs w:val="24"/>
              </w:rPr>
              <w:t xml:space="preserve"> – оборот розничной то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р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говли по городу Перми (без субъектов малого предпр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и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нимательства), тыс. руб.;</w:t>
            </w:r>
          </w:p>
          <w:p w:rsidR="00215621" w:rsidRPr="00215621" w:rsidRDefault="00215621" w:rsidP="001D4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t>Ч – численность постоянн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го населения города Перми на 01 января отчетного п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риода, чел.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C52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t>рассчитывается как о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т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ношение оборота ро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з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ничной торговли по г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роду Перми (без субъе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к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тов малого предприн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и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мательства) к численн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сти постоянного насел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ния города Перми на</w:t>
            </w:r>
            <w:r w:rsidR="00C5211E">
              <w:rPr>
                <w:rFonts w:ascii="Times New Roman" w:hAnsi="Times New Roman"/>
                <w:sz w:val="24"/>
                <w:szCs w:val="24"/>
              </w:rPr>
              <w:t> 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01 января отчетного периода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FC3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5621">
              <w:rPr>
                <w:rFonts w:ascii="Times New Roman" w:hAnsi="Times New Roman"/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1D4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t>ежегодно до</w:t>
            </w:r>
            <w:r w:rsidR="001D47D8">
              <w:rPr>
                <w:rFonts w:ascii="Times New Roman" w:hAnsi="Times New Roman"/>
                <w:sz w:val="24"/>
                <w:szCs w:val="24"/>
              </w:rPr>
              <w:t> 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01 марта года, след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у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ющего за о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т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четным п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риодом</w:t>
            </w:r>
          </w:p>
        </w:tc>
      </w:tr>
      <w:tr w:rsidR="00215621" w:rsidRPr="00215621" w:rsidTr="00C26F43">
        <w:tc>
          <w:tcPr>
            <w:tcW w:w="183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4" w:type="pct"/>
          </w:tcPr>
          <w:p w:rsidR="00215621" w:rsidRPr="00215621" w:rsidRDefault="00215621" w:rsidP="00EA5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t>Доля главных админ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и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страторов средств бюджета города Перми, имеющих значение и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н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тегрального показателя оценки качества ф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и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нансового менеджме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н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та более 60,0%, от о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б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щего количества оц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ниваемых главных а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д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министраторов средств бюджета города Перми, %</w:t>
            </w:r>
          </w:p>
        </w:tc>
        <w:tc>
          <w:tcPr>
            <w:tcW w:w="1059" w:type="pct"/>
          </w:tcPr>
          <w:p w:rsidR="00215621" w:rsidRPr="00215621" w:rsidRDefault="00215621" w:rsidP="001D47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t>Д</w:t>
            </w:r>
            <w:r w:rsidRPr="00215621">
              <w:rPr>
                <w:rFonts w:ascii="Times New Roman" w:hAnsi="Times New Roman"/>
                <w:sz w:val="24"/>
                <w:szCs w:val="24"/>
                <w:vertAlign w:val="subscript"/>
              </w:rPr>
              <w:t>ГЛ</w:t>
            </w:r>
            <w:proofErr w:type="gramStart"/>
            <w:r w:rsidRPr="00215621">
              <w:rPr>
                <w:rFonts w:ascii="Times New Roman" w:hAnsi="Times New Roman"/>
                <w:sz w:val="24"/>
                <w:szCs w:val="24"/>
                <w:vertAlign w:val="subscript"/>
              </w:rPr>
              <w:t>.А</w:t>
            </w:r>
            <w:proofErr w:type="gramEnd"/>
            <w:r w:rsidRPr="00215621">
              <w:rPr>
                <w:rFonts w:ascii="Times New Roman" w:hAnsi="Times New Roman"/>
                <w:sz w:val="24"/>
                <w:szCs w:val="24"/>
                <w:vertAlign w:val="subscript"/>
              </w:rPr>
              <w:t>ДМ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 xml:space="preserve"> = К / О </w:t>
            </w:r>
            <w:r w:rsidR="001D47D8">
              <w:rPr>
                <w:rFonts w:ascii="Times New Roman" w:hAnsi="Times New Roman"/>
                <w:sz w:val="24"/>
                <w:szCs w:val="24"/>
              </w:rPr>
              <w:t>*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 xml:space="preserve"> 100%, где</w:t>
            </w:r>
          </w:p>
          <w:p w:rsidR="00215621" w:rsidRPr="00215621" w:rsidRDefault="00215621" w:rsidP="001D47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t>Д</w:t>
            </w:r>
            <w:r w:rsidRPr="00215621">
              <w:rPr>
                <w:rFonts w:ascii="Times New Roman" w:hAnsi="Times New Roman"/>
                <w:sz w:val="24"/>
                <w:szCs w:val="24"/>
                <w:vertAlign w:val="subscript"/>
              </w:rPr>
              <w:t>ГЛ</w:t>
            </w:r>
            <w:proofErr w:type="gramStart"/>
            <w:r w:rsidRPr="00215621">
              <w:rPr>
                <w:rFonts w:ascii="Times New Roman" w:hAnsi="Times New Roman"/>
                <w:sz w:val="24"/>
                <w:szCs w:val="24"/>
                <w:vertAlign w:val="subscript"/>
              </w:rPr>
              <w:t>.А</w:t>
            </w:r>
            <w:proofErr w:type="gramEnd"/>
            <w:r w:rsidRPr="00215621">
              <w:rPr>
                <w:rFonts w:ascii="Times New Roman" w:hAnsi="Times New Roman"/>
                <w:sz w:val="24"/>
                <w:szCs w:val="24"/>
                <w:vertAlign w:val="subscript"/>
              </w:rPr>
              <w:t>ДМ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215621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доля главных а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д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министраторов средств бюджета города Перми, имеющих значение инт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грального показателя оценки качества финансового м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неджмента более 60,0%, от</w:t>
            </w:r>
            <w:r w:rsidR="00C5211E">
              <w:rPr>
                <w:rFonts w:ascii="Times New Roman" w:hAnsi="Times New Roman"/>
                <w:sz w:val="24"/>
                <w:szCs w:val="24"/>
              </w:rPr>
              <w:t> 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 xml:space="preserve"> общего количества оц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ниваемых главных админ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и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страторов средств бюджета города Перми, %;</w:t>
            </w:r>
          </w:p>
          <w:p w:rsidR="00215621" w:rsidRPr="00215621" w:rsidRDefault="00215621" w:rsidP="001D47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562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15621">
              <w:rPr>
                <w:rFonts w:ascii="Times New Roman" w:hAnsi="Times New Roman"/>
                <w:sz w:val="24"/>
                <w:szCs w:val="24"/>
              </w:rPr>
              <w:t xml:space="preserve"> – количество главных а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д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 xml:space="preserve">министраторов средств </w:t>
            </w:r>
            <w:r w:rsidRPr="00215621">
              <w:rPr>
                <w:rFonts w:ascii="Times New Roman" w:hAnsi="Times New Roman"/>
                <w:sz w:val="24"/>
                <w:szCs w:val="24"/>
              </w:rPr>
              <w:lastRenderedPageBreak/>
              <w:t>бюджета города Перми, имеющих значение инт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грального показателя оценки качества финансового м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недж</w:t>
            </w:r>
            <w:r w:rsidR="001D47D8">
              <w:rPr>
                <w:rFonts w:ascii="Times New Roman" w:hAnsi="Times New Roman"/>
                <w:sz w:val="24"/>
                <w:szCs w:val="24"/>
              </w:rPr>
              <w:t>мента более 60,0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%, ед.;</w:t>
            </w:r>
          </w:p>
          <w:p w:rsidR="00215621" w:rsidRPr="00215621" w:rsidRDefault="00215621" w:rsidP="001D47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t>О – общее количество оц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ниваемых главных админ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и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страторов средств бюджета города Перми, ед.</w:t>
            </w:r>
          </w:p>
        </w:tc>
        <w:tc>
          <w:tcPr>
            <w:tcW w:w="915" w:type="pct"/>
          </w:tcPr>
          <w:p w:rsidR="00215621" w:rsidRPr="00215621" w:rsidRDefault="00215621" w:rsidP="00EA5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lastRenderedPageBreak/>
              <w:t>рассчитывается как пр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центное отношение к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личества главных адм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и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нистраторов средств бюджета города Перми, имеющих значение и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н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тегрального показателя оценки качества фина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н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сового менеджмента б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лее 60,0%, к общему к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личеству оцениваемых главных администрат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ров средств бюджета г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 xml:space="preserve">рода Перми за отчетный </w:t>
            </w:r>
            <w:r w:rsidRPr="00215621">
              <w:rPr>
                <w:rFonts w:ascii="Times New Roman" w:hAnsi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450" w:type="pct"/>
          </w:tcPr>
          <w:p w:rsidR="00215621" w:rsidRPr="00215621" w:rsidRDefault="00215621" w:rsidP="001D47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lastRenderedPageBreak/>
              <w:t>функциональный орган (подразделение) администрации города Перми, ос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у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ществляющи</w:t>
            </w:r>
            <w:proofErr w:type="gramStart"/>
            <w:r w:rsidRPr="00215621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215621">
              <w:rPr>
                <w:rFonts w:ascii="Times New Roman" w:hAnsi="Times New Roman"/>
                <w:sz w:val="24"/>
                <w:szCs w:val="24"/>
              </w:rPr>
              <w:t>ее) функции управления в сфере финансов (сводный отчет по</w:t>
            </w:r>
            <w:r w:rsidR="001D47D8">
              <w:rPr>
                <w:rFonts w:ascii="Times New Roman" w:hAnsi="Times New Roman"/>
                <w:sz w:val="24"/>
                <w:szCs w:val="24"/>
              </w:rPr>
              <w:t> 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оценке качества финансового м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неджмента, осуществляемого главными администраторами бюджетных средств, подготавливаемый по итогам финанс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вого года в соответствии с Порядком проведения мониторинга качества ф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и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нансового менеджмента, утвержденным распоряжением заместителя главы а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д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 xml:space="preserve">министрации города Перми-начальника департамента финансов </w:t>
            </w:r>
          </w:p>
          <w:p w:rsidR="00215621" w:rsidRPr="00215621" w:rsidRDefault="00215621" w:rsidP="001D47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города Перми от 28.02.2020 № 059-06-01.01-03-р-31)</w:t>
            </w:r>
          </w:p>
        </w:tc>
        <w:tc>
          <w:tcPr>
            <w:tcW w:w="519" w:type="pct"/>
          </w:tcPr>
          <w:p w:rsidR="00215621" w:rsidRPr="00215621" w:rsidRDefault="00215621" w:rsidP="001D47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lastRenderedPageBreak/>
              <w:t>ежегодно до</w:t>
            </w:r>
            <w:r w:rsidR="001D47D8">
              <w:rPr>
                <w:rFonts w:ascii="Times New Roman" w:hAnsi="Times New Roman"/>
                <w:sz w:val="24"/>
                <w:szCs w:val="24"/>
              </w:rPr>
              <w:t> 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01 марта года, след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у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ющего за о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т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четным п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риодом</w:t>
            </w:r>
          </w:p>
        </w:tc>
      </w:tr>
      <w:tr w:rsidR="00215621" w:rsidRPr="00215621" w:rsidTr="00C26F43">
        <w:tc>
          <w:tcPr>
            <w:tcW w:w="183" w:type="pct"/>
          </w:tcPr>
          <w:p w:rsidR="00215621" w:rsidRPr="00215621" w:rsidRDefault="00215621" w:rsidP="00215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74" w:type="pct"/>
          </w:tcPr>
          <w:p w:rsidR="00215621" w:rsidRPr="00215621" w:rsidRDefault="00215621" w:rsidP="001D47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t>Собственные доходы бюджета города Перми в расчете на душу населения, тыс. руб./чел.</w:t>
            </w:r>
          </w:p>
        </w:tc>
        <w:tc>
          <w:tcPr>
            <w:tcW w:w="1059" w:type="pct"/>
          </w:tcPr>
          <w:p w:rsidR="00215621" w:rsidRPr="00215621" w:rsidRDefault="00215621" w:rsidP="001D47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t>СД</w:t>
            </w:r>
            <w:r w:rsidRPr="00215621">
              <w:rPr>
                <w:rFonts w:ascii="Times New Roman" w:hAnsi="Times New Roman"/>
                <w:sz w:val="24"/>
                <w:szCs w:val="24"/>
                <w:vertAlign w:val="subscript"/>
              </w:rPr>
              <w:t>Д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 xml:space="preserve"> = СД / Ч, где</w:t>
            </w:r>
          </w:p>
          <w:p w:rsidR="00215621" w:rsidRPr="00215621" w:rsidRDefault="00215621" w:rsidP="001D47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5621">
              <w:rPr>
                <w:rFonts w:ascii="Times New Roman" w:hAnsi="Times New Roman"/>
                <w:sz w:val="24"/>
                <w:szCs w:val="24"/>
              </w:rPr>
              <w:t>СДд</w:t>
            </w:r>
            <w:proofErr w:type="spellEnd"/>
            <w:r w:rsidRPr="00215621">
              <w:rPr>
                <w:rFonts w:ascii="Times New Roman" w:hAnsi="Times New Roman"/>
                <w:sz w:val="24"/>
                <w:szCs w:val="24"/>
              </w:rPr>
              <w:t xml:space="preserve"> – собственные доходы бюджета города Перми в</w:t>
            </w:r>
            <w:r w:rsidR="001D47D8">
              <w:rPr>
                <w:rFonts w:ascii="Times New Roman" w:hAnsi="Times New Roman"/>
                <w:sz w:val="24"/>
                <w:szCs w:val="24"/>
              </w:rPr>
              <w:t> 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расчете на душу населения, тыс. руб./чел.;</w:t>
            </w:r>
          </w:p>
          <w:p w:rsidR="00215621" w:rsidRPr="00215621" w:rsidRDefault="00215621" w:rsidP="001D47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t>СД – собственные доходы бюджета города Перми, вс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го (без учета средств от ре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а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лизации льготных проездных документов, единых проез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д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ных документов и платы за</w:t>
            </w:r>
            <w:r w:rsidR="001D47D8">
              <w:rPr>
                <w:rFonts w:ascii="Times New Roman" w:hAnsi="Times New Roman"/>
                <w:sz w:val="24"/>
                <w:szCs w:val="24"/>
              </w:rPr>
              <w:t> 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 xml:space="preserve"> проезд пассажиров и пр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воз багажа на муниципал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ь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ных маршрутах), тыс. руб.;</w:t>
            </w:r>
          </w:p>
          <w:p w:rsidR="00215621" w:rsidRPr="00215621" w:rsidRDefault="00215621" w:rsidP="001D47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t>Ч – численность постоянн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го населения города Перми</w:t>
            </w:r>
            <w:r w:rsidR="00BC1C01">
              <w:t xml:space="preserve"> </w:t>
            </w:r>
            <w:r w:rsidR="00BC1C01" w:rsidRPr="00BC1C01">
              <w:rPr>
                <w:rFonts w:ascii="Times New Roman" w:hAnsi="Times New Roman"/>
                <w:sz w:val="24"/>
                <w:szCs w:val="24"/>
              </w:rPr>
              <w:t xml:space="preserve">на 01 января отчетного </w:t>
            </w:r>
            <w:proofErr w:type="spellStart"/>
            <w:proofErr w:type="gramStart"/>
            <w:r w:rsidR="00BC1C01" w:rsidRPr="00BC1C01">
              <w:rPr>
                <w:rFonts w:ascii="Times New Roman" w:hAnsi="Times New Roman"/>
                <w:sz w:val="24"/>
                <w:szCs w:val="24"/>
              </w:rPr>
              <w:t>пе-риода</w:t>
            </w:r>
            <w:proofErr w:type="spellEnd"/>
            <w:proofErr w:type="gramEnd"/>
            <w:r w:rsidRPr="00215621">
              <w:rPr>
                <w:rFonts w:ascii="Times New Roman" w:hAnsi="Times New Roman"/>
                <w:sz w:val="24"/>
                <w:szCs w:val="24"/>
              </w:rPr>
              <w:t>, чел.</w:t>
            </w:r>
          </w:p>
        </w:tc>
        <w:tc>
          <w:tcPr>
            <w:tcW w:w="915" w:type="pct"/>
          </w:tcPr>
          <w:p w:rsidR="00215621" w:rsidRPr="00215621" w:rsidRDefault="00215621" w:rsidP="001D47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t>рассчитывается как о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т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ношение собственных доходов бюджета города Перми (без учета средств от реализации льготных проездных д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кументов, единых пр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ездных документов и платы за проезд пасс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а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жиров и провоз багажа на муниципальных маршрутах) к численн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сти постоянного насел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ния города Перми</w:t>
            </w:r>
          </w:p>
        </w:tc>
        <w:tc>
          <w:tcPr>
            <w:tcW w:w="1450" w:type="pct"/>
          </w:tcPr>
          <w:p w:rsidR="00215621" w:rsidRPr="00215621" w:rsidRDefault="00215621" w:rsidP="001D47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t>функциональный орган (подразделение) администрации города Перми, ос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у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ществляющи</w:t>
            </w:r>
            <w:proofErr w:type="gramStart"/>
            <w:r w:rsidRPr="00215621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215621">
              <w:rPr>
                <w:rFonts w:ascii="Times New Roman" w:hAnsi="Times New Roman"/>
                <w:sz w:val="24"/>
                <w:szCs w:val="24"/>
              </w:rPr>
              <w:t>ее) функции управления в сфере финансов (отчет об исполнении бюджета города Перми (форма по</w:t>
            </w:r>
            <w:r w:rsidR="001D47D8">
              <w:rPr>
                <w:rFonts w:ascii="Times New Roman" w:hAnsi="Times New Roman"/>
                <w:sz w:val="24"/>
                <w:szCs w:val="24"/>
              </w:rPr>
              <w:t> 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ОКУД 0503117) за отчетный год);</w:t>
            </w:r>
          </w:p>
          <w:p w:rsidR="00215621" w:rsidRPr="00215621" w:rsidRDefault="00215621" w:rsidP="001D47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5621">
              <w:rPr>
                <w:rFonts w:ascii="Times New Roman" w:hAnsi="Times New Roman"/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519" w:type="pct"/>
          </w:tcPr>
          <w:p w:rsidR="00215621" w:rsidRPr="00215621" w:rsidRDefault="00215621" w:rsidP="001D47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621">
              <w:rPr>
                <w:rFonts w:ascii="Times New Roman" w:hAnsi="Times New Roman"/>
                <w:sz w:val="24"/>
                <w:szCs w:val="24"/>
              </w:rPr>
              <w:t>ежегодно до</w:t>
            </w:r>
            <w:r w:rsidR="001D47D8">
              <w:rPr>
                <w:rFonts w:ascii="Times New Roman" w:hAnsi="Times New Roman"/>
                <w:sz w:val="24"/>
                <w:szCs w:val="24"/>
              </w:rPr>
              <w:t> 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01 марта года, след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у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ющего за о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т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четным п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621">
              <w:rPr>
                <w:rFonts w:ascii="Times New Roman" w:hAnsi="Times New Roman"/>
                <w:sz w:val="24"/>
                <w:szCs w:val="24"/>
              </w:rPr>
              <w:t>риодом</w:t>
            </w:r>
          </w:p>
        </w:tc>
      </w:tr>
    </w:tbl>
    <w:p w:rsidR="00215621" w:rsidRPr="00215621" w:rsidRDefault="00215621" w:rsidP="00215621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b/>
          <w:sz w:val="32"/>
          <w:szCs w:val="28"/>
          <w:lang w:eastAsia="en-US"/>
        </w:rPr>
      </w:pPr>
    </w:p>
    <w:p w:rsidR="00215621" w:rsidRPr="00215621" w:rsidRDefault="00215621" w:rsidP="00215621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4"/>
          <w:lang w:eastAsia="en-US"/>
        </w:rPr>
        <w:sectPr w:rsidR="00215621" w:rsidRPr="00215621" w:rsidSect="00C26F43">
          <w:headerReference w:type="default" r:id="rId14"/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:rsidR="00215621" w:rsidRPr="00215621" w:rsidRDefault="00215621" w:rsidP="00215621">
      <w:pPr>
        <w:autoSpaceDE w:val="0"/>
        <w:autoSpaceDN w:val="0"/>
        <w:adjustRightInd w:val="0"/>
        <w:ind w:left="6379"/>
        <w:outlineLvl w:val="0"/>
        <w:rPr>
          <w:rFonts w:eastAsia="Calibri"/>
          <w:sz w:val="28"/>
          <w:szCs w:val="24"/>
          <w:lang w:eastAsia="en-US"/>
        </w:rPr>
      </w:pPr>
      <w:r w:rsidRPr="00215621">
        <w:rPr>
          <w:rFonts w:eastAsia="Calibri"/>
          <w:sz w:val="28"/>
          <w:szCs w:val="24"/>
          <w:lang w:eastAsia="en-US"/>
        </w:rPr>
        <w:lastRenderedPageBreak/>
        <w:t>ПРИЛОЖЕНИЕ 4</w:t>
      </w:r>
    </w:p>
    <w:p w:rsidR="00215621" w:rsidRPr="00215621" w:rsidRDefault="00215621" w:rsidP="00215621">
      <w:pPr>
        <w:autoSpaceDE w:val="0"/>
        <w:autoSpaceDN w:val="0"/>
        <w:adjustRightInd w:val="0"/>
        <w:ind w:left="6379"/>
        <w:rPr>
          <w:rFonts w:eastAsia="Calibri"/>
          <w:sz w:val="28"/>
          <w:szCs w:val="24"/>
          <w:lang w:eastAsia="en-US"/>
        </w:rPr>
      </w:pPr>
      <w:r w:rsidRPr="00215621">
        <w:rPr>
          <w:rFonts w:eastAsia="Calibri"/>
          <w:sz w:val="28"/>
          <w:szCs w:val="24"/>
          <w:lang w:eastAsia="en-US"/>
        </w:rPr>
        <w:t>к решению</w:t>
      </w:r>
    </w:p>
    <w:p w:rsidR="00215621" w:rsidRDefault="00215621" w:rsidP="00215621">
      <w:pPr>
        <w:autoSpaceDE w:val="0"/>
        <w:autoSpaceDN w:val="0"/>
        <w:adjustRightInd w:val="0"/>
        <w:ind w:left="6379"/>
        <w:rPr>
          <w:rFonts w:eastAsia="Calibri"/>
          <w:sz w:val="28"/>
          <w:szCs w:val="24"/>
          <w:lang w:eastAsia="en-US"/>
        </w:rPr>
      </w:pPr>
      <w:r w:rsidRPr="00215621">
        <w:rPr>
          <w:rFonts w:eastAsia="Calibri"/>
          <w:sz w:val="28"/>
          <w:szCs w:val="24"/>
          <w:lang w:eastAsia="en-US"/>
        </w:rPr>
        <w:t>Пермской городской Думы</w:t>
      </w:r>
    </w:p>
    <w:p w:rsidR="00AE33E7" w:rsidRPr="00215621" w:rsidRDefault="00AE33E7" w:rsidP="00215621">
      <w:pPr>
        <w:autoSpaceDE w:val="0"/>
        <w:autoSpaceDN w:val="0"/>
        <w:adjustRightInd w:val="0"/>
        <w:ind w:left="6379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от 15.12.2020 №</w:t>
      </w:r>
      <w:r w:rsidR="007B0C2C">
        <w:rPr>
          <w:rFonts w:eastAsia="Calibri"/>
          <w:sz w:val="28"/>
          <w:szCs w:val="24"/>
          <w:lang w:eastAsia="en-US"/>
        </w:rPr>
        <w:t xml:space="preserve"> 264</w:t>
      </w:r>
    </w:p>
    <w:p w:rsidR="00215621" w:rsidRPr="00215621" w:rsidRDefault="00215621" w:rsidP="00215621">
      <w:pPr>
        <w:suppressAutoHyphens/>
        <w:rPr>
          <w:sz w:val="28"/>
          <w:szCs w:val="28"/>
        </w:rPr>
      </w:pPr>
    </w:p>
    <w:p w:rsidR="00215621" w:rsidRPr="00215621" w:rsidRDefault="00215621" w:rsidP="00215621">
      <w:pPr>
        <w:suppressAutoHyphens/>
        <w:rPr>
          <w:sz w:val="28"/>
          <w:szCs w:val="28"/>
        </w:rPr>
      </w:pPr>
    </w:p>
    <w:p w:rsidR="00C5211E" w:rsidRDefault="00215621" w:rsidP="0021562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215621">
        <w:rPr>
          <w:b/>
          <w:sz w:val="28"/>
          <w:szCs w:val="24"/>
        </w:rPr>
        <w:t>МЕТОДИКА</w:t>
      </w:r>
    </w:p>
    <w:p w:rsidR="00215621" w:rsidRPr="00215621" w:rsidRDefault="00C5211E" w:rsidP="0021562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215621">
        <w:rPr>
          <w:b/>
          <w:sz w:val="28"/>
          <w:szCs w:val="24"/>
        </w:rPr>
        <w:t xml:space="preserve">расчета </w:t>
      </w:r>
      <w:proofErr w:type="gramStart"/>
      <w:r w:rsidR="00215621" w:rsidRPr="00215621">
        <w:rPr>
          <w:b/>
          <w:sz w:val="28"/>
          <w:szCs w:val="24"/>
        </w:rPr>
        <w:t xml:space="preserve">индексов достижения целей </w:t>
      </w:r>
      <w:r w:rsidR="00BC1C01" w:rsidRPr="00215621">
        <w:rPr>
          <w:b/>
          <w:sz w:val="28"/>
          <w:szCs w:val="24"/>
        </w:rPr>
        <w:t xml:space="preserve">Плана </w:t>
      </w:r>
      <w:r w:rsidR="00215621" w:rsidRPr="00215621">
        <w:rPr>
          <w:b/>
          <w:sz w:val="28"/>
          <w:szCs w:val="24"/>
        </w:rPr>
        <w:t>мероприятий</w:t>
      </w:r>
      <w:proofErr w:type="gramEnd"/>
      <w:r w:rsidR="00215621" w:rsidRPr="00215621">
        <w:rPr>
          <w:b/>
          <w:sz w:val="28"/>
          <w:szCs w:val="24"/>
        </w:rPr>
        <w:t xml:space="preserve"> по реализации Стратегии социально-экономического развития муниципального образования город Пермь до 2030 года в 2021 году</w:t>
      </w:r>
    </w:p>
    <w:p w:rsidR="00215621" w:rsidRPr="00215621" w:rsidRDefault="00215621" w:rsidP="00215621">
      <w:pPr>
        <w:suppressAutoHyphens/>
        <w:rPr>
          <w:sz w:val="28"/>
          <w:szCs w:val="28"/>
        </w:rPr>
      </w:pP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621">
        <w:rPr>
          <w:sz w:val="28"/>
          <w:szCs w:val="28"/>
        </w:rPr>
        <w:t xml:space="preserve">Целевые показатели </w:t>
      </w:r>
      <w:r w:rsidR="00BC1C01" w:rsidRPr="00215621">
        <w:rPr>
          <w:sz w:val="28"/>
          <w:szCs w:val="28"/>
        </w:rPr>
        <w:t xml:space="preserve">Плана </w:t>
      </w:r>
      <w:r w:rsidRPr="00215621">
        <w:rPr>
          <w:sz w:val="28"/>
          <w:szCs w:val="28"/>
        </w:rPr>
        <w:t>мероприятий по реализации Стратегии социал</w:t>
      </w:r>
      <w:r w:rsidRPr="00215621">
        <w:rPr>
          <w:sz w:val="28"/>
          <w:szCs w:val="28"/>
        </w:rPr>
        <w:t>ь</w:t>
      </w:r>
      <w:r w:rsidRPr="00215621">
        <w:rPr>
          <w:sz w:val="28"/>
          <w:szCs w:val="28"/>
        </w:rPr>
        <w:t>но-экономического развития муниципального образования город Пермь до 2030 года (далее – План) объединены в индексы достижения целей функционально-целевых направлений (далее – ФЦН), а индексы достижения целей ФЦН – в и</w:t>
      </w:r>
      <w:r w:rsidRPr="00215621">
        <w:rPr>
          <w:sz w:val="28"/>
          <w:szCs w:val="28"/>
        </w:rPr>
        <w:t>н</w:t>
      </w:r>
      <w:r w:rsidRPr="00215621">
        <w:rPr>
          <w:sz w:val="28"/>
          <w:szCs w:val="28"/>
        </w:rPr>
        <w:t>декс развития города Перми, характеризующий достижение цели Плана. Структ</w:t>
      </w:r>
      <w:r w:rsidRPr="00215621">
        <w:rPr>
          <w:sz w:val="28"/>
          <w:szCs w:val="28"/>
        </w:rPr>
        <w:t>у</w:t>
      </w:r>
      <w:r w:rsidRPr="00215621">
        <w:rPr>
          <w:sz w:val="28"/>
          <w:szCs w:val="28"/>
        </w:rPr>
        <w:t xml:space="preserve">ра построения индексов представлена в </w:t>
      </w:r>
      <w:hyperlink w:anchor="Par2404" w:tooltip="Таблица 1. Структура построения индекса стратегической цели" w:history="1">
        <w:r w:rsidRPr="00215621">
          <w:rPr>
            <w:sz w:val="28"/>
            <w:szCs w:val="28"/>
          </w:rPr>
          <w:t>таблицах 1</w:t>
        </w:r>
      </w:hyperlink>
      <w:r w:rsidRPr="00215621">
        <w:rPr>
          <w:sz w:val="28"/>
          <w:szCs w:val="28"/>
        </w:rPr>
        <w:t xml:space="preserve">, </w:t>
      </w:r>
      <w:hyperlink w:anchor="Par2429" w:tooltip="Таблица 2. Структура построения индексов" w:history="1">
        <w:r w:rsidRPr="00215621">
          <w:rPr>
            <w:sz w:val="28"/>
            <w:szCs w:val="28"/>
          </w:rPr>
          <w:t>2</w:t>
        </w:r>
      </w:hyperlink>
      <w:r w:rsidRPr="00215621">
        <w:rPr>
          <w:sz w:val="28"/>
          <w:szCs w:val="28"/>
        </w:rPr>
        <w:t xml:space="preserve"> приложения 4 к </w:t>
      </w:r>
      <w:r w:rsidR="00BC1C01" w:rsidRPr="00215621">
        <w:rPr>
          <w:sz w:val="28"/>
          <w:szCs w:val="28"/>
        </w:rPr>
        <w:t xml:space="preserve">Плану </w:t>
      </w:r>
      <w:r w:rsidRPr="00215621">
        <w:rPr>
          <w:sz w:val="28"/>
          <w:szCs w:val="28"/>
        </w:rPr>
        <w:t>м</w:t>
      </w:r>
      <w:r w:rsidRPr="00215621">
        <w:rPr>
          <w:sz w:val="28"/>
          <w:szCs w:val="28"/>
        </w:rPr>
        <w:t>е</w:t>
      </w:r>
      <w:r w:rsidRPr="00215621">
        <w:rPr>
          <w:sz w:val="28"/>
          <w:szCs w:val="28"/>
        </w:rPr>
        <w:t>роприятий по реализации Стратегии социально-экономического развития мун</w:t>
      </w:r>
      <w:r w:rsidRPr="00215621">
        <w:rPr>
          <w:sz w:val="28"/>
          <w:szCs w:val="28"/>
        </w:rPr>
        <w:t>и</w:t>
      </w:r>
      <w:r w:rsidRPr="00215621">
        <w:rPr>
          <w:sz w:val="28"/>
          <w:szCs w:val="28"/>
        </w:rPr>
        <w:t>ципального образования город Пермь до 2030 года на период 2016-2020 годов.</w:t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621">
        <w:rPr>
          <w:sz w:val="28"/>
          <w:szCs w:val="28"/>
        </w:rPr>
        <w:t>Для расчета индексов используется метод линейного масштабирования, суть которого состоит в том, чтобы отобразить значения каждого целевого пок</w:t>
      </w:r>
      <w:r w:rsidRPr="00215621">
        <w:rPr>
          <w:sz w:val="28"/>
          <w:szCs w:val="28"/>
        </w:rPr>
        <w:t>а</w:t>
      </w:r>
      <w:r w:rsidRPr="00215621">
        <w:rPr>
          <w:sz w:val="28"/>
          <w:szCs w:val="28"/>
        </w:rPr>
        <w:t>зателя в интервале от 0 до 1, сохраняя все пропорции между отдельными значен</w:t>
      </w:r>
      <w:r w:rsidRPr="00215621">
        <w:rPr>
          <w:sz w:val="28"/>
          <w:szCs w:val="28"/>
        </w:rPr>
        <w:t>и</w:t>
      </w:r>
      <w:r w:rsidRPr="00215621">
        <w:rPr>
          <w:sz w:val="28"/>
          <w:szCs w:val="28"/>
        </w:rPr>
        <w:t>ями.</w:t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621">
        <w:rPr>
          <w:sz w:val="28"/>
          <w:szCs w:val="28"/>
        </w:rPr>
        <w:t>В качестве минимального значения используется минимальное значение рассматриваемого целевого показателя за период с 2013 года по 2021 год, а в к</w:t>
      </w:r>
      <w:r w:rsidRPr="00215621">
        <w:rPr>
          <w:sz w:val="28"/>
          <w:szCs w:val="28"/>
        </w:rPr>
        <w:t>а</w:t>
      </w:r>
      <w:r w:rsidRPr="00215621">
        <w:rPr>
          <w:sz w:val="28"/>
          <w:szCs w:val="28"/>
        </w:rPr>
        <w:t>честве максимального – максимальное значение за период 2013-2021 годов.</w:t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621">
        <w:rPr>
          <w:sz w:val="28"/>
          <w:szCs w:val="28"/>
        </w:rPr>
        <w:t>Расчет индекса развития города Перми осуществляется в несколько этапов.</w:t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621">
        <w:rPr>
          <w:sz w:val="28"/>
          <w:szCs w:val="28"/>
        </w:rPr>
        <w:t>На 1 этапе рассчитывается масштабированное значение каждого целевого показателя по всем годам реализации.</w:t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621">
        <w:rPr>
          <w:sz w:val="28"/>
          <w:szCs w:val="28"/>
        </w:rPr>
        <w:t>Масштабированное значение целевого показателя за год с номером i вычи</w:t>
      </w:r>
      <w:r w:rsidRPr="00215621">
        <w:rPr>
          <w:sz w:val="28"/>
          <w:szCs w:val="28"/>
        </w:rPr>
        <w:t>с</w:t>
      </w:r>
      <w:r w:rsidRPr="00215621">
        <w:rPr>
          <w:sz w:val="28"/>
          <w:szCs w:val="28"/>
        </w:rPr>
        <w:t xml:space="preserve">ляется делением разности достигнутого значения в текущем периоде </w:t>
      </w:r>
      <w:proofErr w:type="spellStart"/>
      <w:r w:rsidRPr="00215621">
        <w:rPr>
          <w:sz w:val="28"/>
          <w:szCs w:val="28"/>
        </w:rPr>
        <w:t>x</w:t>
      </w:r>
      <w:r w:rsidRPr="00215621">
        <w:rPr>
          <w:sz w:val="28"/>
          <w:szCs w:val="28"/>
          <w:vertAlign w:val="subscript"/>
        </w:rPr>
        <w:t>i</w:t>
      </w:r>
      <w:proofErr w:type="spellEnd"/>
      <w:r w:rsidRPr="00215621">
        <w:rPr>
          <w:sz w:val="28"/>
          <w:szCs w:val="28"/>
        </w:rPr>
        <w:t xml:space="preserve"> и его м</w:t>
      </w:r>
      <w:r w:rsidRPr="00215621">
        <w:rPr>
          <w:sz w:val="28"/>
          <w:szCs w:val="28"/>
        </w:rPr>
        <w:t>и</w:t>
      </w:r>
      <w:r w:rsidRPr="00215621">
        <w:rPr>
          <w:sz w:val="28"/>
          <w:szCs w:val="28"/>
        </w:rPr>
        <w:t xml:space="preserve">нимального значения </w:t>
      </w:r>
      <w:proofErr w:type="spellStart"/>
      <w:r w:rsidRPr="00215621">
        <w:rPr>
          <w:sz w:val="28"/>
          <w:szCs w:val="28"/>
        </w:rPr>
        <w:t>x</w:t>
      </w:r>
      <w:r w:rsidRPr="00215621">
        <w:rPr>
          <w:sz w:val="28"/>
          <w:szCs w:val="28"/>
          <w:vertAlign w:val="subscript"/>
        </w:rPr>
        <w:t>min</w:t>
      </w:r>
      <w:proofErr w:type="spellEnd"/>
      <w:r w:rsidRPr="00215621">
        <w:rPr>
          <w:sz w:val="28"/>
          <w:szCs w:val="28"/>
        </w:rPr>
        <w:t xml:space="preserve"> (за период 2013-2021 годов) на величину прогнозиру</w:t>
      </w:r>
      <w:r w:rsidRPr="00215621">
        <w:rPr>
          <w:sz w:val="28"/>
          <w:szCs w:val="28"/>
        </w:rPr>
        <w:t>е</w:t>
      </w:r>
      <w:r w:rsidRPr="00215621">
        <w:rPr>
          <w:sz w:val="28"/>
          <w:szCs w:val="28"/>
        </w:rPr>
        <w:t xml:space="preserve">мого абсолютного прироста показателя, то есть разности </w:t>
      </w:r>
      <w:proofErr w:type="spellStart"/>
      <w:r w:rsidRPr="00215621">
        <w:rPr>
          <w:sz w:val="28"/>
          <w:szCs w:val="28"/>
        </w:rPr>
        <w:t>x</w:t>
      </w:r>
      <w:r w:rsidRPr="00215621">
        <w:rPr>
          <w:sz w:val="28"/>
          <w:szCs w:val="28"/>
          <w:vertAlign w:val="subscript"/>
        </w:rPr>
        <w:t>max</w:t>
      </w:r>
      <w:proofErr w:type="spellEnd"/>
      <w:r w:rsidRPr="00215621">
        <w:rPr>
          <w:sz w:val="28"/>
          <w:szCs w:val="28"/>
        </w:rPr>
        <w:t xml:space="preserve"> (за период 2013-2021 годов) и </w:t>
      </w:r>
      <w:proofErr w:type="spellStart"/>
      <w:r w:rsidRPr="00215621">
        <w:rPr>
          <w:sz w:val="28"/>
          <w:szCs w:val="28"/>
        </w:rPr>
        <w:t>x</w:t>
      </w:r>
      <w:r w:rsidRPr="00215621">
        <w:rPr>
          <w:sz w:val="28"/>
          <w:szCs w:val="28"/>
          <w:vertAlign w:val="subscript"/>
        </w:rPr>
        <w:t>min</w:t>
      </w:r>
      <w:proofErr w:type="spellEnd"/>
      <w:r w:rsidRPr="00215621">
        <w:rPr>
          <w:sz w:val="28"/>
          <w:szCs w:val="28"/>
        </w:rPr>
        <w:t>:</w:t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proofErr w:type="gramStart"/>
      <w:r w:rsidRPr="00215621">
        <w:rPr>
          <w:sz w:val="28"/>
          <w:szCs w:val="28"/>
          <w:lang w:val="en-US"/>
        </w:rPr>
        <w:t>x</w:t>
      </w:r>
      <w:r w:rsidRPr="00215621">
        <w:rPr>
          <w:sz w:val="28"/>
          <w:szCs w:val="28"/>
          <w:vertAlign w:val="subscript"/>
          <w:lang w:val="en-US"/>
        </w:rPr>
        <w:t>i</w:t>
      </w:r>
      <w:proofErr w:type="gramEnd"/>
      <w:r w:rsidRPr="00215621">
        <w:rPr>
          <w:sz w:val="28"/>
          <w:szCs w:val="28"/>
          <w:lang w:val="en-US"/>
        </w:rPr>
        <w:t xml:space="preserve"> = (x</w:t>
      </w:r>
      <w:r w:rsidRPr="00215621">
        <w:rPr>
          <w:sz w:val="28"/>
          <w:szCs w:val="28"/>
          <w:vertAlign w:val="subscript"/>
          <w:lang w:val="en-US"/>
        </w:rPr>
        <w:t>i</w:t>
      </w:r>
      <w:r w:rsidRPr="00215621">
        <w:rPr>
          <w:sz w:val="28"/>
          <w:szCs w:val="28"/>
          <w:lang w:val="en-US"/>
        </w:rPr>
        <w:t xml:space="preserve"> - </w:t>
      </w:r>
      <w:proofErr w:type="spellStart"/>
      <w:r w:rsidRPr="00215621">
        <w:rPr>
          <w:sz w:val="28"/>
          <w:szCs w:val="28"/>
          <w:lang w:val="en-US"/>
        </w:rPr>
        <w:t>x</w:t>
      </w:r>
      <w:r w:rsidRPr="00215621">
        <w:rPr>
          <w:sz w:val="28"/>
          <w:szCs w:val="28"/>
          <w:vertAlign w:val="subscript"/>
          <w:lang w:val="en-US"/>
        </w:rPr>
        <w:t>min</w:t>
      </w:r>
      <w:proofErr w:type="spellEnd"/>
      <w:r w:rsidRPr="00215621">
        <w:rPr>
          <w:sz w:val="28"/>
          <w:szCs w:val="28"/>
          <w:lang w:val="en-US"/>
        </w:rPr>
        <w:t>) / (</w:t>
      </w:r>
      <w:proofErr w:type="spellStart"/>
      <w:r w:rsidRPr="00215621">
        <w:rPr>
          <w:sz w:val="28"/>
          <w:szCs w:val="28"/>
          <w:lang w:val="en-US"/>
        </w:rPr>
        <w:t>x</w:t>
      </w:r>
      <w:r w:rsidRPr="00215621">
        <w:rPr>
          <w:sz w:val="28"/>
          <w:szCs w:val="28"/>
          <w:vertAlign w:val="subscript"/>
          <w:lang w:val="en-US"/>
        </w:rPr>
        <w:t>max</w:t>
      </w:r>
      <w:proofErr w:type="spellEnd"/>
      <w:r w:rsidRPr="00215621">
        <w:rPr>
          <w:sz w:val="28"/>
          <w:szCs w:val="28"/>
          <w:lang w:val="en-US"/>
        </w:rPr>
        <w:t xml:space="preserve"> - </w:t>
      </w:r>
      <w:proofErr w:type="spellStart"/>
      <w:r w:rsidRPr="00215621">
        <w:rPr>
          <w:sz w:val="28"/>
          <w:szCs w:val="28"/>
          <w:lang w:val="en-US"/>
        </w:rPr>
        <w:t>x</w:t>
      </w:r>
      <w:r w:rsidRPr="00215621">
        <w:rPr>
          <w:sz w:val="28"/>
          <w:szCs w:val="28"/>
          <w:vertAlign w:val="subscript"/>
          <w:lang w:val="en-US"/>
        </w:rPr>
        <w:t>min</w:t>
      </w:r>
      <w:proofErr w:type="spellEnd"/>
      <w:r w:rsidRPr="00215621">
        <w:rPr>
          <w:sz w:val="28"/>
          <w:szCs w:val="28"/>
          <w:lang w:val="en-US"/>
        </w:rPr>
        <w:t>).</w:t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621">
        <w:rPr>
          <w:sz w:val="28"/>
          <w:szCs w:val="28"/>
        </w:rPr>
        <w:t>В случае, когда целевой показатель содержательно связан с индексом о</w:t>
      </w:r>
      <w:r w:rsidRPr="00215621">
        <w:rPr>
          <w:sz w:val="28"/>
          <w:szCs w:val="28"/>
        </w:rPr>
        <w:t>б</w:t>
      </w:r>
      <w:r w:rsidRPr="00215621">
        <w:rPr>
          <w:sz w:val="28"/>
          <w:szCs w:val="28"/>
        </w:rPr>
        <w:t>ратно пропорционально (например, уменьшение целевого показателя должно приводить к повышению индекса), применяется обратное линейное масштабир</w:t>
      </w:r>
      <w:r w:rsidRPr="00215621">
        <w:rPr>
          <w:sz w:val="28"/>
          <w:szCs w:val="28"/>
        </w:rPr>
        <w:t>о</w:t>
      </w:r>
      <w:r w:rsidRPr="00215621">
        <w:rPr>
          <w:sz w:val="28"/>
          <w:szCs w:val="28"/>
        </w:rPr>
        <w:t>вание:</w:t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15621">
        <w:rPr>
          <w:noProof/>
          <w:position w:val="-12"/>
          <w:sz w:val="28"/>
          <w:szCs w:val="28"/>
        </w:rPr>
        <w:drawing>
          <wp:inline distT="0" distB="0" distL="0" distR="0" wp14:anchorId="64E6D996" wp14:editId="07363CD1">
            <wp:extent cx="2575560" cy="3124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5621">
        <w:rPr>
          <w:sz w:val="28"/>
          <w:szCs w:val="28"/>
        </w:rPr>
        <w:t>В целях сопоставимости значений расчет масштабированного значения ц</w:t>
      </w:r>
      <w:r w:rsidRPr="00215621">
        <w:rPr>
          <w:sz w:val="28"/>
          <w:szCs w:val="28"/>
        </w:rPr>
        <w:t>е</w:t>
      </w:r>
      <w:r w:rsidRPr="00215621">
        <w:rPr>
          <w:sz w:val="28"/>
          <w:szCs w:val="28"/>
        </w:rPr>
        <w:lastRenderedPageBreak/>
        <w:t>левого показателя «</w:t>
      </w:r>
      <w:r w:rsidRPr="00215621">
        <w:rPr>
          <w:rFonts w:eastAsia="Calibri"/>
          <w:sz w:val="28"/>
          <w:szCs w:val="28"/>
          <w:lang w:eastAsia="en-US"/>
        </w:rPr>
        <w:t>Оборот розничной торговли в расчете на душу населения, тыс. руб.» осуществляется на основе данных, представленных в таблице 1 к</w:t>
      </w:r>
      <w:r w:rsidR="00AE33E7">
        <w:rPr>
          <w:rFonts w:eastAsia="Calibri"/>
          <w:sz w:val="28"/>
          <w:szCs w:val="28"/>
          <w:lang w:eastAsia="en-US"/>
        </w:rPr>
        <w:t> </w:t>
      </w:r>
      <w:r w:rsidRPr="00215621">
        <w:rPr>
          <w:rFonts w:eastAsia="Calibri"/>
          <w:sz w:val="28"/>
          <w:szCs w:val="28"/>
          <w:lang w:eastAsia="en-US"/>
        </w:rPr>
        <w:t>настоящей методике.</w:t>
      </w:r>
    </w:p>
    <w:p w:rsidR="00AE33E7" w:rsidRPr="00215621" w:rsidRDefault="00AE33E7" w:rsidP="0021562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4"/>
          <w:lang w:eastAsia="en-US"/>
        </w:rPr>
      </w:pPr>
      <w:r w:rsidRPr="00215621">
        <w:rPr>
          <w:rFonts w:eastAsia="Calibri"/>
          <w:sz w:val="28"/>
          <w:szCs w:val="24"/>
          <w:lang w:eastAsia="en-US"/>
        </w:rPr>
        <w:t xml:space="preserve">Таблица 1. Значения целевого показателя  </w:t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4"/>
          <w:lang w:eastAsia="en-US"/>
        </w:rPr>
      </w:pPr>
      <w:r w:rsidRPr="00215621">
        <w:rPr>
          <w:sz w:val="28"/>
          <w:szCs w:val="28"/>
        </w:rPr>
        <w:t>«</w:t>
      </w:r>
      <w:r w:rsidRPr="00215621">
        <w:rPr>
          <w:rFonts w:eastAsia="Calibri"/>
          <w:sz w:val="28"/>
          <w:szCs w:val="28"/>
          <w:lang w:eastAsia="en-US"/>
        </w:rPr>
        <w:t xml:space="preserve">Оборот розничной торговли в расчете на душу населения, тыс. руб.» </w:t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89"/>
        <w:gridCol w:w="734"/>
        <w:gridCol w:w="732"/>
        <w:gridCol w:w="734"/>
        <w:gridCol w:w="734"/>
        <w:gridCol w:w="734"/>
        <w:gridCol w:w="732"/>
        <w:gridCol w:w="734"/>
        <w:gridCol w:w="1028"/>
        <w:gridCol w:w="1026"/>
      </w:tblGrid>
      <w:tr w:rsidR="00215621" w:rsidRPr="00215621" w:rsidTr="00215621">
        <w:tc>
          <w:tcPr>
            <w:tcW w:w="1397" w:type="pct"/>
            <w:vMerge w:val="restart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215621" w:rsidRPr="00215621" w:rsidRDefault="00215621" w:rsidP="0021562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целевого</w:t>
            </w:r>
          </w:p>
          <w:p w:rsidR="00215621" w:rsidRPr="00215621" w:rsidRDefault="00215621" w:rsidP="002156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621">
              <w:rPr>
                <w:rFonts w:eastAsia="Calibri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368" w:type="pct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2013 год</w:t>
            </w:r>
          </w:p>
        </w:tc>
        <w:tc>
          <w:tcPr>
            <w:tcW w:w="367" w:type="pct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2014 год</w:t>
            </w:r>
          </w:p>
        </w:tc>
        <w:tc>
          <w:tcPr>
            <w:tcW w:w="368" w:type="pct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2015 год</w:t>
            </w:r>
          </w:p>
        </w:tc>
        <w:tc>
          <w:tcPr>
            <w:tcW w:w="368" w:type="pct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2016 год</w:t>
            </w:r>
          </w:p>
        </w:tc>
        <w:tc>
          <w:tcPr>
            <w:tcW w:w="368" w:type="pct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2017 год</w:t>
            </w:r>
          </w:p>
        </w:tc>
        <w:tc>
          <w:tcPr>
            <w:tcW w:w="367" w:type="pct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2018 год</w:t>
            </w:r>
          </w:p>
        </w:tc>
        <w:tc>
          <w:tcPr>
            <w:tcW w:w="368" w:type="pct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2019</w:t>
            </w:r>
          </w:p>
          <w:p w:rsidR="00215621" w:rsidRPr="00215621" w:rsidRDefault="00215621" w:rsidP="002156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год</w:t>
            </w:r>
          </w:p>
        </w:tc>
        <w:tc>
          <w:tcPr>
            <w:tcW w:w="515" w:type="pct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2020</w:t>
            </w:r>
          </w:p>
          <w:p w:rsidR="00215621" w:rsidRPr="00215621" w:rsidRDefault="00215621" w:rsidP="002156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год</w:t>
            </w:r>
          </w:p>
        </w:tc>
        <w:tc>
          <w:tcPr>
            <w:tcW w:w="515" w:type="pct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2021</w:t>
            </w:r>
          </w:p>
          <w:p w:rsidR="00215621" w:rsidRPr="00215621" w:rsidRDefault="00215621" w:rsidP="002156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год</w:t>
            </w:r>
          </w:p>
        </w:tc>
      </w:tr>
      <w:tr w:rsidR="00215621" w:rsidRPr="00215621" w:rsidTr="00215621">
        <w:tc>
          <w:tcPr>
            <w:tcW w:w="1397" w:type="pct"/>
            <w:vMerge/>
            <w:vAlign w:val="center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факт</w:t>
            </w:r>
          </w:p>
        </w:tc>
        <w:tc>
          <w:tcPr>
            <w:tcW w:w="367" w:type="pct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факт</w:t>
            </w:r>
          </w:p>
        </w:tc>
        <w:tc>
          <w:tcPr>
            <w:tcW w:w="368" w:type="pct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факт</w:t>
            </w:r>
          </w:p>
        </w:tc>
        <w:tc>
          <w:tcPr>
            <w:tcW w:w="368" w:type="pct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факт</w:t>
            </w:r>
          </w:p>
        </w:tc>
        <w:tc>
          <w:tcPr>
            <w:tcW w:w="368" w:type="pct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факт</w:t>
            </w:r>
          </w:p>
        </w:tc>
        <w:tc>
          <w:tcPr>
            <w:tcW w:w="367" w:type="pct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факт</w:t>
            </w:r>
          </w:p>
        </w:tc>
        <w:tc>
          <w:tcPr>
            <w:tcW w:w="368" w:type="pct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факт</w:t>
            </w:r>
          </w:p>
        </w:tc>
        <w:tc>
          <w:tcPr>
            <w:tcW w:w="515" w:type="pct"/>
          </w:tcPr>
          <w:p w:rsidR="00215621" w:rsidRPr="00215621" w:rsidRDefault="00215621" w:rsidP="00215621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215621">
              <w:rPr>
                <w:sz w:val="24"/>
                <w:szCs w:val="24"/>
              </w:rPr>
              <w:t>прогноз</w:t>
            </w:r>
          </w:p>
        </w:tc>
        <w:tc>
          <w:tcPr>
            <w:tcW w:w="515" w:type="pct"/>
          </w:tcPr>
          <w:p w:rsidR="00215621" w:rsidRPr="00215621" w:rsidRDefault="00215621" w:rsidP="00215621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215621">
              <w:rPr>
                <w:sz w:val="24"/>
                <w:szCs w:val="24"/>
              </w:rPr>
              <w:t>прогноз</w:t>
            </w:r>
          </w:p>
        </w:tc>
      </w:tr>
      <w:tr w:rsidR="00215621" w:rsidRPr="00215621" w:rsidTr="00215621">
        <w:tc>
          <w:tcPr>
            <w:tcW w:w="1397" w:type="pct"/>
          </w:tcPr>
          <w:p w:rsidR="00215621" w:rsidRPr="00215621" w:rsidRDefault="00215621" w:rsidP="00AE33E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Оборот розничной то</w:t>
            </w:r>
            <w:r w:rsidRPr="00215621">
              <w:rPr>
                <w:sz w:val="24"/>
                <w:szCs w:val="24"/>
              </w:rPr>
              <w:t>р</w:t>
            </w:r>
            <w:r w:rsidRPr="00215621">
              <w:rPr>
                <w:sz w:val="24"/>
                <w:szCs w:val="24"/>
              </w:rPr>
              <w:t xml:space="preserve">говли в расчете на душу населения, тыс. руб. </w:t>
            </w:r>
          </w:p>
          <w:p w:rsidR="00215621" w:rsidRPr="00215621" w:rsidRDefault="00215621" w:rsidP="00AE33E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(индикатор)</w:t>
            </w:r>
          </w:p>
        </w:tc>
        <w:tc>
          <w:tcPr>
            <w:tcW w:w="368" w:type="pct"/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X</w:t>
            </w:r>
          </w:p>
        </w:tc>
        <w:tc>
          <w:tcPr>
            <w:tcW w:w="367" w:type="pct"/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X</w:t>
            </w:r>
          </w:p>
        </w:tc>
        <w:tc>
          <w:tcPr>
            <w:tcW w:w="368" w:type="pct"/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110,1</w:t>
            </w:r>
          </w:p>
        </w:tc>
        <w:tc>
          <w:tcPr>
            <w:tcW w:w="368" w:type="pct"/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108,2</w:t>
            </w:r>
          </w:p>
        </w:tc>
        <w:tc>
          <w:tcPr>
            <w:tcW w:w="368" w:type="pct"/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105,9</w:t>
            </w:r>
          </w:p>
        </w:tc>
        <w:tc>
          <w:tcPr>
            <w:tcW w:w="367" w:type="pct"/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127,5</w:t>
            </w:r>
          </w:p>
        </w:tc>
        <w:tc>
          <w:tcPr>
            <w:tcW w:w="368" w:type="pct"/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121,6</w:t>
            </w:r>
          </w:p>
        </w:tc>
        <w:tc>
          <w:tcPr>
            <w:tcW w:w="515" w:type="pct"/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123,9</w:t>
            </w:r>
          </w:p>
        </w:tc>
        <w:tc>
          <w:tcPr>
            <w:tcW w:w="515" w:type="pct"/>
            <w:vAlign w:val="bottom"/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621">
              <w:rPr>
                <w:sz w:val="24"/>
                <w:szCs w:val="24"/>
              </w:rPr>
              <w:t>131,9</w:t>
            </w:r>
          </w:p>
        </w:tc>
      </w:tr>
    </w:tbl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621">
        <w:rPr>
          <w:sz w:val="28"/>
          <w:szCs w:val="28"/>
        </w:rPr>
        <w:t>На 2 этапе рассчитываются индексы по годам реализации.</w:t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621">
        <w:rPr>
          <w:sz w:val="28"/>
          <w:szCs w:val="28"/>
        </w:rPr>
        <w:t>Формула для расчета индекса с номером i представляет собой среднеари</w:t>
      </w:r>
      <w:r w:rsidRPr="00215621">
        <w:rPr>
          <w:sz w:val="28"/>
          <w:szCs w:val="28"/>
        </w:rPr>
        <w:t>ф</w:t>
      </w:r>
      <w:r w:rsidRPr="00215621">
        <w:rPr>
          <w:sz w:val="28"/>
          <w:szCs w:val="28"/>
        </w:rPr>
        <w:t xml:space="preserve">метическое значение индексов целевого показателя </w:t>
      </w:r>
      <w:r w:rsidRPr="00215621">
        <w:rPr>
          <w:noProof/>
          <w:position w:val="-10"/>
          <w:sz w:val="28"/>
          <w:szCs w:val="28"/>
        </w:rPr>
        <w:drawing>
          <wp:inline distT="0" distB="0" distL="0" distR="0" wp14:anchorId="46C7D1ED" wp14:editId="7ACD4D2E">
            <wp:extent cx="266700" cy="2895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5621">
        <w:rPr>
          <w:sz w:val="28"/>
          <w:szCs w:val="28"/>
        </w:rPr>
        <w:t xml:space="preserve">, </w:t>
      </w:r>
      <w:r w:rsidRPr="00215621">
        <w:rPr>
          <w:noProof/>
          <w:position w:val="-3"/>
          <w:sz w:val="28"/>
          <w:szCs w:val="28"/>
        </w:rPr>
        <w:drawing>
          <wp:inline distT="0" distB="0" distL="0" distR="0" wp14:anchorId="3116E6FB" wp14:editId="56A7FC08">
            <wp:extent cx="655320" cy="1981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5621">
        <w:rPr>
          <w:sz w:val="28"/>
          <w:szCs w:val="28"/>
        </w:rPr>
        <w:t xml:space="preserve">, составляющих данный индекс </w:t>
      </w:r>
      <w:hyperlink w:anchor="Par2429" w:tooltip="Таблица 2. Структура построения индексов" w:history="1">
        <w:r w:rsidRPr="00215621">
          <w:rPr>
            <w:sz w:val="28"/>
            <w:szCs w:val="28"/>
          </w:rPr>
          <w:t>(таблица 2)</w:t>
        </w:r>
      </w:hyperlink>
      <w:r w:rsidRPr="00215621">
        <w:rPr>
          <w:sz w:val="28"/>
          <w:szCs w:val="28"/>
        </w:rPr>
        <w:t>:</w:t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15621">
        <w:rPr>
          <w:noProof/>
          <w:position w:val="-28"/>
          <w:sz w:val="28"/>
          <w:szCs w:val="28"/>
        </w:rPr>
        <w:drawing>
          <wp:inline distT="0" distB="0" distL="0" distR="0" wp14:anchorId="057C9860" wp14:editId="17EE49B5">
            <wp:extent cx="1304238" cy="59522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159" cy="6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621">
        <w:rPr>
          <w:sz w:val="28"/>
          <w:szCs w:val="28"/>
        </w:rPr>
        <w:t>где</w:t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15621">
        <w:rPr>
          <w:sz w:val="28"/>
          <w:szCs w:val="28"/>
        </w:rPr>
        <w:t>I</w:t>
      </w:r>
      <w:r w:rsidRPr="00215621">
        <w:rPr>
          <w:sz w:val="28"/>
          <w:szCs w:val="28"/>
          <w:vertAlign w:val="superscript"/>
        </w:rPr>
        <w:t>j</w:t>
      </w:r>
      <w:r w:rsidRPr="00215621">
        <w:rPr>
          <w:sz w:val="28"/>
          <w:szCs w:val="28"/>
          <w:vertAlign w:val="subscript"/>
        </w:rPr>
        <w:t>i</w:t>
      </w:r>
      <w:proofErr w:type="spellEnd"/>
      <w:r w:rsidRPr="00215621">
        <w:rPr>
          <w:sz w:val="28"/>
          <w:szCs w:val="28"/>
        </w:rPr>
        <w:t xml:space="preserve"> – значение j-</w:t>
      </w:r>
      <w:proofErr w:type="spellStart"/>
      <w:r w:rsidRPr="00215621">
        <w:rPr>
          <w:sz w:val="28"/>
          <w:szCs w:val="28"/>
        </w:rPr>
        <w:t>го</w:t>
      </w:r>
      <w:proofErr w:type="spellEnd"/>
      <w:r w:rsidRPr="00215621">
        <w:rPr>
          <w:sz w:val="28"/>
          <w:szCs w:val="28"/>
        </w:rPr>
        <w:t xml:space="preserve"> индекса в текущий период i.</w:t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621">
        <w:rPr>
          <w:sz w:val="28"/>
          <w:szCs w:val="28"/>
        </w:rPr>
        <w:t>Формула применяется к расчету следующих индексов: индекс образования, индекс развития культуры и молодежной политики, индекс вовлеченности в</w:t>
      </w:r>
      <w:r w:rsidR="00AE33E7">
        <w:rPr>
          <w:sz w:val="28"/>
          <w:szCs w:val="28"/>
        </w:rPr>
        <w:t> </w:t>
      </w:r>
      <w:r w:rsidRPr="00215621">
        <w:rPr>
          <w:sz w:val="28"/>
          <w:szCs w:val="28"/>
        </w:rPr>
        <w:t>спорт, индекс социального благополучия населения, индекс гражданской акти</w:t>
      </w:r>
      <w:r w:rsidRPr="00215621">
        <w:rPr>
          <w:sz w:val="28"/>
          <w:szCs w:val="28"/>
        </w:rPr>
        <w:t>в</w:t>
      </w:r>
      <w:r w:rsidRPr="00215621">
        <w:rPr>
          <w:sz w:val="28"/>
          <w:szCs w:val="28"/>
        </w:rPr>
        <w:t>ности населения, индекс общественной безопасности, индекс экономического развития, индекс комфортности и доступности жилья, индекс комфортности г</w:t>
      </w:r>
      <w:r w:rsidRPr="00215621">
        <w:rPr>
          <w:sz w:val="28"/>
          <w:szCs w:val="28"/>
        </w:rPr>
        <w:t>о</w:t>
      </w:r>
      <w:r w:rsidRPr="00215621">
        <w:rPr>
          <w:sz w:val="28"/>
          <w:szCs w:val="28"/>
        </w:rPr>
        <w:t>родской среды, индекс пространственного развития, индекс развития системы муниципального управления.</w:t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621">
        <w:rPr>
          <w:sz w:val="28"/>
          <w:szCs w:val="28"/>
        </w:rPr>
        <w:t>На 3 этапе рассчитываются индекс развития социальной сферы (И</w:t>
      </w:r>
      <w:r w:rsidRPr="00215621">
        <w:rPr>
          <w:sz w:val="28"/>
          <w:szCs w:val="28"/>
          <w:vertAlign w:val="subscript"/>
        </w:rPr>
        <w:t>РСС</w:t>
      </w:r>
      <w:r w:rsidRPr="00215621">
        <w:rPr>
          <w:sz w:val="28"/>
          <w:szCs w:val="28"/>
        </w:rPr>
        <w:t>) и и</w:t>
      </w:r>
      <w:r w:rsidRPr="00215621">
        <w:rPr>
          <w:sz w:val="28"/>
          <w:szCs w:val="28"/>
        </w:rPr>
        <w:t>н</w:t>
      </w:r>
      <w:r w:rsidRPr="00215621">
        <w:rPr>
          <w:sz w:val="28"/>
          <w:szCs w:val="28"/>
        </w:rPr>
        <w:t>декс развития инфраструктуры (И</w:t>
      </w:r>
      <w:r w:rsidRPr="00215621">
        <w:rPr>
          <w:sz w:val="28"/>
          <w:szCs w:val="28"/>
          <w:vertAlign w:val="subscript"/>
        </w:rPr>
        <w:t>РИ</w:t>
      </w:r>
      <w:r w:rsidRPr="00215621">
        <w:rPr>
          <w:sz w:val="28"/>
          <w:szCs w:val="28"/>
        </w:rPr>
        <w:t>) по годам реализации.</w:t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621">
        <w:rPr>
          <w:sz w:val="28"/>
          <w:szCs w:val="28"/>
        </w:rPr>
        <w:t>Индекс развития социальной сферы рассчитывается по следующей форм</w:t>
      </w:r>
      <w:r w:rsidRPr="00215621">
        <w:rPr>
          <w:sz w:val="28"/>
          <w:szCs w:val="28"/>
        </w:rPr>
        <w:t>у</w:t>
      </w:r>
      <w:r w:rsidRPr="00215621">
        <w:rPr>
          <w:sz w:val="28"/>
          <w:szCs w:val="28"/>
        </w:rPr>
        <w:t>ле:</w:t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15621">
        <w:rPr>
          <w:sz w:val="28"/>
          <w:szCs w:val="28"/>
        </w:rPr>
        <w:t>И</w:t>
      </w:r>
      <w:r w:rsidRPr="00215621">
        <w:rPr>
          <w:sz w:val="28"/>
          <w:szCs w:val="28"/>
          <w:vertAlign w:val="subscript"/>
        </w:rPr>
        <w:t>РСС</w:t>
      </w:r>
      <w:r w:rsidRPr="00215621">
        <w:rPr>
          <w:sz w:val="28"/>
          <w:szCs w:val="28"/>
        </w:rPr>
        <w:t xml:space="preserve"> = 0,3 </w:t>
      </w:r>
      <w:r w:rsidR="00AE33E7">
        <w:rPr>
          <w:sz w:val="28"/>
          <w:szCs w:val="28"/>
        </w:rPr>
        <w:t>*</w:t>
      </w:r>
      <w:r w:rsidRPr="00215621">
        <w:rPr>
          <w:sz w:val="28"/>
          <w:szCs w:val="28"/>
        </w:rPr>
        <w:t xml:space="preserve"> И</w:t>
      </w:r>
      <w:r w:rsidRPr="00215621">
        <w:rPr>
          <w:sz w:val="28"/>
          <w:szCs w:val="28"/>
          <w:vertAlign w:val="subscript"/>
        </w:rPr>
        <w:t>О</w:t>
      </w:r>
      <w:r w:rsidRPr="00215621">
        <w:rPr>
          <w:sz w:val="28"/>
          <w:szCs w:val="28"/>
        </w:rPr>
        <w:t xml:space="preserve"> + 0,25 </w:t>
      </w:r>
      <w:r w:rsidR="00AE33E7">
        <w:rPr>
          <w:sz w:val="28"/>
          <w:szCs w:val="28"/>
        </w:rPr>
        <w:t>*</w:t>
      </w:r>
      <w:r w:rsidRPr="00215621">
        <w:rPr>
          <w:sz w:val="28"/>
          <w:szCs w:val="28"/>
        </w:rPr>
        <w:t xml:space="preserve"> И</w:t>
      </w:r>
      <w:r w:rsidRPr="00215621">
        <w:rPr>
          <w:sz w:val="28"/>
          <w:szCs w:val="28"/>
          <w:vertAlign w:val="subscript"/>
        </w:rPr>
        <w:t>РК</w:t>
      </w:r>
      <w:r w:rsidRPr="00215621">
        <w:rPr>
          <w:sz w:val="28"/>
          <w:szCs w:val="28"/>
        </w:rPr>
        <w:t xml:space="preserve"> + 0,25 </w:t>
      </w:r>
      <w:r w:rsidR="00AE33E7">
        <w:rPr>
          <w:sz w:val="28"/>
          <w:szCs w:val="28"/>
        </w:rPr>
        <w:t>*</w:t>
      </w:r>
      <w:r w:rsidRPr="00215621">
        <w:rPr>
          <w:sz w:val="28"/>
          <w:szCs w:val="28"/>
        </w:rPr>
        <w:t xml:space="preserve"> И</w:t>
      </w:r>
      <w:r w:rsidRPr="00215621">
        <w:rPr>
          <w:sz w:val="28"/>
          <w:szCs w:val="28"/>
          <w:vertAlign w:val="subscript"/>
        </w:rPr>
        <w:t>ВС</w:t>
      </w:r>
      <w:r w:rsidRPr="00215621">
        <w:rPr>
          <w:sz w:val="28"/>
          <w:szCs w:val="28"/>
        </w:rPr>
        <w:t xml:space="preserve"> + 0,1 </w:t>
      </w:r>
      <w:r w:rsidR="00AE33E7">
        <w:rPr>
          <w:sz w:val="28"/>
          <w:szCs w:val="28"/>
        </w:rPr>
        <w:t>*</w:t>
      </w:r>
      <w:r w:rsidRPr="00215621">
        <w:rPr>
          <w:sz w:val="28"/>
          <w:szCs w:val="28"/>
        </w:rPr>
        <w:t xml:space="preserve"> И</w:t>
      </w:r>
      <w:r w:rsidRPr="00215621">
        <w:rPr>
          <w:sz w:val="28"/>
          <w:szCs w:val="28"/>
          <w:vertAlign w:val="subscript"/>
        </w:rPr>
        <w:t>СБ</w:t>
      </w:r>
      <w:r w:rsidRPr="00215621">
        <w:rPr>
          <w:sz w:val="28"/>
          <w:szCs w:val="28"/>
        </w:rPr>
        <w:t xml:space="preserve"> + 0,1 </w:t>
      </w:r>
      <w:r w:rsidR="00AE33E7">
        <w:rPr>
          <w:sz w:val="28"/>
          <w:szCs w:val="28"/>
        </w:rPr>
        <w:t>*</w:t>
      </w:r>
      <w:r w:rsidRPr="00215621">
        <w:rPr>
          <w:sz w:val="28"/>
          <w:szCs w:val="28"/>
        </w:rPr>
        <w:t xml:space="preserve"> И</w:t>
      </w:r>
      <w:r w:rsidRPr="00215621">
        <w:rPr>
          <w:sz w:val="28"/>
          <w:szCs w:val="28"/>
          <w:vertAlign w:val="subscript"/>
        </w:rPr>
        <w:t>ГА</w:t>
      </w:r>
      <w:r w:rsidRPr="00215621">
        <w:rPr>
          <w:sz w:val="28"/>
          <w:szCs w:val="28"/>
        </w:rPr>
        <w:t>,</w:t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621">
        <w:rPr>
          <w:sz w:val="28"/>
          <w:szCs w:val="28"/>
        </w:rPr>
        <w:t>где</w:t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621">
        <w:rPr>
          <w:sz w:val="28"/>
          <w:szCs w:val="28"/>
        </w:rPr>
        <w:t>И</w:t>
      </w:r>
      <w:r w:rsidRPr="00215621">
        <w:rPr>
          <w:sz w:val="28"/>
          <w:szCs w:val="28"/>
          <w:vertAlign w:val="subscript"/>
        </w:rPr>
        <w:t>О</w:t>
      </w:r>
      <w:r w:rsidRPr="00215621">
        <w:rPr>
          <w:sz w:val="28"/>
          <w:szCs w:val="28"/>
        </w:rPr>
        <w:t xml:space="preserve"> – индекс образования,</w:t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621">
        <w:rPr>
          <w:sz w:val="28"/>
          <w:szCs w:val="28"/>
        </w:rPr>
        <w:t>И</w:t>
      </w:r>
      <w:r w:rsidRPr="00215621">
        <w:rPr>
          <w:sz w:val="28"/>
          <w:szCs w:val="28"/>
          <w:vertAlign w:val="subscript"/>
        </w:rPr>
        <w:t>РК</w:t>
      </w:r>
      <w:r w:rsidRPr="00215621">
        <w:rPr>
          <w:sz w:val="28"/>
          <w:szCs w:val="28"/>
        </w:rPr>
        <w:t xml:space="preserve"> – индекс развития культуры и молодежной политики,</w:t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621">
        <w:rPr>
          <w:sz w:val="28"/>
          <w:szCs w:val="28"/>
        </w:rPr>
        <w:t>И</w:t>
      </w:r>
      <w:r w:rsidRPr="00215621">
        <w:rPr>
          <w:sz w:val="28"/>
          <w:szCs w:val="28"/>
          <w:vertAlign w:val="subscript"/>
        </w:rPr>
        <w:t>ВС</w:t>
      </w:r>
      <w:r w:rsidRPr="00215621">
        <w:rPr>
          <w:sz w:val="28"/>
          <w:szCs w:val="28"/>
        </w:rPr>
        <w:t xml:space="preserve"> – индекс вовлеченности в спорт,</w:t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621">
        <w:rPr>
          <w:sz w:val="28"/>
          <w:szCs w:val="28"/>
        </w:rPr>
        <w:t>И</w:t>
      </w:r>
      <w:r w:rsidRPr="00215621">
        <w:rPr>
          <w:sz w:val="28"/>
          <w:szCs w:val="28"/>
          <w:vertAlign w:val="subscript"/>
        </w:rPr>
        <w:t>СБ</w:t>
      </w:r>
      <w:r w:rsidRPr="00215621">
        <w:rPr>
          <w:sz w:val="28"/>
          <w:szCs w:val="28"/>
        </w:rPr>
        <w:t xml:space="preserve"> – индекс социального благополучия населения,</w:t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621">
        <w:rPr>
          <w:sz w:val="28"/>
          <w:szCs w:val="28"/>
        </w:rPr>
        <w:t>И</w:t>
      </w:r>
      <w:r w:rsidRPr="00215621">
        <w:rPr>
          <w:sz w:val="28"/>
          <w:szCs w:val="28"/>
          <w:vertAlign w:val="subscript"/>
        </w:rPr>
        <w:t>ГА</w:t>
      </w:r>
      <w:r w:rsidRPr="00215621">
        <w:rPr>
          <w:sz w:val="28"/>
          <w:szCs w:val="28"/>
        </w:rPr>
        <w:t xml:space="preserve"> – индекс гражданской активности населения.</w:t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621">
        <w:rPr>
          <w:sz w:val="28"/>
          <w:szCs w:val="28"/>
        </w:rPr>
        <w:lastRenderedPageBreak/>
        <w:t>Индекс развития инфраструктуры рассчитывается по следующей формуле:</w:t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15621">
        <w:rPr>
          <w:sz w:val="28"/>
          <w:szCs w:val="28"/>
        </w:rPr>
        <w:t>И</w:t>
      </w:r>
      <w:r w:rsidRPr="00215621">
        <w:rPr>
          <w:sz w:val="28"/>
          <w:szCs w:val="28"/>
          <w:vertAlign w:val="subscript"/>
        </w:rPr>
        <w:t>РИ</w:t>
      </w:r>
      <w:r w:rsidRPr="00215621">
        <w:rPr>
          <w:sz w:val="28"/>
          <w:szCs w:val="28"/>
        </w:rPr>
        <w:t xml:space="preserve"> = 0,55 </w:t>
      </w:r>
      <w:r w:rsidR="00AE33E7">
        <w:rPr>
          <w:sz w:val="28"/>
          <w:szCs w:val="28"/>
        </w:rPr>
        <w:t>*</w:t>
      </w:r>
      <w:r w:rsidRPr="00215621">
        <w:rPr>
          <w:sz w:val="28"/>
          <w:szCs w:val="28"/>
        </w:rPr>
        <w:t xml:space="preserve"> И</w:t>
      </w:r>
      <w:r w:rsidRPr="00215621">
        <w:rPr>
          <w:sz w:val="28"/>
          <w:szCs w:val="28"/>
          <w:vertAlign w:val="subscript"/>
        </w:rPr>
        <w:t>КЖ</w:t>
      </w:r>
      <w:r w:rsidRPr="00215621">
        <w:rPr>
          <w:sz w:val="28"/>
          <w:szCs w:val="28"/>
        </w:rPr>
        <w:t xml:space="preserve"> + 0,45 </w:t>
      </w:r>
      <w:r w:rsidR="00AE33E7">
        <w:rPr>
          <w:sz w:val="28"/>
          <w:szCs w:val="28"/>
        </w:rPr>
        <w:t>*</w:t>
      </w:r>
      <w:r w:rsidRPr="00215621">
        <w:rPr>
          <w:sz w:val="28"/>
          <w:szCs w:val="28"/>
        </w:rPr>
        <w:t xml:space="preserve"> И</w:t>
      </w:r>
      <w:r w:rsidRPr="00215621">
        <w:rPr>
          <w:sz w:val="28"/>
          <w:szCs w:val="28"/>
          <w:vertAlign w:val="subscript"/>
        </w:rPr>
        <w:t>КГС</w:t>
      </w:r>
      <w:r w:rsidRPr="00215621">
        <w:rPr>
          <w:sz w:val="28"/>
          <w:szCs w:val="28"/>
        </w:rPr>
        <w:t>,</w:t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621">
        <w:rPr>
          <w:sz w:val="28"/>
          <w:szCs w:val="28"/>
        </w:rPr>
        <w:t>где</w:t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621">
        <w:rPr>
          <w:sz w:val="28"/>
          <w:szCs w:val="28"/>
        </w:rPr>
        <w:t>И</w:t>
      </w:r>
      <w:r w:rsidRPr="00215621">
        <w:rPr>
          <w:sz w:val="28"/>
          <w:szCs w:val="28"/>
          <w:vertAlign w:val="subscript"/>
        </w:rPr>
        <w:t>КЖ</w:t>
      </w:r>
      <w:r w:rsidRPr="00215621">
        <w:rPr>
          <w:sz w:val="28"/>
          <w:szCs w:val="28"/>
        </w:rPr>
        <w:t xml:space="preserve"> – индекс комфортности и доступности жилья,</w:t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621">
        <w:rPr>
          <w:sz w:val="28"/>
          <w:szCs w:val="28"/>
        </w:rPr>
        <w:t>И</w:t>
      </w:r>
      <w:r w:rsidRPr="00215621">
        <w:rPr>
          <w:sz w:val="28"/>
          <w:szCs w:val="28"/>
          <w:vertAlign w:val="subscript"/>
        </w:rPr>
        <w:t>КГС</w:t>
      </w:r>
      <w:r w:rsidRPr="00215621">
        <w:rPr>
          <w:sz w:val="28"/>
          <w:szCs w:val="28"/>
        </w:rPr>
        <w:t xml:space="preserve"> – индекс комфортности городской среды.</w:t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621">
        <w:rPr>
          <w:sz w:val="28"/>
          <w:szCs w:val="28"/>
        </w:rPr>
        <w:t>На 4 этапе рассчитывается индекс развития города Перми (И) по годам ре</w:t>
      </w:r>
      <w:r w:rsidRPr="00215621">
        <w:rPr>
          <w:sz w:val="28"/>
          <w:szCs w:val="28"/>
        </w:rPr>
        <w:t>а</w:t>
      </w:r>
      <w:r w:rsidRPr="00215621">
        <w:rPr>
          <w:sz w:val="28"/>
          <w:szCs w:val="28"/>
        </w:rPr>
        <w:t>лизации.</w:t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621">
        <w:rPr>
          <w:sz w:val="28"/>
          <w:szCs w:val="28"/>
        </w:rPr>
        <w:t>Индекс развития города Перми рассчитывается по следующей формуле:</w:t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621">
        <w:rPr>
          <w:sz w:val="28"/>
          <w:szCs w:val="28"/>
        </w:rPr>
        <w:t xml:space="preserve">И = 0,3 </w:t>
      </w:r>
      <w:r w:rsidR="00AE33E7">
        <w:rPr>
          <w:sz w:val="28"/>
          <w:szCs w:val="28"/>
        </w:rPr>
        <w:t>*</w:t>
      </w:r>
      <w:r w:rsidRPr="00215621">
        <w:rPr>
          <w:sz w:val="28"/>
          <w:szCs w:val="28"/>
        </w:rPr>
        <w:t xml:space="preserve"> И</w:t>
      </w:r>
      <w:r w:rsidRPr="00215621">
        <w:rPr>
          <w:sz w:val="28"/>
          <w:szCs w:val="28"/>
          <w:vertAlign w:val="subscript"/>
        </w:rPr>
        <w:t>РСС</w:t>
      </w:r>
      <w:r w:rsidRPr="00215621">
        <w:rPr>
          <w:sz w:val="28"/>
          <w:szCs w:val="28"/>
        </w:rPr>
        <w:t xml:space="preserve"> + 0,1 </w:t>
      </w:r>
      <w:r w:rsidR="00AE33E7">
        <w:rPr>
          <w:sz w:val="28"/>
          <w:szCs w:val="28"/>
        </w:rPr>
        <w:t>*</w:t>
      </w:r>
      <w:r w:rsidRPr="00215621">
        <w:rPr>
          <w:sz w:val="28"/>
          <w:szCs w:val="28"/>
        </w:rPr>
        <w:t xml:space="preserve"> И</w:t>
      </w:r>
      <w:r w:rsidRPr="00215621">
        <w:rPr>
          <w:sz w:val="28"/>
          <w:szCs w:val="28"/>
          <w:vertAlign w:val="subscript"/>
        </w:rPr>
        <w:t>ОО</w:t>
      </w:r>
      <w:r w:rsidRPr="00215621">
        <w:rPr>
          <w:sz w:val="28"/>
          <w:szCs w:val="28"/>
        </w:rPr>
        <w:t xml:space="preserve"> + 0,15 </w:t>
      </w:r>
      <w:r w:rsidR="00AE33E7">
        <w:rPr>
          <w:sz w:val="28"/>
          <w:szCs w:val="28"/>
        </w:rPr>
        <w:t>*</w:t>
      </w:r>
      <w:r w:rsidRPr="00215621">
        <w:rPr>
          <w:sz w:val="28"/>
          <w:szCs w:val="28"/>
        </w:rPr>
        <w:t xml:space="preserve"> И</w:t>
      </w:r>
      <w:r w:rsidRPr="00215621">
        <w:rPr>
          <w:sz w:val="28"/>
          <w:szCs w:val="28"/>
          <w:vertAlign w:val="subscript"/>
        </w:rPr>
        <w:t>ЭР</w:t>
      </w:r>
      <w:r w:rsidRPr="00215621">
        <w:rPr>
          <w:sz w:val="28"/>
          <w:szCs w:val="28"/>
        </w:rPr>
        <w:t xml:space="preserve"> + 0,2 </w:t>
      </w:r>
      <w:r w:rsidR="00AE33E7">
        <w:rPr>
          <w:sz w:val="28"/>
          <w:szCs w:val="28"/>
        </w:rPr>
        <w:t>*</w:t>
      </w:r>
      <w:r w:rsidRPr="00215621">
        <w:rPr>
          <w:sz w:val="28"/>
          <w:szCs w:val="28"/>
        </w:rPr>
        <w:t xml:space="preserve"> И</w:t>
      </w:r>
      <w:r w:rsidRPr="00215621">
        <w:rPr>
          <w:sz w:val="28"/>
          <w:szCs w:val="28"/>
          <w:vertAlign w:val="subscript"/>
        </w:rPr>
        <w:t>РИ</w:t>
      </w:r>
      <w:r w:rsidRPr="00215621">
        <w:rPr>
          <w:sz w:val="28"/>
          <w:szCs w:val="28"/>
        </w:rPr>
        <w:t xml:space="preserve"> + 0,15 </w:t>
      </w:r>
      <w:r w:rsidR="00AE33E7">
        <w:rPr>
          <w:sz w:val="28"/>
          <w:szCs w:val="28"/>
        </w:rPr>
        <w:t>*</w:t>
      </w:r>
      <w:r w:rsidRPr="00215621">
        <w:rPr>
          <w:sz w:val="28"/>
          <w:szCs w:val="28"/>
        </w:rPr>
        <w:t xml:space="preserve"> И</w:t>
      </w:r>
      <w:r w:rsidRPr="00215621">
        <w:rPr>
          <w:sz w:val="28"/>
          <w:szCs w:val="28"/>
          <w:vertAlign w:val="subscript"/>
        </w:rPr>
        <w:t>ПР</w:t>
      </w:r>
      <w:r w:rsidRPr="00215621">
        <w:rPr>
          <w:sz w:val="28"/>
          <w:szCs w:val="28"/>
        </w:rPr>
        <w:t xml:space="preserve"> + 0,1 </w:t>
      </w:r>
      <w:r w:rsidR="00AE33E7">
        <w:rPr>
          <w:sz w:val="28"/>
          <w:szCs w:val="28"/>
        </w:rPr>
        <w:t>*</w:t>
      </w:r>
      <w:r w:rsidRPr="00215621">
        <w:rPr>
          <w:sz w:val="28"/>
          <w:szCs w:val="28"/>
        </w:rPr>
        <w:t xml:space="preserve"> И</w:t>
      </w:r>
      <w:r w:rsidRPr="00215621">
        <w:rPr>
          <w:sz w:val="28"/>
          <w:szCs w:val="28"/>
          <w:vertAlign w:val="subscript"/>
        </w:rPr>
        <w:t>ЭМУ</w:t>
      </w:r>
      <w:r w:rsidRPr="00215621">
        <w:rPr>
          <w:sz w:val="28"/>
          <w:szCs w:val="28"/>
        </w:rPr>
        <w:t>,</w:t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621">
        <w:rPr>
          <w:sz w:val="28"/>
          <w:szCs w:val="28"/>
        </w:rPr>
        <w:t>где</w:t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621">
        <w:rPr>
          <w:sz w:val="28"/>
          <w:szCs w:val="28"/>
        </w:rPr>
        <w:t>И</w:t>
      </w:r>
      <w:r w:rsidRPr="00215621">
        <w:rPr>
          <w:sz w:val="28"/>
          <w:szCs w:val="28"/>
          <w:vertAlign w:val="subscript"/>
        </w:rPr>
        <w:t>РСС</w:t>
      </w:r>
      <w:r w:rsidRPr="00215621">
        <w:rPr>
          <w:sz w:val="28"/>
          <w:szCs w:val="28"/>
        </w:rPr>
        <w:t xml:space="preserve"> – индекс развития социальной сферы,</w:t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621">
        <w:rPr>
          <w:sz w:val="28"/>
          <w:szCs w:val="28"/>
        </w:rPr>
        <w:t>И</w:t>
      </w:r>
      <w:r w:rsidRPr="00215621">
        <w:rPr>
          <w:sz w:val="28"/>
          <w:szCs w:val="28"/>
          <w:vertAlign w:val="subscript"/>
        </w:rPr>
        <w:t>ОО</w:t>
      </w:r>
      <w:r w:rsidRPr="00215621">
        <w:rPr>
          <w:sz w:val="28"/>
          <w:szCs w:val="28"/>
        </w:rPr>
        <w:t xml:space="preserve"> – индекс общественной безопасности,</w:t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621">
        <w:rPr>
          <w:sz w:val="28"/>
          <w:szCs w:val="28"/>
        </w:rPr>
        <w:t>И</w:t>
      </w:r>
      <w:r w:rsidRPr="00215621">
        <w:rPr>
          <w:sz w:val="28"/>
          <w:szCs w:val="28"/>
          <w:vertAlign w:val="subscript"/>
        </w:rPr>
        <w:t>ЭР</w:t>
      </w:r>
      <w:r w:rsidRPr="00215621">
        <w:rPr>
          <w:sz w:val="28"/>
          <w:szCs w:val="28"/>
        </w:rPr>
        <w:t xml:space="preserve"> – индекс экономического развития,</w:t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621">
        <w:rPr>
          <w:sz w:val="28"/>
          <w:szCs w:val="28"/>
        </w:rPr>
        <w:t>И</w:t>
      </w:r>
      <w:r w:rsidRPr="00215621">
        <w:rPr>
          <w:sz w:val="28"/>
          <w:szCs w:val="28"/>
          <w:vertAlign w:val="subscript"/>
        </w:rPr>
        <w:t>РИ</w:t>
      </w:r>
      <w:r w:rsidRPr="00215621">
        <w:rPr>
          <w:sz w:val="28"/>
          <w:szCs w:val="28"/>
        </w:rPr>
        <w:t xml:space="preserve"> – индекс развития инфраструктуры,</w:t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621">
        <w:rPr>
          <w:sz w:val="28"/>
          <w:szCs w:val="28"/>
        </w:rPr>
        <w:t>И</w:t>
      </w:r>
      <w:r w:rsidRPr="00215621">
        <w:rPr>
          <w:sz w:val="28"/>
          <w:szCs w:val="28"/>
          <w:vertAlign w:val="subscript"/>
        </w:rPr>
        <w:t>ПР</w:t>
      </w:r>
      <w:r w:rsidRPr="00215621">
        <w:rPr>
          <w:sz w:val="28"/>
          <w:szCs w:val="28"/>
        </w:rPr>
        <w:t xml:space="preserve"> – индекс пространственного развития,</w:t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621">
        <w:rPr>
          <w:sz w:val="28"/>
          <w:szCs w:val="28"/>
        </w:rPr>
        <w:t>И</w:t>
      </w:r>
      <w:r w:rsidRPr="00215621">
        <w:rPr>
          <w:sz w:val="28"/>
          <w:szCs w:val="28"/>
          <w:vertAlign w:val="subscript"/>
        </w:rPr>
        <w:t>ЭМУ</w:t>
      </w:r>
      <w:r w:rsidRPr="00215621">
        <w:rPr>
          <w:sz w:val="28"/>
          <w:szCs w:val="28"/>
        </w:rPr>
        <w:t xml:space="preserve"> – индекс развития системы муниципального управления.</w:t>
      </w: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5621" w:rsidRPr="00215621" w:rsidRDefault="00215621" w:rsidP="0021562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  <w:sectPr w:rsidR="00215621" w:rsidRPr="00215621" w:rsidSect="00215621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:rsidR="00215621" w:rsidRPr="00215621" w:rsidRDefault="00215621" w:rsidP="00215621">
      <w:pPr>
        <w:autoSpaceDE w:val="0"/>
        <w:autoSpaceDN w:val="0"/>
        <w:adjustRightInd w:val="0"/>
        <w:ind w:left="6663"/>
        <w:outlineLvl w:val="0"/>
        <w:rPr>
          <w:rFonts w:eastAsia="Calibri"/>
          <w:sz w:val="28"/>
          <w:szCs w:val="24"/>
          <w:lang w:eastAsia="en-US"/>
        </w:rPr>
      </w:pPr>
      <w:r w:rsidRPr="00215621">
        <w:rPr>
          <w:rFonts w:eastAsia="Calibri"/>
          <w:sz w:val="28"/>
          <w:szCs w:val="24"/>
          <w:lang w:eastAsia="en-US"/>
        </w:rPr>
        <w:lastRenderedPageBreak/>
        <w:t>ПРИЛОЖЕНИЕ 5</w:t>
      </w:r>
    </w:p>
    <w:p w:rsidR="00215621" w:rsidRPr="00215621" w:rsidRDefault="00215621" w:rsidP="00215621">
      <w:pPr>
        <w:autoSpaceDE w:val="0"/>
        <w:autoSpaceDN w:val="0"/>
        <w:adjustRightInd w:val="0"/>
        <w:ind w:left="6663"/>
        <w:rPr>
          <w:rFonts w:eastAsia="Calibri"/>
          <w:sz w:val="28"/>
          <w:szCs w:val="24"/>
          <w:lang w:eastAsia="en-US"/>
        </w:rPr>
      </w:pPr>
      <w:r w:rsidRPr="00215621">
        <w:rPr>
          <w:rFonts w:eastAsia="Calibri"/>
          <w:sz w:val="28"/>
          <w:szCs w:val="24"/>
          <w:lang w:eastAsia="en-US"/>
        </w:rPr>
        <w:t>к решению</w:t>
      </w:r>
    </w:p>
    <w:p w:rsidR="00215621" w:rsidRDefault="00215621" w:rsidP="00215621">
      <w:pPr>
        <w:autoSpaceDE w:val="0"/>
        <w:autoSpaceDN w:val="0"/>
        <w:adjustRightInd w:val="0"/>
        <w:ind w:left="6663"/>
        <w:rPr>
          <w:rFonts w:eastAsia="Calibri"/>
          <w:sz w:val="28"/>
          <w:szCs w:val="24"/>
          <w:lang w:eastAsia="en-US"/>
        </w:rPr>
      </w:pPr>
      <w:r w:rsidRPr="00215621">
        <w:rPr>
          <w:rFonts w:eastAsia="Calibri"/>
          <w:sz w:val="28"/>
          <w:szCs w:val="24"/>
          <w:lang w:eastAsia="en-US"/>
        </w:rPr>
        <w:t>Пермской городской Думы</w:t>
      </w:r>
    </w:p>
    <w:p w:rsidR="00AE33E7" w:rsidRPr="00215621" w:rsidRDefault="00AE33E7" w:rsidP="00215621">
      <w:pPr>
        <w:autoSpaceDE w:val="0"/>
        <w:autoSpaceDN w:val="0"/>
        <w:adjustRightInd w:val="0"/>
        <w:ind w:left="6663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от 15.12.2020 №</w:t>
      </w:r>
      <w:r w:rsidR="007B0C2C">
        <w:rPr>
          <w:rFonts w:eastAsia="Calibri"/>
          <w:sz w:val="28"/>
          <w:szCs w:val="24"/>
          <w:lang w:eastAsia="en-US"/>
        </w:rPr>
        <w:t xml:space="preserve"> 264</w:t>
      </w:r>
    </w:p>
    <w:p w:rsidR="00215621" w:rsidRPr="00215621" w:rsidRDefault="00215621" w:rsidP="0021562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215621" w:rsidRPr="00215621" w:rsidRDefault="00215621" w:rsidP="0021562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215621">
        <w:rPr>
          <w:b/>
          <w:sz w:val="28"/>
          <w:szCs w:val="24"/>
        </w:rPr>
        <w:t xml:space="preserve">ЗНАЧЕНИЯ </w:t>
      </w:r>
    </w:p>
    <w:p w:rsidR="00215621" w:rsidRPr="00215621" w:rsidRDefault="00215621" w:rsidP="0021562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215621">
        <w:rPr>
          <w:b/>
          <w:sz w:val="28"/>
          <w:szCs w:val="24"/>
        </w:rPr>
        <w:t xml:space="preserve">индексов достижения целей </w:t>
      </w:r>
      <w:r w:rsidR="00BC1C01" w:rsidRPr="00215621">
        <w:rPr>
          <w:b/>
          <w:sz w:val="28"/>
          <w:szCs w:val="24"/>
        </w:rPr>
        <w:t xml:space="preserve">Плана </w:t>
      </w:r>
      <w:r w:rsidRPr="00215621">
        <w:rPr>
          <w:b/>
          <w:sz w:val="28"/>
          <w:szCs w:val="24"/>
        </w:rPr>
        <w:t>мероприятий по реализации Стратегии социально-экономического развития муниципального образования город Пермь до 2030 года в 2021 году</w:t>
      </w:r>
    </w:p>
    <w:p w:rsidR="00215621" w:rsidRPr="00215621" w:rsidRDefault="00215621" w:rsidP="0021562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687"/>
        <w:gridCol w:w="1358"/>
      </w:tblGrid>
      <w:tr w:rsidR="00215621" w:rsidRPr="00215621" w:rsidTr="00215621">
        <w:tc>
          <w:tcPr>
            <w:tcW w:w="4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621">
              <w:rPr>
                <w:sz w:val="28"/>
                <w:szCs w:val="28"/>
              </w:rPr>
              <w:t>Наименование индекса функционально-целевого направления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621">
              <w:rPr>
                <w:sz w:val="28"/>
                <w:szCs w:val="28"/>
              </w:rPr>
              <w:t>2021 год</w:t>
            </w:r>
          </w:p>
        </w:tc>
      </w:tr>
      <w:tr w:rsidR="00215621" w:rsidRPr="00215621" w:rsidTr="00215621">
        <w:tc>
          <w:tcPr>
            <w:tcW w:w="4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621">
              <w:rPr>
                <w:sz w:val="28"/>
                <w:szCs w:val="28"/>
              </w:rPr>
              <w:t>(прогноз)</w:t>
            </w:r>
          </w:p>
        </w:tc>
      </w:tr>
      <w:tr w:rsidR="00215621" w:rsidRPr="00215621" w:rsidTr="00215621"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5621">
              <w:rPr>
                <w:sz w:val="28"/>
                <w:szCs w:val="28"/>
              </w:rPr>
              <w:t>Индекс развития города Перми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21" w:rsidRPr="00215621" w:rsidRDefault="00215621" w:rsidP="00215621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15621">
              <w:rPr>
                <w:rFonts w:eastAsia="Calibri"/>
                <w:bCs/>
                <w:sz w:val="28"/>
                <w:szCs w:val="28"/>
                <w:lang w:eastAsia="en-US"/>
              </w:rPr>
              <w:t>0,9</w:t>
            </w:r>
          </w:p>
        </w:tc>
      </w:tr>
      <w:tr w:rsidR="00215621" w:rsidRPr="00215621" w:rsidTr="00215621"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5621">
              <w:rPr>
                <w:sz w:val="28"/>
                <w:szCs w:val="28"/>
              </w:rPr>
              <w:t>Индекс развития социальной сферы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21" w:rsidRPr="00215621" w:rsidRDefault="00215621" w:rsidP="00215621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2156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1,0</w:t>
            </w:r>
          </w:p>
        </w:tc>
      </w:tr>
      <w:tr w:rsidR="00215621" w:rsidRPr="00215621" w:rsidTr="00215621"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5621">
              <w:rPr>
                <w:sz w:val="28"/>
                <w:szCs w:val="28"/>
              </w:rPr>
              <w:t>Индекс образования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21" w:rsidRPr="00215621" w:rsidRDefault="00215621" w:rsidP="00215621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2156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1,0</w:t>
            </w:r>
          </w:p>
        </w:tc>
      </w:tr>
      <w:tr w:rsidR="00215621" w:rsidRPr="00215621" w:rsidTr="00215621"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5621">
              <w:rPr>
                <w:sz w:val="28"/>
                <w:szCs w:val="28"/>
              </w:rPr>
              <w:t>Индекс развития культуры и молодежной политики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21" w:rsidRPr="00215621" w:rsidRDefault="00215621" w:rsidP="00215621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2156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1,0</w:t>
            </w:r>
          </w:p>
        </w:tc>
      </w:tr>
      <w:tr w:rsidR="00215621" w:rsidRPr="00215621" w:rsidTr="00215621"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5621">
              <w:rPr>
                <w:sz w:val="28"/>
                <w:szCs w:val="28"/>
              </w:rPr>
              <w:t>Индекс вовлеченности в спорт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21" w:rsidRPr="00215621" w:rsidRDefault="00215621" w:rsidP="00215621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2156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1,0</w:t>
            </w:r>
          </w:p>
        </w:tc>
      </w:tr>
      <w:tr w:rsidR="00215621" w:rsidRPr="00215621" w:rsidTr="00215621"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5621">
              <w:rPr>
                <w:sz w:val="28"/>
                <w:szCs w:val="28"/>
              </w:rPr>
              <w:t>Индекс социального благополучия населения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21" w:rsidRPr="00215621" w:rsidRDefault="00215621" w:rsidP="00215621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2156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1,0</w:t>
            </w:r>
          </w:p>
        </w:tc>
      </w:tr>
      <w:tr w:rsidR="00215621" w:rsidRPr="00215621" w:rsidTr="00215621"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5621">
              <w:rPr>
                <w:sz w:val="28"/>
                <w:szCs w:val="28"/>
              </w:rPr>
              <w:t>Индекс гражданской активности населения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21" w:rsidRPr="00215621" w:rsidRDefault="00215621" w:rsidP="00215621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2156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1,0</w:t>
            </w:r>
          </w:p>
        </w:tc>
      </w:tr>
      <w:tr w:rsidR="00215621" w:rsidRPr="00215621" w:rsidTr="00215621"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5621">
              <w:rPr>
                <w:sz w:val="28"/>
                <w:szCs w:val="28"/>
              </w:rPr>
              <w:t>Индекс общественной безопасности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21" w:rsidRPr="00215621" w:rsidRDefault="00215621" w:rsidP="00215621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2156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1,0</w:t>
            </w:r>
          </w:p>
        </w:tc>
      </w:tr>
      <w:tr w:rsidR="00215621" w:rsidRPr="00215621" w:rsidTr="00215621"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5621">
              <w:rPr>
                <w:sz w:val="28"/>
                <w:szCs w:val="28"/>
              </w:rPr>
              <w:t>Индекс экономического развития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21" w:rsidRPr="00215621" w:rsidRDefault="00215621" w:rsidP="00215621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2156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0,8</w:t>
            </w:r>
          </w:p>
        </w:tc>
      </w:tr>
      <w:tr w:rsidR="00215621" w:rsidRPr="00215621" w:rsidTr="00215621"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5621">
              <w:rPr>
                <w:sz w:val="28"/>
                <w:szCs w:val="28"/>
              </w:rPr>
              <w:t>Индекс развития инфраструктуры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21" w:rsidRPr="00215621" w:rsidRDefault="00215621" w:rsidP="00215621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15621">
              <w:rPr>
                <w:rFonts w:eastAsia="Calibri"/>
                <w:bCs/>
                <w:sz w:val="28"/>
                <w:szCs w:val="28"/>
                <w:lang w:eastAsia="en-US"/>
              </w:rPr>
              <w:t>0,9</w:t>
            </w:r>
          </w:p>
        </w:tc>
      </w:tr>
      <w:tr w:rsidR="00215621" w:rsidRPr="00215621" w:rsidTr="00215621"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5621">
              <w:rPr>
                <w:sz w:val="28"/>
                <w:szCs w:val="28"/>
              </w:rPr>
              <w:t>Индекс комфортности и доступности жилья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21" w:rsidRPr="00215621" w:rsidRDefault="00215621" w:rsidP="00215621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2156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1,0</w:t>
            </w:r>
          </w:p>
        </w:tc>
      </w:tr>
      <w:tr w:rsidR="00215621" w:rsidRPr="00215621" w:rsidTr="00215621"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5621">
              <w:rPr>
                <w:sz w:val="28"/>
                <w:szCs w:val="28"/>
              </w:rPr>
              <w:t>Индекс комфортности городской среды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21" w:rsidRPr="00215621" w:rsidRDefault="00215621" w:rsidP="00215621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15621">
              <w:rPr>
                <w:rFonts w:eastAsia="Calibri"/>
                <w:bCs/>
                <w:sz w:val="28"/>
                <w:szCs w:val="28"/>
                <w:lang w:eastAsia="en-US"/>
              </w:rPr>
              <w:t>0,7</w:t>
            </w:r>
          </w:p>
        </w:tc>
      </w:tr>
      <w:tr w:rsidR="00215621" w:rsidRPr="00215621" w:rsidTr="00215621"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5621">
              <w:rPr>
                <w:sz w:val="28"/>
                <w:szCs w:val="28"/>
              </w:rPr>
              <w:t>Индекс пространственного развития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21" w:rsidRPr="00215621" w:rsidRDefault="00215621" w:rsidP="00215621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2156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0,7</w:t>
            </w:r>
          </w:p>
        </w:tc>
      </w:tr>
      <w:tr w:rsidR="00215621" w:rsidRPr="00215621" w:rsidTr="00215621"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1" w:rsidRPr="00215621" w:rsidRDefault="00215621" w:rsidP="002156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5621">
              <w:rPr>
                <w:sz w:val="28"/>
                <w:szCs w:val="28"/>
              </w:rPr>
              <w:t>Индекс развития системы муниципального управления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21" w:rsidRPr="00215621" w:rsidRDefault="00215621" w:rsidP="00215621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2156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1,0</w:t>
            </w:r>
          </w:p>
        </w:tc>
      </w:tr>
    </w:tbl>
    <w:p w:rsidR="00215621" w:rsidRPr="00215621" w:rsidRDefault="00215621" w:rsidP="00215621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b/>
          <w:sz w:val="32"/>
          <w:szCs w:val="28"/>
          <w:lang w:eastAsia="en-US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9"/>
      <w:headerReference w:type="default" r:id="rId2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CDA" w:rsidRDefault="003E6CDA">
      <w:r>
        <w:separator/>
      </w:r>
    </w:p>
  </w:endnote>
  <w:endnote w:type="continuationSeparator" w:id="0">
    <w:p w:rsidR="003E6CDA" w:rsidRDefault="003E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CDA" w:rsidRDefault="003E6CDA">
      <w:r>
        <w:separator/>
      </w:r>
    </w:p>
  </w:footnote>
  <w:footnote w:type="continuationSeparator" w:id="0">
    <w:p w:rsidR="003E6CDA" w:rsidRDefault="003E6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352555"/>
      <w:docPartObj>
        <w:docPartGallery w:val="Page Numbers (Top of Page)"/>
        <w:docPartUnique/>
      </w:docPartObj>
    </w:sdtPr>
    <w:sdtEndPr/>
    <w:sdtContent>
      <w:p w:rsidR="003E6CDA" w:rsidRDefault="003E6CD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C2C">
          <w:rPr>
            <w:noProof/>
          </w:rPr>
          <w:t>3</w:t>
        </w:r>
        <w:r>
          <w:fldChar w:fldCharType="end"/>
        </w:r>
      </w:p>
    </w:sdtContent>
  </w:sdt>
  <w:p w:rsidR="003E6CDA" w:rsidRDefault="003E6CD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DA" w:rsidRDefault="003E6CDA">
    <w:pPr>
      <w:pStyle w:val="aa"/>
      <w:jc w:val="center"/>
    </w:pPr>
  </w:p>
  <w:p w:rsidR="003E6CDA" w:rsidRDefault="003E6CD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5598223"/>
      <w:docPartObj>
        <w:docPartGallery w:val="Page Numbers (Top of Page)"/>
        <w:docPartUnique/>
      </w:docPartObj>
    </w:sdtPr>
    <w:sdtEndPr/>
    <w:sdtContent>
      <w:p w:rsidR="003E6CDA" w:rsidRDefault="003E6CD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C2C">
          <w:rPr>
            <w:noProof/>
          </w:rPr>
          <w:t>2</w:t>
        </w:r>
        <w:r>
          <w:fldChar w:fldCharType="end"/>
        </w:r>
      </w:p>
    </w:sdtContent>
  </w:sdt>
  <w:p w:rsidR="003E6CDA" w:rsidRDefault="003E6CDA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DA" w:rsidRDefault="003E6CDA">
    <w:pPr>
      <w:pStyle w:val="aa"/>
      <w:jc w:val="center"/>
    </w:pPr>
  </w:p>
  <w:p w:rsidR="003E6CDA" w:rsidRDefault="003E6CDA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320016"/>
      <w:docPartObj>
        <w:docPartGallery w:val="Page Numbers (Top of Page)"/>
        <w:docPartUnique/>
      </w:docPartObj>
    </w:sdtPr>
    <w:sdtEndPr/>
    <w:sdtContent>
      <w:p w:rsidR="003E6CDA" w:rsidRDefault="003E6CD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C2C">
          <w:rPr>
            <w:noProof/>
          </w:rPr>
          <w:t>3</w:t>
        </w:r>
        <w:r>
          <w:fldChar w:fldCharType="end"/>
        </w:r>
      </w:p>
    </w:sdtContent>
  </w:sdt>
  <w:p w:rsidR="003E6CDA" w:rsidRDefault="003E6CDA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DA" w:rsidRDefault="003E6CD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6CDA" w:rsidRDefault="003E6CDA">
    <w:pPr>
      <w:pStyle w:val="aa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3E6CDA" w:rsidRDefault="003E6CD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DcaLmPT/GAQUbWgWsZLuyCY1XA=" w:salt="I77QCcNw/v+RsdbbbQxeF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2809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0238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D47D8"/>
    <w:rsid w:val="001E7948"/>
    <w:rsid w:val="001F56C7"/>
    <w:rsid w:val="00205EFB"/>
    <w:rsid w:val="00215621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15AE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E6CDA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29B2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90D1D"/>
    <w:rsid w:val="007A29A2"/>
    <w:rsid w:val="007A6499"/>
    <w:rsid w:val="007B0C2C"/>
    <w:rsid w:val="007C1524"/>
    <w:rsid w:val="007C46E8"/>
    <w:rsid w:val="007F51F0"/>
    <w:rsid w:val="0080402E"/>
    <w:rsid w:val="00804250"/>
    <w:rsid w:val="0080641F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2576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33E7"/>
    <w:rsid w:val="00AE406F"/>
    <w:rsid w:val="00AF2FD9"/>
    <w:rsid w:val="00AF3209"/>
    <w:rsid w:val="00B06D59"/>
    <w:rsid w:val="00B0793D"/>
    <w:rsid w:val="00B16115"/>
    <w:rsid w:val="00B23037"/>
    <w:rsid w:val="00B23A6E"/>
    <w:rsid w:val="00B31BD8"/>
    <w:rsid w:val="00B3630F"/>
    <w:rsid w:val="00B4055F"/>
    <w:rsid w:val="00B40E29"/>
    <w:rsid w:val="00B4197F"/>
    <w:rsid w:val="00B57DBA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1C01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26F43"/>
    <w:rsid w:val="00C400AC"/>
    <w:rsid w:val="00C5211E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25C0"/>
    <w:rsid w:val="00E33CE9"/>
    <w:rsid w:val="00E542ED"/>
    <w:rsid w:val="00E67C66"/>
    <w:rsid w:val="00E73A3F"/>
    <w:rsid w:val="00E8368F"/>
    <w:rsid w:val="00E96B46"/>
    <w:rsid w:val="00EA5080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37AD4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C311B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customStyle="1" w:styleId="11">
    <w:name w:val="Сетка таблицы1"/>
    <w:basedOn w:val="a1"/>
    <w:next w:val="af3"/>
    <w:uiPriority w:val="59"/>
    <w:rsid w:val="0021562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215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customStyle="1" w:styleId="11">
    <w:name w:val="Сетка таблицы1"/>
    <w:basedOn w:val="a1"/>
    <w:next w:val="af3"/>
    <w:uiPriority w:val="59"/>
    <w:rsid w:val="0021562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215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E6C2AB76B72009F368C2DF8E741BAD0EB11C677F62F3ACB18A9CD444DE64067C636F91ACF2A35CC4E24F727829C13CD576CB6B37D2BAEE71REi7G" TargetMode="External"/><Relationship Id="rId18" Type="http://schemas.openxmlformats.org/officeDocument/2006/relationships/image" Target="media/image5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15</Pages>
  <Words>3128</Words>
  <Characters>22049</Characters>
  <Application>Microsoft Office Word</Application>
  <DocSecurity>8</DocSecurity>
  <Lines>183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13</cp:revision>
  <cp:lastPrinted>2020-12-18T09:36:00Z</cp:lastPrinted>
  <dcterms:created xsi:type="dcterms:W3CDTF">2020-12-01T06:27:00Z</dcterms:created>
  <dcterms:modified xsi:type="dcterms:W3CDTF">2020-12-18T09:37:00Z</dcterms:modified>
</cp:coreProperties>
</file>