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3763C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Default="0033587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87E" w:rsidRPr="0031066C" w:rsidRDefault="00335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3587E" w:rsidRPr="0099544D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587E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DA496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DA496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587E" w:rsidRDefault="0033587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87E" w:rsidRPr="0031066C" w:rsidRDefault="00335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3587E" w:rsidRPr="0099544D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587E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3587E" w:rsidRPr="00A43577" w:rsidRDefault="00DA496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3587E" w:rsidRPr="00A43577" w:rsidRDefault="00DA496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4F3657" w:rsidRDefault="00125EA5" w:rsidP="004F3657">
      <w:pPr>
        <w:pStyle w:val="ac"/>
        <w:spacing w:after="0"/>
        <w:rPr>
          <w:szCs w:val="28"/>
        </w:rPr>
      </w:pPr>
    </w:p>
    <w:p w:rsidR="004F3657" w:rsidRPr="004F3657" w:rsidRDefault="004F3657" w:rsidP="004F3657">
      <w:pPr>
        <w:pStyle w:val="a4"/>
        <w:suppressAutoHyphens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4F3657" w:rsidRPr="004F3657" w:rsidRDefault="004F3657" w:rsidP="004F3657">
      <w:pPr>
        <w:pStyle w:val="a4"/>
        <w:suppressAutoHyphens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71563" w:rsidRPr="004F3657" w:rsidRDefault="00971563" w:rsidP="004F3657">
      <w:pPr>
        <w:pStyle w:val="ac"/>
        <w:spacing w:after="0"/>
        <w:ind w:right="5237"/>
        <w:rPr>
          <w:szCs w:val="28"/>
        </w:rPr>
      </w:pPr>
      <w:bookmarkStart w:id="0" w:name="_GoBack"/>
      <w:r w:rsidRPr="004F3657">
        <w:rPr>
          <w:szCs w:val="28"/>
        </w:rPr>
        <w:t xml:space="preserve">О назначении публичных слушаний по рассмотрению проекта решения Пермской городской Думы </w:t>
      </w:r>
      <w:r w:rsidR="004F3657">
        <w:rPr>
          <w:szCs w:val="28"/>
        </w:rPr>
        <w:br/>
      </w:r>
      <w:r w:rsidRPr="004F3657">
        <w:rPr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bookmarkEnd w:id="0"/>
    <w:p w:rsidR="0041682D" w:rsidRPr="004F3657" w:rsidRDefault="0041682D" w:rsidP="004F3657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4F3657" w:rsidRPr="004F3657" w:rsidRDefault="004F3657" w:rsidP="004F3657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4F3657" w:rsidRPr="004F3657" w:rsidRDefault="004F3657" w:rsidP="004F3657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34298B" w:rsidRPr="00554128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Градостроительного кодекса Российской Федерации, </w:t>
      </w:r>
      <w:r w:rsidR="008E107E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7A72B5">
        <w:rPr>
          <w:color w:val="000000" w:themeColor="text1"/>
          <w:sz w:val="28"/>
          <w:szCs w:val="28"/>
        </w:rPr>
        <w:t>предложения</w:t>
      </w:r>
      <w:r w:rsidR="005244CA">
        <w:rPr>
          <w:sz w:val="28"/>
          <w:szCs w:val="28"/>
        </w:rPr>
        <w:t xml:space="preserve"> </w:t>
      </w:r>
      <w:r w:rsidR="009F5A24" w:rsidRPr="003965F6">
        <w:rPr>
          <w:sz w:val="28"/>
          <w:szCs w:val="28"/>
        </w:rPr>
        <w:t>Ф</w:t>
      </w:r>
      <w:r w:rsidR="009F5A24">
        <w:rPr>
          <w:sz w:val="28"/>
          <w:szCs w:val="28"/>
        </w:rPr>
        <w:t>едерального казенного образовательного учреждения высшего образования</w:t>
      </w:r>
      <w:r w:rsidR="009F5A24" w:rsidRPr="003965F6">
        <w:rPr>
          <w:sz w:val="28"/>
          <w:szCs w:val="28"/>
        </w:rPr>
        <w:t xml:space="preserve"> Пермск</w:t>
      </w:r>
      <w:r w:rsidR="009F5A24">
        <w:rPr>
          <w:sz w:val="28"/>
          <w:szCs w:val="28"/>
        </w:rPr>
        <w:t>ого</w:t>
      </w:r>
      <w:r w:rsidR="009F5A24" w:rsidRPr="003965F6">
        <w:rPr>
          <w:sz w:val="28"/>
          <w:szCs w:val="28"/>
        </w:rPr>
        <w:t xml:space="preserve"> институт</w:t>
      </w:r>
      <w:r w:rsidR="009F5A24">
        <w:rPr>
          <w:sz w:val="28"/>
          <w:szCs w:val="28"/>
        </w:rPr>
        <w:t>а</w:t>
      </w:r>
      <w:r w:rsidR="009F5A24" w:rsidRPr="003965F6">
        <w:rPr>
          <w:sz w:val="28"/>
          <w:szCs w:val="28"/>
        </w:rPr>
        <w:t xml:space="preserve"> Ф</w:t>
      </w:r>
      <w:r w:rsidR="009F5A24">
        <w:rPr>
          <w:sz w:val="28"/>
          <w:szCs w:val="28"/>
        </w:rPr>
        <w:t>едеральной службы исполнения наказаний</w:t>
      </w:r>
      <w:r w:rsidR="009F5A24" w:rsidRPr="003965F6">
        <w:rPr>
          <w:sz w:val="28"/>
          <w:szCs w:val="28"/>
        </w:rPr>
        <w:t xml:space="preserve"> России от 28</w:t>
      </w:r>
      <w:r w:rsidR="009F5A24">
        <w:rPr>
          <w:sz w:val="28"/>
          <w:szCs w:val="28"/>
        </w:rPr>
        <w:t xml:space="preserve"> июля 2020 г. </w:t>
      </w:r>
      <w:r w:rsidR="009F5A24" w:rsidRPr="003965F6">
        <w:rPr>
          <w:sz w:val="28"/>
          <w:szCs w:val="28"/>
        </w:rPr>
        <w:t>№ 059-22-01-28-3737</w:t>
      </w:r>
      <w:r w:rsidR="009F5A24">
        <w:rPr>
          <w:sz w:val="28"/>
          <w:szCs w:val="28"/>
        </w:rPr>
        <w:t xml:space="preserve">, </w:t>
      </w:r>
      <w:r w:rsidR="009F5A24" w:rsidRPr="00AD288E">
        <w:rPr>
          <w:bCs/>
          <w:color w:val="000000" w:themeColor="text1"/>
          <w:sz w:val="28"/>
          <w:szCs w:val="28"/>
        </w:rPr>
        <w:t>управления капитального строительства администрации города Пер</w:t>
      </w:r>
      <w:r w:rsidR="009F5A24">
        <w:rPr>
          <w:bCs/>
          <w:color w:val="000000" w:themeColor="text1"/>
          <w:sz w:val="28"/>
          <w:szCs w:val="28"/>
        </w:rPr>
        <w:t xml:space="preserve">ми от </w:t>
      </w:r>
      <w:r w:rsidR="008E107E">
        <w:rPr>
          <w:bCs/>
          <w:color w:val="000000" w:themeColor="text1"/>
          <w:sz w:val="28"/>
          <w:szCs w:val="28"/>
        </w:rPr>
        <w:t>0</w:t>
      </w:r>
      <w:r w:rsidR="009F5A24" w:rsidRPr="00AD288E">
        <w:rPr>
          <w:bCs/>
          <w:color w:val="000000" w:themeColor="text1"/>
          <w:sz w:val="28"/>
          <w:szCs w:val="28"/>
        </w:rPr>
        <w:t>9</w:t>
      </w:r>
      <w:r w:rsidR="009F5A24">
        <w:rPr>
          <w:bCs/>
          <w:color w:val="000000" w:themeColor="text1"/>
          <w:sz w:val="28"/>
          <w:szCs w:val="28"/>
        </w:rPr>
        <w:t xml:space="preserve"> октября </w:t>
      </w:r>
      <w:r w:rsidR="009F5A24" w:rsidRPr="00AD288E">
        <w:rPr>
          <w:bCs/>
          <w:color w:val="000000" w:themeColor="text1"/>
          <w:sz w:val="28"/>
          <w:szCs w:val="28"/>
        </w:rPr>
        <w:t xml:space="preserve">2020 </w:t>
      </w:r>
      <w:r w:rsidR="009F5A24">
        <w:rPr>
          <w:bCs/>
          <w:color w:val="000000" w:themeColor="text1"/>
          <w:sz w:val="28"/>
          <w:szCs w:val="28"/>
        </w:rPr>
        <w:t xml:space="preserve">г. </w:t>
      </w:r>
      <w:r w:rsidR="009F5A24" w:rsidRPr="00AD288E">
        <w:rPr>
          <w:bCs/>
          <w:color w:val="000000" w:themeColor="text1"/>
          <w:sz w:val="28"/>
          <w:szCs w:val="28"/>
        </w:rPr>
        <w:t>№ 059-01-47/3-3582</w:t>
      </w:r>
      <w:r w:rsidR="009F5A24">
        <w:rPr>
          <w:bCs/>
          <w:color w:val="000000" w:themeColor="text1"/>
          <w:sz w:val="28"/>
          <w:szCs w:val="28"/>
        </w:rPr>
        <w:t xml:space="preserve">, </w:t>
      </w:r>
      <w:r w:rsidR="009F5A24">
        <w:rPr>
          <w:bCs/>
          <w:sz w:val="28"/>
          <w:szCs w:val="28"/>
        </w:rPr>
        <w:t>общества с ограниченной ответственностью</w:t>
      </w:r>
      <w:r w:rsidR="009F5A24" w:rsidRPr="00F40DCA">
        <w:rPr>
          <w:bCs/>
          <w:sz w:val="28"/>
          <w:szCs w:val="28"/>
        </w:rPr>
        <w:t xml:space="preserve"> «Научно-исследовательский институт управляющих машин и систем»</w:t>
      </w:r>
      <w:r w:rsidR="009F5A24" w:rsidRPr="006C7C1C">
        <w:rPr>
          <w:bCs/>
        </w:rPr>
        <w:t xml:space="preserve"> </w:t>
      </w:r>
      <w:r w:rsidR="009F5A24">
        <w:rPr>
          <w:bCs/>
          <w:sz w:val="28"/>
          <w:szCs w:val="28"/>
        </w:rPr>
        <w:t xml:space="preserve">от 25 августа 2020 г. № 059-22-01-28-4374, от 23 октября 2020 г. </w:t>
      </w:r>
      <w:r w:rsidR="008E107E">
        <w:rPr>
          <w:bCs/>
          <w:sz w:val="28"/>
          <w:szCs w:val="28"/>
        </w:rPr>
        <w:br/>
      </w:r>
      <w:r w:rsidR="009F5A24">
        <w:rPr>
          <w:bCs/>
          <w:sz w:val="28"/>
          <w:szCs w:val="28"/>
        </w:rPr>
        <w:t xml:space="preserve">№ 059-22-01-28-5569, </w:t>
      </w:r>
      <w:r w:rsidR="009F5A24" w:rsidRPr="00187529">
        <w:rPr>
          <w:bCs/>
          <w:sz w:val="28"/>
          <w:szCs w:val="28"/>
        </w:rPr>
        <w:t>общества с ограниченной ответственностью «Научно</w:t>
      </w:r>
      <w:r w:rsidR="009F5A24">
        <w:rPr>
          <w:bCs/>
          <w:sz w:val="28"/>
          <w:szCs w:val="28"/>
        </w:rPr>
        <w:t xml:space="preserve">-исследовательское, проектное и производственное предприятие по природоохранной деятельности </w:t>
      </w:r>
      <w:r w:rsidR="009F5A24" w:rsidRPr="000067B7">
        <w:rPr>
          <w:sz w:val="28"/>
          <w:szCs w:val="28"/>
        </w:rPr>
        <w:t xml:space="preserve">«Недра» </w:t>
      </w:r>
      <w:r w:rsidR="009F5A24" w:rsidRPr="000067B7">
        <w:rPr>
          <w:bCs/>
          <w:sz w:val="28"/>
          <w:szCs w:val="28"/>
        </w:rPr>
        <w:t>от 18</w:t>
      </w:r>
      <w:r w:rsidR="009F5A24">
        <w:rPr>
          <w:bCs/>
          <w:sz w:val="28"/>
          <w:szCs w:val="28"/>
        </w:rPr>
        <w:t xml:space="preserve"> сентября </w:t>
      </w:r>
      <w:r w:rsidR="009F5A24" w:rsidRPr="000067B7">
        <w:rPr>
          <w:bCs/>
          <w:sz w:val="28"/>
          <w:szCs w:val="28"/>
        </w:rPr>
        <w:t>2020</w:t>
      </w:r>
      <w:r w:rsidR="009F5A24">
        <w:rPr>
          <w:bCs/>
          <w:sz w:val="28"/>
          <w:szCs w:val="28"/>
        </w:rPr>
        <w:t xml:space="preserve"> г. </w:t>
      </w:r>
      <w:r w:rsidR="009F5A24" w:rsidRPr="000067B7">
        <w:rPr>
          <w:bCs/>
          <w:sz w:val="28"/>
          <w:szCs w:val="28"/>
        </w:rPr>
        <w:t>№</w:t>
      </w:r>
      <w:r w:rsidR="009F5A24">
        <w:rPr>
          <w:bCs/>
          <w:sz w:val="28"/>
          <w:szCs w:val="28"/>
        </w:rPr>
        <w:t xml:space="preserve"> </w:t>
      </w:r>
      <w:r w:rsidR="009F5A24" w:rsidRPr="000067B7">
        <w:rPr>
          <w:bCs/>
          <w:sz w:val="28"/>
          <w:szCs w:val="28"/>
        </w:rPr>
        <w:t>059-22-01-28-</w:t>
      </w:r>
      <w:r w:rsidR="009F5A24">
        <w:rPr>
          <w:bCs/>
          <w:sz w:val="28"/>
          <w:szCs w:val="28"/>
        </w:rPr>
        <w:t xml:space="preserve">4884, </w:t>
      </w:r>
      <w:r w:rsidR="009F5A24" w:rsidRPr="00E10F46">
        <w:rPr>
          <w:rFonts w:eastAsia="+mn-ea"/>
          <w:kern w:val="24"/>
          <w:sz w:val="28"/>
          <w:szCs w:val="28"/>
        </w:rPr>
        <w:t xml:space="preserve">департамента </w:t>
      </w:r>
      <w:r w:rsidR="008E107E">
        <w:rPr>
          <w:rFonts w:eastAsia="+mn-ea"/>
          <w:kern w:val="24"/>
          <w:sz w:val="28"/>
          <w:szCs w:val="28"/>
        </w:rPr>
        <w:br/>
      </w:r>
      <w:r w:rsidR="009F5A24" w:rsidRPr="00E10F46">
        <w:rPr>
          <w:rFonts w:eastAsia="+mn-ea"/>
          <w:kern w:val="24"/>
          <w:sz w:val="28"/>
          <w:szCs w:val="28"/>
        </w:rPr>
        <w:t>земельных отношений администрации города Перми</w:t>
      </w:r>
      <w:r w:rsidR="009F5A24">
        <w:rPr>
          <w:rFonts w:eastAsia="+mn-ea"/>
          <w:kern w:val="24"/>
          <w:sz w:val="28"/>
          <w:szCs w:val="28"/>
        </w:rPr>
        <w:t xml:space="preserve"> </w:t>
      </w:r>
      <w:r w:rsidR="009F5A24" w:rsidRPr="00E10F46">
        <w:rPr>
          <w:rFonts w:eastAsia="+mn-ea"/>
          <w:kern w:val="24"/>
          <w:sz w:val="28"/>
          <w:szCs w:val="28"/>
        </w:rPr>
        <w:t xml:space="preserve">от </w:t>
      </w:r>
      <w:r w:rsidR="009F5A24" w:rsidRPr="00C81BFA">
        <w:rPr>
          <w:rFonts w:eastAsia="+mn-ea"/>
          <w:kern w:val="24"/>
          <w:sz w:val="28"/>
          <w:szCs w:val="28"/>
        </w:rPr>
        <w:t>23</w:t>
      </w:r>
      <w:r w:rsidR="009F5A24">
        <w:rPr>
          <w:rFonts w:eastAsia="+mn-ea"/>
          <w:kern w:val="24"/>
          <w:sz w:val="28"/>
          <w:szCs w:val="28"/>
        </w:rPr>
        <w:t xml:space="preserve"> октября </w:t>
      </w:r>
      <w:r w:rsidR="009F5A24" w:rsidRPr="00C81BFA">
        <w:rPr>
          <w:rFonts w:eastAsia="+mn-ea"/>
          <w:kern w:val="24"/>
          <w:sz w:val="28"/>
          <w:szCs w:val="28"/>
        </w:rPr>
        <w:t>2020</w:t>
      </w:r>
      <w:r w:rsidR="009F5A24">
        <w:rPr>
          <w:rFonts w:eastAsia="+mn-ea"/>
          <w:kern w:val="24"/>
          <w:sz w:val="28"/>
          <w:szCs w:val="28"/>
        </w:rPr>
        <w:t xml:space="preserve"> г. </w:t>
      </w:r>
      <w:r w:rsidR="008E107E">
        <w:rPr>
          <w:rFonts w:eastAsia="+mn-ea"/>
          <w:kern w:val="24"/>
          <w:sz w:val="28"/>
          <w:szCs w:val="28"/>
        </w:rPr>
        <w:br/>
      </w:r>
      <w:r w:rsidR="009F5A24" w:rsidRPr="00E10F46">
        <w:rPr>
          <w:rFonts w:eastAsia="+mn-ea"/>
          <w:kern w:val="24"/>
          <w:sz w:val="28"/>
          <w:szCs w:val="28"/>
        </w:rPr>
        <w:t xml:space="preserve">№ </w:t>
      </w:r>
      <w:r w:rsidR="009F5A24" w:rsidRPr="00E10F46">
        <w:rPr>
          <w:sz w:val="28"/>
          <w:szCs w:val="28"/>
        </w:rPr>
        <w:t>059-21-01-08/3-4721</w:t>
      </w:r>
      <w:r w:rsidR="009F5A24">
        <w:rPr>
          <w:sz w:val="28"/>
          <w:szCs w:val="28"/>
        </w:rPr>
        <w:t xml:space="preserve">, </w:t>
      </w:r>
      <w:r w:rsidR="009F5A24" w:rsidRPr="009E5B0C">
        <w:rPr>
          <w:rFonts w:eastAsia="+mn-ea"/>
          <w:kern w:val="24"/>
          <w:sz w:val="28"/>
          <w:szCs w:val="28"/>
        </w:rPr>
        <w:t xml:space="preserve">от </w:t>
      </w:r>
      <w:r w:rsidR="008E107E">
        <w:rPr>
          <w:rFonts w:eastAsia="+mn-ea"/>
          <w:kern w:val="24"/>
          <w:sz w:val="28"/>
          <w:szCs w:val="28"/>
        </w:rPr>
        <w:t>0</w:t>
      </w:r>
      <w:r w:rsidR="009F5A24" w:rsidRPr="00C81BFA">
        <w:rPr>
          <w:rFonts w:eastAsia="+mn-ea"/>
          <w:kern w:val="24"/>
          <w:sz w:val="28"/>
          <w:szCs w:val="28"/>
        </w:rPr>
        <w:t>5</w:t>
      </w:r>
      <w:r w:rsidR="009F5A24">
        <w:rPr>
          <w:rFonts w:eastAsia="+mn-ea"/>
          <w:kern w:val="24"/>
          <w:sz w:val="28"/>
          <w:szCs w:val="28"/>
        </w:rPr>
        <w:t xml:space="preserve"> ноября </w:t>
      </w:r>
      <w:r w:rsidR="009F5A24" w:rsidRPr="00C81BFA">
        <w:rPr>
          <w:rFonts w:eastAsia="+mn-ea"/>
          <w:kern w:val="24"/>
          <w:sz w:val="28"/>
          <w:szCs w:val="28"/>
        </w:rPr>
        <w:t>2020</w:t>
      </w:r>
      <w:r w:rsidR="009F5A24">
        <w:rPr>
          <w:rFonts w:eastAsia="+mn-ea"/>
          <w:kern w:val="24"/>
          <w:sz w:val="28"/>
          <w:szCs w:val="28"/>
        </w:rPr>
        <w:t xml:space="preserve"> г. </w:t>
      </w:r>
      <w:r w:rsidR="009F5A24" w:rsidRPr="009E5B0C">
        <w:rPr>
          <w:rFonts w:eastAsia="+mn-ea"/>
          <w:kern w:val="24"/>
          <w:sz w:val="28"/>
          <w:szCs w:val="28"/>
        </w:rPr>
        <w:t xml:space="preserve">№ </w:t>
      </w:r>
      <w:r w:rsidR="009F5A24" w:rsidRPr="009E5B0C">
        <w:rPr>
          <w:sz w:val="28"/>
          <w:szCs w:val="28"/>
        </w:rPr>
        <w:t>059-21-01-08/3-4906</w:t>
      </w:r>
      <w:r w:rsidR="009F5A24">
        <w:rPr>
          <w:sz w:val="28"/>
          <w:szCs w:val="28"/>
        </w:rPr>
        <w:t xml:space="preserve">, </w:t>
      </w:r>
      <w:r w:rsidR="009F5A24" w:rsidRPr="00771AFA">
        <w:rPr>
          <w:rFonts w:eastAsia="+mn-ea"/>
          <w:color w:val="000000" w:themeColor="text1"/>
          <w:kern w:val="24"/>
          <w:sz w:val="28"/>
          <w:szCs w:val="28"/>
        </w:rPr>
        <w:t xml:space="preserve">управления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br/>
      </w:r>
      <w:r w:rsidR="009F5A24" w:rsidRPr="00771AFA">
        <w:rPr>
          <w:rFonts w:eastAsia="+mn-ea"/>
          <w:color w:val="000000" w:themeColor="text1"/>
          <w:kern w:val="24"/>
          <w:sz w:val="28"/>
          <w:szCs w:val="28"/>
        </w:rPr>
        <w:t>по экологии и природопользованию администрации города Перми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9F5A24" w:rsidRPr="00E10F46">
        <w:rPr>
          <w:rFonts w:eastAsia="+mn-ea"/>
          <w:color w:val="000000" w:themeColor="text1"/>
          <w:kern w:val="24"/>
          <w:sz w:val="28"/>
          <w:szCs w:val="28"/>
        </w:rPr>
        <w:t xml:space="preserve">от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t>0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6 ноября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br/>
      </w:r>
      <w:r w:rsidR="009F5A24" w:rsidRPr="00E10F46">
        <w:rPr>
          <w:rFonts w:eastAsia="+mn-ea"/>
          <w:color w:val="000000" w:themeColor="text1"/>
          <w:kern w:val="24"/>
          <w:sz w:val="28"/>
          <w:szCs w:val="28"/>
        </w:rPr>
        <w:t xml:space="preserve">2020 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г. </w:t>
      </w:r>
      <w:r w:rsidR="009F5A24" w:rsidRPr="00E10F46">
        <w:rPr>
          <w:rFonts w:eastAsia="+mn-ea"/>
          <w:color w:val="000000" w:themeColor="text1"/>
          <w:kern w:val="24"/>
          <w:sz w:val="28"/>
          <w:szCs w:val="28"/>
        </w:rPr>
        <w:t xml:space="preserve">№ </w:t>
      </w:r>
      <w:r w:rsidR="009F5A24" w:rsidRPr="00E10F46">
        <w:rPr>
          <w:sz w:val="28"/>
          <w:szCs w:val="28"/>
        </w:rPr>
        <w:t>059-</w:t>
      </w:r>
      <w:r w:rsidR="009F5A24">
        <w:rPr>
          <w:sz w:val="28"/>
          <w:szCs w:val="28"/>
        </w:rPr>
        <w:t xml:space="preserve">33-01-12/3-165, </w:t>
      </w:r>
      <w:r w:rsidR="009F5A24" w:rsidRPr="00771AFA">
        <w:rPr>
          <w:rFonts w:eastAsia="+mn-ea"/>
          <w:color w:val="000000" w:themeColor="text1"/>
          <w:kern w:val="24"/>
          <w:sz w:val="28"/>
          <w:szCs w:val="28"/>
        </w:rPr>
        <w:t>департамента дорог и благоустройства администрации города Перми</w:t>
      </w:r>
      <w:r w:rsidR="009F5A24" w:rsidRPr="00C03F28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от 21 сентября 2020 г. </w:t>
      </w:r>
      <w:r w:rsidR="007F4ECD">
        <w:rPr>
          <w:rFonts w:eastAsia="+mn-ea"/>
          <w:color w:val="000000" w:themeColor="text1"/>
          <w:kern w:val="24"/>
          <w:sz w:val="28"/>
          <w:szCs w:val="28"/>
        </w:rPr>
        <w:t>№ 059-01-47/3-3295,</w:t>
      </w:r>
      <w:r w:rsidR="004F3657">
        <w:rPr>
          <w:rFonts w:eastAsia="+mn-ea"/>
          <w:color w:val="000000" w:themeColor="text1"/>
          <w:kern w:val="24"/>
          <w:sz w:val="28"/>
          <w:szCs w:val="28"/>
        </w:rPr>
        <w:t xml:space="preserve"> Гладких Александра Сергеевича,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 Литовченко А</w:t>
      </w:r>
      <w:r w:rsidR="007F4ECD">
        <w:rPr>
          <w:rFonts w:eastAsia="+mn-ea"/>
          <w:color w:val="000000" w:themeColor="text1"/>
          <w:kern w:val="24"/>
          <w:sz w:val="28"/>
          <w:szCs w:val="28"/>
        </w:rPr>
        <w:t xml:space="preserve">лександра Степановича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t xml:space="preserve">от 22 октября 2020 г.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br/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№ 059-22-01-28-5539,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t xml:space="preserve">№ 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059-22-01-28-5540, </w:t>
      </w:r>
      <w:r w:rsidR="008E107E">
        <w:rPr>
          <w:rFonts w:eastAsia="+mn-ea"/>
          <w:color w:val="000000" w:themeColor="text1"/>
          <w:kern w:val="24"/>
          <w:sz w:val="28"/>
          <w:szCs w:val="28"/>
        </w:rPr>
        <w:t xml:space="preserve">№ 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059-22-01-28-5541, </w:t>
      </w:r>
      <w:r w:rsidR="009F5A24">
        <w:rPr>
          <w:sz w:val="28"/>
          <w:szCs w:val="28"/>
        </w:rPr>
        <w:t>Соколова В</w:t>
      </w:r>
      <w:r w:rsidR="007F4ECD">
        <w:rPr>
          <w:sz w:val="28"/>
          <w:szCs w:val="28"/>
        </w:rPr>
        <w:t>ладислава Викторовича</w:t>
      </w:r>
      <w:r w:rsidR="009F5A24">
        <w:rPr>
          <w:sz w:val="28"/>
          <w:szCs w:val="28"/>
        </w:rPr>
        <w:t xml:space="preserve"> от 25 сентября 2020 г. № 059-22-01-28-5026, от </w:t>
      </w:r>
      <w:r w:rsidR="008E107E">
        <w:rPr>
          <w:sz w:val="28"/>
          <w:szCs w:val="28"/>
        </w:rPr>
        <w:t>0</w:t>
      </w:r>
      <w:r w:rsidR="009F5A24">
        <w:rPr>
          <w:sz w:val="28"/>
          <w:szCs w:val="28"/>
        </w:rPr>
        <w:t xml:space="preserve">6 ноября 2020 г. № 059-22-01-28-5864, от </w:t>
      </w:r>
      <w:r w:rsidR="008E107E">
        <w:rPr>
          <w:sz w:val="28"/>
          <w:szCs w:val="28"/>
        </w:rPr>
        <w:t>0</w:t>
      </w:r>
      <w:r w:rsidR="009F5A24">
        <w:rPr>
          <w:sz w:val="28"/>
          <w:szCs w:val="28"/>
        </w:rPr>
        <w:t xml:space="preserve">3 декабря 2020 г. № 059-22-01-28-6411, 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>Миклина С</w:t>
      </w:r>
      <w:r w:rsidR="007F4ECD">
        <w:rPr>
          <w:rFonts w:eastAsia="+mn-ea"/>
          <w:color w:val="000000" w:themeColor="text1"/>
          <w:kern w:val="24"/>
          <w:sz w:val="28"/>
          <w:szCs w:val="28"/>
        </w:rPr>
        <w:t>тепана Аркадьевича</w:t>
      </w:r>
      <w:r w:rsidR="009F5A24">
        <w:rPr>
          <w:rFonts w:eastAsia="+mn-ea"/>
          <w:color w:val="000000" w:themeColor="text1"/>
          <w:kern w:val="24"/>
          <w:sz w:val="28"/>
          <w:szCs w:val="28"/>
        </w:rPr>
        <w:t xml:space="preserve"> от 15 сентября 2020 г. № 059-22-01-28-4824,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</w:t>
      </w:r>
      <w:r w:rsidR="00086FDD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 xml:space="preserve">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9F5A24" w:rsidRPr="002F716B" w:rsidRDefault="009F5A24" w:rsidP="009F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установления</w:t>
      </w:r>
      <w:r w:rsidRPr="002F716B">
        <w:rPr>
          <w:sz w:val="28"/>
          <w:szCs w:val="28"/>
        </w:rPr>
        <w:t xml:space="preserve"> территориальной зоны обслуживания промышленности, торговли, складирования </w:t>
      </w:r>
      <w:r>
        <w:rPr>
          <w:sz w:val="28"/>
          <w:szCs w:val="28"/>
        </w:rPr>
        <w:t xml:space="preserve">и мелкого производства (Ц-6) в </w:t>
      </w:r>
      <w:r w:rsidRPr="002F716B">
        <w:rPr>
          <w:sz w:val="28"/>
          <w:szCs w:val="28"/>
        </w:rPr>
        <w:t xml:space="preserve">отношении территории, включающей земельный участок с кадастровым номером 59:01:4416064:107 </w:t>
      </w:r>
      <w:r w:rsidR="00086FDD">
        <w:rPr>
          <w:sz w:val="28"/>
          <w:szCs w:val="28"/>
        </w:rPr>
        <w:br/>
      </w:r>
      <w:r w:rsidRPr="002F716B">
        <w:rPr>
          <w:sz w:val="28"/>
          <w:szCs w:val="28"/>
        </w:rPr>
        <w:t>по ул. Карпинского,125 в Индустриальном районе города Перми</w:t>
      </w:r>
      <w:r>
        <w:rPr>
          <w:sz w:val="28"/>
          <w:szCs w:val="28"/>
        </w:rPr>
        <w:t>;</w:t>
      </w:r>
    </w:p>
    <w:p w:rsidR="00E530F0" w:rsidRPr="005F0BE3" w:rsidRDefault="009F5A24" w:rsidP="00E530F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E530F0" w:rsidRPr="00E530F0">
        <w:rPr>
          <w:bCs/>
          <w:color w:val="000000" w:themeColor="text1"/>
          <w:sz w:val="28"/>
          <w:szCs w:val="28"/>
        </w:rPr>
        <w:t xml:space="preserve"> </w:t>
      </w:r>
      <w:r w:rsidR="00E530F0" w:rsidRPr="00BA0DAD">
        <w:rPr>
          <w:bCs/>
          <w:color w:val="000000" w:themeColor="text1"/>
          <w:sz w:val="28"/>
          <w:szCs w:val="28"/>
        </w:rPr>
        <w:t xml:space="preserve">об изменении </w:t>
      </w:r>
      <w:r w:rsidR="00E530F0">
        <w:rPr>
          <w:sz w:val="28"/>
          <w:szCs w:val="28"/>
        </w:rPr>
        <w:t xml:space="preserve">границы подзон Ж-2 (В 6 эт), Ж-2 (П 0,3), Ц-2 (П </w:t>
      </w:r>
      <w:r w:rsidR="00E530F0" w:rsidRPr="005F0BE3">
        <w:rPr>
          <w:sz w:val="28"/>
          <w:szCs w:val="28"/>
        </w:rPr>
        <w:t>3,7</w:t>
      </w:r>
      <w:r w:rsidR="00E530F0">
        <w:rPr>
          <w:sz w:val="28"/>
          <w:szCs w:val="28"/>
        </w:rPr>
        <w:t xml:space="preserve">3), территориальных зон среднеэтажной жилой застройки (Ж-2) и обслуживания </w:t>
      </w:r>
      <w:r w:rsidR="00086FDD">
        <w:rPr>
          <w:sz w:val="28"/>
          <w:szCs w:val="28"/>
        </w:rPr>
        <w:br/>
      </w:r>
      <w:r w:rsidR="00E530F0">
        <w:rPr>
          <w:sz w:val="28"/>
          <w:szCs w:val="28"/>
        </w:rPr>
        <w:t>и деловой активности местного значения (Ц-2) путем включения в границы подзоны Ц-2 (П 3,73) территориальной зоны обслуживания и деловой активности местного значения (Ц-2)</w:t>
      </w:r>
      <w:r w:rsidR="00E530F0" w:rsidRPr="00893CE8">
        <w:rPr>
          <w:color w:val="000000" w:themeColor="text1"/>
          <w:sz w:val="28"/>
          <w:szCs w:val="28"/>
        </w:rPr>
        <w:t xml:space="preserve"> земельного участка с кадастровым номером 59:01:4515016:191 </w:t>
      </w:r>
      <w:r w:rsidR="00086FDD">
        <w:rPr>
          <w:color w:val="000000" w:themeColor="text1"/>
          <w:sz w:val="28"/>
          <w:szCs w:val="28"/>
        </w:rPr>
        <w:br/>
      </w:r>
      <w:r w:rsidR="00E530F0" w:rsidRPr="00893CE8">
        <w:rPr>
          <w:color w:val="000000" w:themeColor="text1"/>
          <w:sz w:val="28"/>
          <w:szCs w:val="28"/>
        </w:rPr>
        <w:t>по ул. Маяковского в Дзержинском районе города Перми</w:t>
      </w:r>
      <w:r w:rsidR="00777127">
        <w:rPr>
          <w:color w:val="000000" w:themeColor="text1"/>
          <w:sz w:val="28"/>
          <w:szCs w:val="28"/>
        </w:rPr>
        <w:t>;</w:t>
      </w:r>
    </w:p>
    <w:p w:rsidR="009F5A24" w:rsidRPr="002F716B" w:rsidRDefault="009F5A24" w:rsidP="009F5A2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F716B">
        <w:rPr>
          <w:sz w:val="28"/>
          <w:szCs w:val="28"/>
        </w:rPr>
        <w:t>исключени</w:t>
      </w:r>
      <w:r>
        <w:rPr>
          <w:sz w:val="28"/>
          <w:szCs w:val="28"/>
        </w:rPr>
        <w:t>я</w:t>
      </w:r>
      <w:r w:rsidRPr="002F716B">
        <w:rPr>
          <w:sz w:val="28"/>
          <w:szCs w:val="28"/>
        </w:rPr>
        <w:t xml:space="preserve"> из границы подзоны Ц-1 (В 6 эт) территориальной зоны обслуживания и деловой активности городского центра (Ц-1) земельные участки </w:t>
      </w:r>
      <w:r w:rsidR="00086FDD">
        <w:rPr>
          <w:sz w:val="28"/>
          <w:szCs w:val="28"/>
        </w:rPr>
        <w:br/>
      </w:r>
      <w:r w:rsidRPr="002F716B">
        <w:rPr>
          <w:sz w:val="28"/>
          <w:szCs w:val="28"/>
        </w:rPr>
        <w:t xml:space="preserve">с кадастровыми номерами </w:t>
      </w:r>
      <w:r w:rsidRPr="002F716B">
        <w:rPr>
          <w:bCs/>
          <w:color w:val="000000"/>
          <w:sz w:val="28"/>
          <w:szCs w:val="28"/>
        </w:rPr>
        <w:t xml:space="preserve">59:01:4410091:21 и 59:01:4410091:25 по ул. Ленина, 66 </w:t>
      </w:r>
      <w:r w:rsidR="00086FDD">
        <w:rPr>
          <w:bCs/>
          <w:color w:val="000000"/>
          <w:sz w:val="28"/>
          <w:szCs w:val="28"/>
        </w:rPr>
        <w:br/>
      </w:r>
      <w:r w:rsidRPr="002F716B">
        <w:rPr>
          <w:bCs/>
          <w:color w:val="000000"/>
          <w:sz w:val="28"/>
          <w:szCs w:val="28"/>
        </w:rPr>
        <w:t>в Ленинском районе города Перми</w:t>
      </w:r>
      <w:r>
        <w:rPr>
          <w:bCs/>
          <w:color w:val="000000"/>
          <w:sz w:val="28"/>
          <w:szCs w:val="28"/>
        </w:rPr>
        <w:t>;</w:t>
      </w:r>
    </w:p>
    <w:p w:rsidR="009F5A24" w:rsidRPr="002F716B" w:rsidRDefault="009F5A24" w:rsidP="009F5A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1.4. </w:t>
      </w:r>
      <w:r w:rsidRPr="002F716B">
        <w:rPr>
          <w:bCs/>
          <w:color w:val="000000"/>
          <w:sz w:val="28"/>
          <w:szCs w:val="28"/>
        </w:rPr>
        <w:t>включени</w:t>
      </w:r>
      <w:r>
        <w:rPr>
          <w:bCs/>
          <w:color w:val="000000"/>
          <w:sz w:val="28"/>
          <w:szCs w:val="28"/>
        </w:rPr>
        <w:t>я</w:t>
      </w:r>
      <w:r w:rsidRPr="002F716B">
        <w:rPr>
          <w:bCs/>
          <w:color w:val="000000"/>
          <w:sz w:val="28"/>
          <w:szCs w:val="28"/>
        </w:rPr>
        <w:t xml:space="preserve"> в градостроительный регламент территориальной зоны </w:t>
      </w:r>
      <w:r w:rsidRPr="002F716B">
        <w:rPr>
          <w:color w:val="000000"/>
          <w:sz w:val="28"/>
          <w:szCs w:val="28"/>
        </w:rPr>
        <w:t>многоэтажной и среднеэтажной жилой застройки (Ж-1) в основные виды</w:t>
      </w:r>
      <w:r>
        <w:rPr>
          <w:color w:val="000000"/>
          <w:sz w:val="28"/>
          <w:szCs w:val="28"/>
        </w:rPr>
        <w:t xml:space="preserve"> разрешенного использования вид</w:t>
      </w:r>
      <w:r w:rsidR="001D160D">
        <w:rPr>
          <w:color w:val="000000"/>
          <w:sz w:val="28"/>
          <w:szCs w:val="28"/>
        </w:rPr>
        <w:t xml:space="preserve"> разрешенного использования</w:t>
      </w:r>
      <w:r w:rsidRPr="002F716B">
        <w:rPr>
          <w:color w:val="000000"/>
          <w:sz w:val="28"/>
          <w:szCs w:val="28"/>
        </w:rPr>
        <w:t xml:space="preserve"> «деловое управление (4.1)»</w:t>
      </w:r>
      <w:r>
        <w:rPr>
          <w:color w:val="000000"/>
          <w:sz w:val="28"/>
          <w:szCs w:val="28"/>
        </w:rPr>
        <w:t>;</w:t>
      </w:r>
      <w:r w:rsidRPr="002F716B">
        <w:rPr>
          <w:color w:val="000000"/>
          <w:sz w:val="28"/>
          <w:szCs w:val="28"/>
        </w:rPr>
        <w:t xml:space="preserve"> </w:t>
      </w:r>
    </w:p>
    <w:p w:rsidR="009F5A24" w:rsidRPr="002F716B" w:rsidRDefault="009F5A24" w:rsidP="009F5A24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F716B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2F716B">
        <w:rPr>
          <w:sz w:val="28"/>
          <w:szCs w:val="28"/>
        </w:rPr>
        <w:t xml:space="preserve"> в градостроительный регламент территориальной зоны обслуживания промышленности, торговли, складирования и мелкого производства (Ц-6) в основные виды разрешенного использования вид</w:t>
      </w:r>
      <w:r w:rsidR="001D160D">
        <w:rPr>
          <w:sz w:val="28"/>
          <w:szCs w:val="28"/>
        </w:rPr>
        <w:t xml:space="preserve"> разрешенного использования</w:t>
      </w:r>
      <w:r w:rsidRPr="002F716B">
        <w:rPr>
          <w:sz w:val="28"/>
          <w:szCs w:val="28"/>
        </w:rPr>
        <w:t xml:space="preserve"> </w:t>
      </w:r>
      <w:r w:rsidRPr="002F716B">
        <w:rPr>
          <w:rFonts w:eastAsia="+mn-ea"/>
          <w:color w:val="000000"/>
          <w:kern w:val="24"/>
          <w:sz w:val="28"/>
          <w:szCs w:val="28"/>
        </w:rPr>
        <w:t>«государственное управление (3.8.1.)»</w:t>
      </w:r>
      <w:r>
        <w:rPr>
          <w:rFonts w:eastAsia="+mn-ea"/>
          <w:color w:val="000000"/>
          <w:kern w:val="24"/>
          <w:sz w:val="28"/>
          <w:szCs w:val="28"/>
        </w:rPr>
        <w:t>;</w:t>
      </w:r>
    </w:p>
    <w:p w:rsidR="009F5A24" w:rsidRDefault="009F5A24" w:rsidP="009F5A24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1.6. </w:t>
      </w:r>
      <w:r w:rsidRPr="002F716B">
        <w:rPr>
          <w:rFonts w:eastAsia="+mn-ea"/>
          <w:color w:val="000000"/>
          <w:kern w:val="24"/>
          <w:sz w:val="28"/>
          <w:szCs w:val="28"/>
        </w:rPr>
        <w:t>сняти</w:t>
      </w:r>
      <w:r>
        <w:rPr>
          <w:rFonts w:eastAsia="+mn-ea"/>
          <w:color w:val="000000"/>
          <w:kern w:val="24"/>
          <w:sz w:val="28"/>
          <w:szCs w:val="28"/>
        </w:rPr>
        <w:t>я</w:t>
      </w:r>
      <w:r w:rsidRPr="002F716B">
        <w:rPr>
          <w:rFonts w:eastAsia="+mn-ea"/>
          <w:color w:val="000000"/>
          <w:kern w:val="24"/>
          <w:sz w:val="28"/>
          <w:szCs w:val="28"/>
        </w:rPr>
        <w:t xml:space="preserve"> ограничени</w:t>
      </w:r>
      <w:r>
        <w:rPr>
          <w:rFonts w:eastAsia="+mn-ea"/>
          <w:color w:val="000000"/>
          <w:kern w:val="24"/>
          <w:sz w:val="28"/>
          <w:szCs w:val="28"/>
        </w:rPr>
        <w:t>я</w:t>
      </w:r>
      <w:r w:rsidRPr="002F716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2F716B">
        <w:rPr>
          <w:sz w:val="28"/>
          <w:szCs w:val="28"/>
        </w:rPr>
        <w:t xml:space="preserve">по условиям сохранения и планируемого размещения образовательных учреждений </w:t>
      </w:r>
      <w:r w:rsidRPr="002F716B">
        <w:rPr>
          <w:spacing w:val="-2"/>
          <w:sz w:val="28"/>
          <w:szCs w:val="28"/>
        </w:rPr>
        <w:t xml:space="preserve">в отношении территории по </w:t>
      </w:r>
      <w:r w:rsidRPr="002F716B">
        <w:rPr>
          <w:sz w:val="28"/>
          <w:szCs w:val="28"/>
        </w:rPr>
        <w:t xml:space="preserve">ул. Генерала Доватора, 42 </w:t>
      </w:r>
      <w:r w:rsidRPr="002F716B">
        <w:rPr>
          <w:rFonts w:eastAsia="+mn-ea"/>
          <w:color w:val="000000"/>
          <w:kern w:val="24"/>
          <w:sz w:val="28"/>
          <w:szCs w:val="28"/>
        </w:rPr>
        <w:t>в Орджон</w:t>
      </w:r>
      <w:r>
        <w:rPr>
          <w:rFonts w:eastAsia="+mn-ea"/>
          <w:color w:val="000000"/>
          <w:kern w:val="24"/>
          <w:sz w:val="28"/>
          <w:szCs w:val="28"/>
        </w:rPr>
        <w:t>икидзевском районе города Перми;</w:t>
      </w:r>
    </w:p>
    <w:p w:rsidR="009F5A24" w:rsidRDefault="009F5A24" w:rsidP="009F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2293A">
        <w:rPr>
          <w:sz w:val="28"/>
          <w:szCs w:val="28"/>
        </w:rPr>
        <w:t xml:space="preserve">изменения границ </w:t>
      </w:r>
      <w:r w:rsidR="0022293A" w:rsidRPr="0022293A">
        <w:rPr>
          <w:color w:val="000000" w:themeColor="text1"/>
          <w:sz w:val="28"/>
          <w:szCs w:val="28"/>
        </w:rPr>
        <w:t>территориальных зон садовых и дачных участков</w:t>
      </w:r>
      <w:r w:rsidR="004F3657">
        <w:rPr>
          <w:color w:val="000000" w:themeColor="text1"/>
          <w:sz w:val="28"/>
          <w:szCs w:val="28"/>
        </w:rPr>
        <w:t xml:space="preserve"> </w:t>
      </w:r>
      <w:r w:rsidR="00086FDD">
        <w:rPr>
          <w:color w:val="000000" w:themeColor="text1"/>
          <w:sz w:val="28"/>
          <w:szCs w:val="28"/>
        </w:rPr>
        <w:br/>
      </w:r>
      <w:r w:rsidR="0022293A" w:rsidRPr="0022293A">
        <w:rPr>
          <w:color w:val="000000" w:themeColor="text1"/>
          <w:sz w:val="28"/>
          <w:szCs w:val="28"/>
        </w:rPr>
        <w:t>(Р-3), зоны кладбищ и мемориальных парков (С-4)</w:t>
      </w:r>
      <w:r w:rsidR="0022293A">
        <w:rPr>
          <w:color w:val="000000" w:themeColor="text1"/>
          <w:sz w:val="28"/>
          <w:szCs w:val="28"/>
        </w:rPr>
        <w:t xml:space="preserve"> и</w:t>
      </w:r>
      <w:r w:rsidR="0022293A" w:rsidRPr="0022293A">
        <w:rPr>
          <w:color w:val="000000" w:themeColor="text1"/>
          <w:sz w:val="28"/>
          <w:szCs w:val="28"/>
        </w:rPr>
        <w:t xml:space="preserve"> зоны городских лесов (ГЛ)</w:t>
      </w:r>
      <w:r w:rsidR="0022293A">
        <w:rPr>
          <w:color w:val="000000" w:themeColor="text1"/>
          <w:sz w:val="28"/>
          <w:szCs w:val="28"/>
        </w:rPr>
        <w:t xml:space="preserve"> путем </w:t>
      </w:r>
      <w:r w:rsidRPr="0022293A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="0022293A" w:rsidRPr="00771AFA">
        <w:rPr>
          <w:sz w:val="28"/>
          <w:szCs w:val="28"/>
        </w:rPr>
        <w:t xml:space="preserve">в границы </w:t>
      </w:r>
      <w:r w:rsidR="0022293A">
        <w:rPr>
          <w:sz w:val="28"/>
          <w:szCs w:val="28"/>
        </w:rPr>
        <w:t xml:space="preserve">территориальной зоны </w:t>
      </w:r>
      <w:r w:rsidR="0022293A" w:rsidRPr="00771AFA">
        <w:rPr>
          <w:sz w:val="28"/>
          <w:szCs w:val="28"/>
        </w:rPr>
        <w:t>городских лесов (ГЛ)</w:t>
      </w:r>
      <w:r w:rsidR="0022293A" w:rsidRPr="004B7B9D">
        <w:rPr>
          <w:sz w:val="28"/>
          <w:szCs w:val="28"/>
        </w:rPr>
        <w:t xml:space="preserve"> </w:t>
      </w:r>
      <w:r w:rsidR="00A0189E">
        <w:rPr>
          <w:sz w:val="28"/>
          <w:szCs w:val="28"/>
        </w:rPr>
        <w:t>территорию</w:t>
      </w:r>
      <w:r>
        <w:rPr>
          <w:sz w:val="28"/>
          <w:szCs w:val="28"/>
        </w:rPr>
        <w:t>, расположенн</w:t>
      </w:r>
      <w:r w:rsidR="00A0189E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Pr="00771AFA">
        <w:rPr>
          <w:sz w:val="28"/>
          <w:szCs w:val="28"/>
        </w:rPr>
        <w:t>в Кировском районе города Перми</w:t>
      </w:r>
      <w:r>
        <w:rPr>
          <w:sz w:val="28"/>
          <w:szCs w:val="28"/>
        </w:rPr>
        <w:t>;</w:t>
      </w:r>
    </w:p>
    <w:p w:rsidR="009F5A24" w:rsidRDefault="009F5A24" w:rsidP="009F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22293A">
        <w:rPr>
          <w:sz w:val="28"/>
          <w:szCs w:val="28"/>
        </w:rPr>
        <w:t xml:space="preserve">изменения границ </w:t>
      </w:r>
      <w:r w:rsidR="0022293A" w:rsidRPr="0022293A">
        <w:rPr>
          <w:color w:val="000000" w:themeColor="text1"/>
          <w:sz w:val="28"/>
          <w:szCs w:val="28"/>
        </w:rPr>
        <w:t>территориальных зон садовых и дачных участков</w:t>
      </w:r>
      <w:r w:rsidR="004F3657">
        <w:rPr>
          <w:color w:val="000000" w:themeColor="text1"/>
          <w:sz w:val="28"/>
          <w:szCs w:val="28"/>
        </w:rPr>
        <w:t xml:space="preserve"> </w:t>
      </w:r>
      <w:r w:rsidR="00086FDD">
        <w:rPr>
          <w:color w:val="000000" w:themeColor="text1"/>
          <w:sz w:val="28"/>
          <w:szCs w:val="28"/>
        </w:rPr>
        <w:br/>
      </w:r>
      <w:r w:rsidR="0022293A" w:rsidRPr="0022293A">
        <w:rPr>
          <w:color w:val="000000" w:themeColor="text1"/>
          <w:sz w:val="28"/>
          <w:szCs w:val="28"/>
        </w:rPr>
        <w:t>(Р-3), зоны кладбищ и мемориальных парков (С-4)</w:t>
      </w:r>
      <w:r w:rsidR="0022293A">
        <w:rPr>
          <w:color w:val="000000" w:themeColor="text1"/>
          <w:sz w:val="28"/>
          <w:szCs w:val="28"/>
        </w:rPr>
        <w:t xml:space="preserve"> и</w:t>
      </w:r>
      <w:r w:rsidR="0022293A" w:rsidRPr="0022293A">
        <w:rPr>
          <w:color w:val="000000" w:themeColor="text1"/>
          <w:sz w:val="28"/>
          <w:szCs w:val="28"/>
        </w:rPr>
        <w:t xml:space="preserve"> зоны городских лесов (ГЛ)</w:t>
      </w:r>
      <w:r w:rsidR="0022293A">
        <w:rPr>
          <w:color w:val="000000" w:themeColor="text1"/>
          <w:sz w:val="28"/>
          <w:szCs w:val="28"/>
        </w:rPr>
        <w:t xml:space="preserve"> путем</w:t>
      </w:r>
      <w:r w:rsidR="0022293A" w:rsidRPr="00771AFA">
        <w:rPr>
          <w:sz w:val="28"/>
          <w:szCs w:val="28"/>
        </w:rPr>
        <w:t xml:space="preserve"> </w:t>
      </w:r>
      <w:r w:rsidR="0022293A">
        <w:rPr>
          <w:sz w:val="28"/>
          <w:szCs w:val="28"/>
        </w:rPr>
        <w:t>включения в границы</w:t>
      </w:r>
      <w:r w:rsidRPr="00771AFA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771AFA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771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кладбищ </w:t>
      </w:r>
      <w:r w:rsidR="0022293A" w:rsidRPr="0022293A">
        <w:rPr>
          <w:color w:val="000000" w:themeColor="text1"/>
          <w:sz w:val="28"/>
          <w:szCs w:val="28"/>
        </w:rPr>
        <w:t xml:space="preserve">и мемориальных парков </w:t>
      </w:r>
      <w:r>
        <w:rPr>
          <w:sz w:val="28"/>
          <w:szCs w:val="28"/>
        </w:rPr>
        <w:t>(</w:t>
      </w:r>
      <w:r w:rsidRPr="00771AFA">
        <w:rPr>
          <w:sz w:val="28"/>
          <w:szCs w:val="28"/>
        </w:rPr>
        <w:t>С-4</w:t>
      </w:r>
      <w:r>
        <w:rPr>
          <w:sz w:val="28"/>
          <w:szCs w:val="28"/>
        </w:rPr>
        <w:t>)</w:t>
      </w:r>
      <w:r w:rsidRPr="00771AFA">
        <w:rPr>
          <w:sz w:val="28"/>
          <w:szCs w:val="28"/>
        </w:rPr>
        <w:t xml:space="preserve"> по границам фактического захоронения</w:t>
      </w:r>
      <w:r>
        <w:rPr>
          <w:sz w:val="28"/>
          <w:szCs w:val="28"/>
        </w:rPr>
        <w:t xml:space="preserve"> в отношении </w:t>
      </w:r>
      <w:r w:rsidRPr="00771AFA">
        <w:rPr>
          <w:sz w:val="28"/>
          <w:szCs w:val="28"/>
        </w:rPr>
        <w:t>территории кладбища «Заборное» в Кировском районе города Перми</w:t>
      </w:r>
      <w:r>
        <w:rPr>
          <w:sz w:val="28"/>
          <w:szCs w:val="28"/>
        </w:rPr>
        <w:t>;</w:t>
      </w:r>
    </w:p>
    <w:p w:rsidR="009F5A24" w:rsidRPr="00020234" w:rsidRDefault="009F5A24" w:rsidP="009F5A24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1.9. </w:t>
      </w:r>
      <w:r w:rsidR="00020234">
        <w:rPr>
          <w:bCs/>
          <w:color w:val="000000"/>
          <w:sz w:val="28"/>
          <w:szCs w:val="28"/>
        </w:rPr>
        <w:t xml:space="preserve">изменение границ территориальных зон </w:t>
      </w:r>
      <w:r w:rsidR="00020234" w:rsidRPr="00020234">
        <w:rPr>
          <w:sz w:val="28"/>
          <w:szCs w:val="28"/>
        </w:rPr>
        <w:t>садовых и дачных участков</w:t>
      </w:r>
      <w:r w:rsidR="004F3657">
        <w:rPr>
          <w:sz w:val="28"/>
          <w:szCs w:val="28"/>
        </w:rPr>
        <w:t xml:space="preserve"> </w:t>
      </w:r>
      <w:r w:rsidR="00086FDD">
        <w:rPr>
          <w:sz w:val="28"/>
          <w:szCs w:val="28"/>
        </w:rPr>
        <w:br/>
      </w:r>
      <w:r w:rsidR="00020234" w:rsidRPr="00020234">
        <w:rPr>
          <w:sz w:val="28"/>
          <w:szCs w:val="28"/>
        </w:rPr>
        <w:t>(Р-3), индивидуальной усадебной жилой застройки (Ж-5)</w:t>
      </w:r>
      <w:r w:rsidR="00020234">
        <w:rPr>
          <w:sz w:val="28"/>
          <w:szCs w:val="28"/>
        </w:rPr>
        <w:t xml:space="preserve"> путем </w:t>
      </w:r>
      <w:r w:rsidRPr="00020234">
        <w:rPr>
          <w:bCs/>
          <w:color w:val="000000"/>
          <w:sz w:val="28"/>
          <w:szCs w:val="28"/>
        </w:rPr>
        <w:t xml:space="preserve">включения </w:t>
      </w:r>
      <w:r w:rsidRPr="00020234">
        <w:rPr>
          <w:sz w:val="28"/>
          <w:szCs w:val="28"/>
        </w:rPr>
        <w:t xml:space="preserve">в границы </w:t>
      </w:r>
      <w:r w:rsidRPr="00020234">
        <w:rPr>
          <w:rFonts w:eastAsia="+mn-ea"/>
          <w:color w:val="000000" w:themeColor="text1"/>
          <w:kern w:val="24"/>
          <w:sz w:val="28"/>
          <w:szCs w:val="28"/>
        </w:rPr>
        <w:t>зоны индивидуальной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 усадебной жилой застройки (Ж-5) территори</w:t>
      </w:r>
      <w:r w:rsidR="00020234">
        <w:rPr>
          <w:rFonts w:eastAsia="+mn-ea"/>
          <w:color w:val="000000" w:themeColor="text1"/>
          <w:kern w:val="24"/>
          <w:sz w:val="28"/>
          <w:szCs w:val="28"/>
        </w:rPr>
        <w:t>ю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, </w:t>
      </w:r>
      <w:r w:rsidR="00020234" w:rsidRPr="00020234">
        <w:rPr>
          <w:sz w:val="28"/>
          <w:szCs w:val="28"/>
          <w:u w:color="4F81BD" w:themeColor="accent1"/>
        </w:rPr>
        <w:t xml:space="preserve">расположенную </w:t>
      </w:r>
      <w:r w:rsidR="00086FDD">
        <w:rPr>
          <w:sz w:val="28"/>
          <w:szCs w:val="28"/>
          <w:u w:color="4F81BD" w:themeColor="accent1"/>
        </w:rPr>
        <w:t>северо</w:t>
      </w:r>
      <w:r w:rsidR="00020234">
        <w:rPr>
          <w:sz w:val="28"/>
          <w:szCs w:val="28"/>
          <w:u w:color="4F81BD" w:themeColor="accent1"/>
        </w:rPr>
        <w:t>-восточнее</w:t>
      </w:r>
      <w:r w:rsidR="00020234" w:rsidRPr="00020234">
        <w:rPr>
          <w:sz w:val="28"/>
          <w:szCs w:val="28"/>
          <w:u w:color="4F81BD" w:themeColor="accent1"/>
        </w:rPr>
        <w:t xml:space="preserve"> </w:t>
      </w:r>
      <w:r w:rsidR="00020234" w:rsidRPr="00020234">
        <w:rPr>
          <w:sz w:val="28"/>
          <w:szCs w:val="28"/>
        </w:rPr>
        <w:t xml:space="preserve">земельных участков с кадастровыми номерами </w:t>
      </w:r>
      <w:r w:rsidR="00020234" w:rsidRPr="00020234">
        <w:rPr>
          <w:sz w:val="28"/>
          <w:szCs w:val="28"/>
          <w:u w:color="4F81BD" w:themeColor="accent1"/>
        </w:rPr>
        <w:t xml:space="preserve">59:01:4413874:25, 59:01:4413874:30 и 59:01:4413874:7 </w:t>
      </w:r>
      <w:r w:rsidR="00020234" w:rsidRPr="00B955E6">
        <w:rPr>
          <w:sz w:val="28"/>
          <w:szCs w:val="28"/>
        </w:rPr>
        <w:t>по ул. 1-й Замулянской</w:t>
      </w:r>
      <w:r w:rsidR="00020234" w:rsidRPr="00020234">
        <w:rPr>
          <w:sz w:val="28"/>
          <w:szCs w:val="28"/>
        </w:rPr>
        <w:t xml:space="preserve"> в Индустриальном р</w:t>
      </w:r>
      <w:r w:rsidR="00A0189E">
        <w:rPr>
          <w:sz w:val="28"/>
          <w:szCs w:val="28"/>
        </w:rPr>
        <w:t>айо</w:t>
      </w:r>
      <w:r w:rsidR="00020234" w:rsidRPr="00020234">
        <w:rPr>
          <w:sz w:val="28"/>
          <w:szCs w:val="28"/>
        </w:rPr>
        <w:t>не г</w:t>
      </w:r>
      <w:r w:rsidR="00A0189E">
        <w:rPr>
          <w:sz w:val="28"/>
          <w:szCs w:val="28"/>
        </w:rPr>
        <w:t>орода</w:t>
      </w:r>
      <w:r w:rsidR="00020234" w:rsidRPr="00020234">
        <w:rPr>
          <w:sz w:val="28"/>
          <w:szCs w:val="28"/>
        </w:rPr>
        <w:t xml:space="preserve"> Перми</w:t>
      </w:r>
      <w:r w:rsidRPr="00020234">
        <w:rPr>
          <w:rFonts w:eastAsia="+mn-ea"/>
          <w:color w:val="000000" w:themeColor="text1"/>
          <w:kern w:val="24"/>
          <w:sz w:val="28"/>
          <w:szCs w:val="28"/>
        </w:rPr>
        <w:t>;</w:t>
      </w:r>
    </w:p>
    <w:p w:rsidR="009F5A24" w:rsidRDefault="009F5A24" w:rsidP="009F5A24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CB116C">
        <w:rPr>
          <w:sz w:val="28"/>
          <w:szCs w:val="28"/>
        </w:rPr>
        <w:t xml:space="preserve">изменения </w:t>
      </w:r>
      <w:r w:rsidR="00CB116C" w:rsidRPr="00CB116C">
        <w:rPr>
          <w:sz w:val="28"/>
          <w:szCs w:val="28"/>
        </w:rPr>
        <w:t xml:space="preserve">границ подзон Ж-2 (П 1,07), Ж-2 (В 6 эт), Ц-2 (П 1,07), </w:t>
      </w:r>
      <w:r w:rsidR="00086FDD">
        <w:rPr>
          <w:sz w:val="28"/>
          <w:szCs w:val="28"/>
        </w:rPr>
        <w:br/>
      </w:r>
      <w:r w:rsidR="00CB116C" w:rsidRPr="00CB116C">
        <w:rPr>
          <w:sz w:val="28"/>
          <w:szCs w:val="28"/>
        </w:rPr>
        <w:t>Ц-2 (В 6 эт) территориальных зон среднеэтажной жилой застройки (Ж-2), обслуживания и деловой активности местного значения (Ц-2)</w:t>
      </w:r>
      <w:r w:rsidR="00CB116C">
        <w:rPr>
          <w:sz w:val="28"/>
          <w:szCs w:val="28"/>
        </w:rPr>
        <w:t xml:space="preserve"> и</w:t>
      </w:r>
      <w:r w:rsidR="00CB116C" w:rsidRPr="00CB116C">
        <w:rPr>
          <w:sz w:val="28"/>
          <w:szCs w:val="28"/>
        </w:rPr>
        <w:t xml:space="preserve"> производственно-коммунальных объектов V класса вредности (ПК-5)</w:t>
      </w:r>
      <w:r w:rsidR="00CB116C">
        <w:rPr>
          <w:sz w:val="28"/>
          <w:szCs w:val="28"/>
        </w:rPr>
        <w:t xml:space="preserve"> путем уточнения</w:t>
      </w:r>
      <w:r w:rsidR="00CB116C" w:rsidRPr="00CB116C">
        <w:rPr>
          <w:sz w:val="28"/>
          <w:szCs w:val="28"/>
        </w:rPr>
        <w:t xml:space="preserve"> границ подзон </w:t>
      </w:r>
      <w:r w:rsidR="00086FDD">
        <w:rPr>
          <w:sz w:val="28"/>
          <w:szCs w:val="28"/>
        </w:rPr>
        <w:br/>
      </w:r>
      <w:r w:rsidR="00CB116C" w:rsidRPr="00CB116C">
        <w:rPr>
          <w:sz w:val="28"/>
          <w:szCs w:val="28"/>
        </w:rPr>
        <w:t>Ж-2 (П 1,07), Ж-2 (В 6 эт)</w:t>
      </w:r>
      <w:r w:rsidR="00CB116C">
        <w:rPr>
          <w:sz w:val="28"/>
          <w:szCs w:val="28"/>
        </w:rPr>
        <w:t xml:space="preserve"> </w:t>
      </w:r>
      <w:r w:rsidR="00CB116C" w:rsidRPr="00CB116C">
        <w:rPr>
          <w:sz w:val="28"/>
          <w:szCs w:val="28"/>
        </w:rPr>
        <w:t xml:space="preserve">территориальной зоны </w:t>
      </w:r>
      <w:r w:rsidR="002F65F8" w:rsidRPr="00CB116C">
        <w:rPr>
          <w:sz w:val="28"/>
          <w:szCs w:val="28"/>
        </w:rPr>
        <w:t xml:space="preserve">среднеэтажной жилой застройки </w:t>
      </w:r>
      <w:r w:rsidR="00005E06">
        <w:rPr>
          <w:sz w:val="28"/>
          <w:szCs w:val="28"/>
        </w:rPr>
        <w:lastRenderedPageBreak/>
        <w:t>(</w:t>
      </w:r>
      <w:r w:rsidR="00CB116C" w:rsidRPr="00CB116C">
        <w:rPr>
          <w:sz w:val="28"/>
          <w:szCs w:val="28"/>
        </w:rPr>
        <w:t>Ж-2</w:t>
      </w:r>
      <w:r w:rsidR="00005E06">
        <w:rPr>
          <w:sz w:val="28"/>
          <w:szCs w:val="28"/>
        </w:rPr>
        <w:t>)</w:t>
      </w:r>
      <w:r w:rsidR="00CB116C">
        <w:rPr>
          <w:sz w:val="28"/>
          <w:szCs w:val="28"/>
        </w:rPr>
        <w:t xml:space="preserve"> в отношении </w:t>
      </w:r>
      <w:r w:rsidR="00CB116C" w:rsidRPr="00CB116C">
        <w:rPr>
          <w:sz w:val="28"/>
          <w:szCs w:val="28"/>
        </w:rPr>
        <w:t>земельн</w:t>
      </w:r>
      <w:r w:rsidR="00CB116C">
        <w:rPr>
          <w:sz w:val="28"/>
          <w:szCs w:val="28"/>
        </w:rPr>
        <w:t>ого</w:t>
      </w:r>
      <w:r w:rsidR="00CB116C" w:rsidRPr="00CB116C">
        <w:rPr>
          <w:sz w:val="28"/>
          <w:szCs w:val="28"/>
        </w:rPr>
        <w:t xml:space="preserve"> участ</w:t>
      </w:r>
      <w:r w:rsidR="00CB116C">
        <w:rPr>
          <w:sz w:val="28"/>
          <w:szCs w:val="28"/>
        </w:rPr>
        <w:t>ка</w:t>
      </w:r>
      <w:r w:rsidR="00CB116C" w:rsidRPr="00CB116C">
        <w:rPr>
          <w:sz w:val="28"/>
          <w:szCs w:val="28"/>
        </w:rPr>
        <w:t xml:space="preserve"> с кадастровым номером 59:01:1713150:14</w:t>
      </w:r>
      <w:r w:rsidR="00CB116C">
        <w:rPr>
          <w:sz w:val="28"/>
          <w:szCs w:val="28"/>
        </w:rPr>
        <w:t xml:space="preserve"> </w:t>
      </w:r>
      <w:r w:rsidR="00086FDD">
        <w:rPr>
          <w:sz w:val="28"/>
          <w:szCs w:val="28"/>
        </w:rPr>
        <w:br/>
      </w:r>
      <w:r w:rsidRPr="007D7052">
        <w:rPr>
          <w:sz w:val="28"/>
          <w:szCs w:val="28"/>
        </w:rPr>
        <w:t xml:space="preserve">по ул. Адмирала Макарова, 22а </w:t>
      </w:r>
      <w:r>
        <w:rPr>
          <w:sz w:val="28"/>
          <w:szCs w:val="28"/>
        </w:rPr>
        <w:t>в Кировском районе города Перми</w:t>
      </w:r>
      <w:r>
        <w:rPr>
          <w:rFonts w:eastAsia="+mn-ea"/>
          <w:color w:val="000000"/>
          <w:kern w:val="24"/>
          <w:sz w:val="28"/>
          <w:szCs w:val="28"/>
        </w:rPr>
        <w:t>;</w:t>
      </w:r>
    </w:p>
    <w:p w:rsidR="009F5A24" w:rsidRPr="00C4481B" w:rsidRDefault="009F5A24" w:rsidP="009F5A24">
      <w:pPr>
        <w:autoSpaceDE w:val="0"/>
        <w:autoSpaceDN w:val="0"/>
        <w:adjustRightInd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1.11. </w:t>
      </w:r>
      <w:r w:rsidR="005B2799">
        <w:rPr>
          <w:bCs/>
          <w:color w:val="000000"/>
          <w:sz w:val="28"/>
          <w:szCs w:val="28"/>
        </w:rPr>
        <w:t>изменения границ подзоны Ц-2 (В 4 эт) территориальн</w:t>
      </w:r>
      <w:r w:rsidR="00D67705">
        <w:rPr>
          <w:bCs/>
          <w:color w:val="000000"/>
          <w:sz w:val="28"/>
          <w:szCs w:val="28"/>
        </w:rPr>
        <w:t>ой</w:t>
      </w:r>
      <w:r w:rsidR="005B2799">
        <w:rPr>
          <w:bCs/>
          <w:color w:val="000000"/>
          <w:sz w:val="28"/>
          <w:szCs w:val="28"/>
        </w:rPr>
        <w:t xml:space="preserve"> зон</w:t>
      </w:r>
      <w:r w:rsidR="00D67705">
        <w:rPr>
          <w:bCs/>
          <w:color w:val="000000"/>
          <w:sz w:val="28"/>
          <w:szCs w:val="28"/>
        </w:rPr>
        <w:t>ы</w:t>
      </w:r>
      <w:r w:rsidR="005B2799" w:rsidRPr="005B2799">
        <w:rPr>
          <w:sz w:val="28"/>
          <w:szCs w:val="28"/>
        </w:rPr>
        <w:t xml:space="preserve"> </w:t>
      </w:r>
      <w:r w:rsidR="005B2799" w:rsidRPr="00CB116C">
        <w:rPr>
          <w:sz w:val="28"/>
          <w:szCs w:val="28"/>
        </w:rPr>
        <w:t>обслуживания и деловой активности местного значения (Ц-2)</w:t>
      </w:r>
      <w:r w:rsidR="00D67705">
        <w:rPr>
          <w:sz w:val="28"/>
          <w:szCs w:val="28"/>
        </w:rPr>
        <w:t>, территориальной зоны</w:t>
      </w:r>
      <w:r w:rsidR="005B2799">
        <w:rPr>
          <w:bCs/>
          <w:color w:val="000000"/>
          <w:sz w:val="28"/>
          <w:szCs w:val="28"/>
        </w:rPr>
        <w:t xml:space="preserve"> </w:t>
      </w:r>
      <w:r w:rsidR="005B2799" w:rsidRPr="005B2799">
        <w:rPr>
          <w:sz w:val="28"/>
          <w:szCs w:val="28"/>
        </w:rPr>
        <w:t xml:space="preserve">индивидуальной усадебной жилой застройки </w:t>
      </w:r>
      <w:r w:rsidR="005B2799">
        <w:rPr>
          <w:sz w:val="28"/>
          <w:szCs w:val="28"/>
        </w:rPr>
        <w:t xml:space="preserve">(Ж-5) путем </w:t>
      </w:r>
      <w:r w:rsidRPr="005B2799">
        <w:rPr>
          <w:bCs/>
          <w:color w:val="000000"/>
          <w:sz w:val="28"/>
          <w:szCs w:val="28"/>
        </w:rPr>
        <w:t xml:space="preserve">включения </w:t>
      </w:r>
      <w:r w:rsidRPr="005B2799">
        <w:rPr>
          <w:sz w:val="28"/>
          <w:szCs w:val="28"/>
        </w:rPr>
        <w:t>в границы</w:t>
      </w:r>
      <w:r w:rsidR="005B2799">
        <w:rPr>
          <w:sz w:val="28"/>
          <w:szCs w:val="28"/>
        </w:rPr>
        <w:t xml:space="preserve"> территориальной</w:t>
      </w:r>
      <w:r w:rsidRPr="005B2799">
        <w:rPr>
          <w:sz w:val="28"/>
          <w:szCs w:val="28"/>
        </w:rPr>
        <w:t xml:space="preserve"> </w:t>
      </w:r>
      <w:r w:rsidRPr="005B2799">
        <w:rPr>
          <w:rFonts w:eastAsia="+mn-ea"/>
          <w:color w:val="000000" w:themeColor="text1"/>
          <w:kern w:val="24"/>
          <w:sz w:val="28"/>
          <w:szCs w:val="28"/>
        </w:rPr>
        <w:t>зоны индивидуальной усадебной жилой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 застройки (Ж-5) 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территорию, включающую 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>земельн</w:t>
      </w:r>
      <w:r>
        <w:rPr>
          <w:rFonts w:eastAsia="+mn-ea"/>
          <w:color w:val="000000" w:themeColor="text1"/>
          <w:kern w:val="24"/>
          <w:sz w:val="28"/>
          <w:szCs w:val="28"/>
        </w:rPr>
        <w:t>ый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 участ</w:t>
      </w:r>
      <w:r>
        <w:rPr>
          <w:rFonts w:eastAsia="+mn-ea"/>
          <w:color w:val="000000" w:themeColor="text1"/>
          <w:kern w:val="24"/>
          <w:sz w:val="28"/>
          <w:szCs w:val="28"/>
        </w:rPr>
        <w:t>ок с кадастровым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 номер</w:t>
      </w:r>
      <w:r>
        <w:rPr>
          <w:rFonts w:eastAsia="+mn-ea"/>
          <w:color w:val="000000" w:themeColor="text1"/>
          <w:kern w:val="24"/>
          <w:sz w:val="28"/>
          <w:szCs w:val="28"/>
        </w:rPr>
        <w:t>ом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 59:01:</w:t>
      </w:r>
      <w:r>
        <w:rPr>
          <w:rFonts w:eastAsia="+mn-ea"/>
          <w:color w:val="000000" w:themeColor="text1"/>
          <w:kern w:val="24"/>
          <w:sz w:val="28"/>
          <w:szCs w:val="28"/>
        </w:rPr>
        <w:t>1713484</w:t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>:2</w:t>
      </w:r>
      <w:r>
        <w:rPr>
          <w:rFonts w:eastAsia="+mn-ea"/>
          <w:color w:val="000000" w:themeColor="text1"/>
          <w:kern w:val="24"/>
          <w:sz w:val="28"/>
          <w:szCs w:val="28"/>
        </w:rPr>
        <w:t xml:space="preserve">9 </w:t>
      </w:r>
      <w:r w:rsidR="00086FDD">
        <w:rPr>
          <w:rFonts w:eastAsia="+mn-ea"/>
          <w:color w:val="000000" w:themeColor="text1"/>
          <w:kern w:val="24"/>
          <w:sz w:val="28"/>
          <w:szCs w:val="28"/>
        </w:rPr>
        <w:br/>
      </w:r>
      <w:r w:rsidRPr="00471CB7">
        <w:rPr>
          <w:rFonts w:eastAsia="+mn-ea"/>
          <w:color w:val="000000" w:themeColor="text1"/>
          <w:kern w:val="24"/>
          <w:sz w:val="28"/>
          <w:szCs w:val="28"/>
        </w:rPr>
        <w:t xml:space="preserve">в </w:t>
      </w:r>
      <w:r>
        <w:rPr>
          <w:rFonts w:eastAsia="+mn-ea"/>
          <w:color w:val="000000" w:themeColor="text1"/>
          <w:kern w:val="24"/>
          <w:sz w:val="28"/>
          <w:szCs w:val="28"/>
        </w:rPr>
        <w:t>Дзержинском районе города Перми.</w:t>
      </w:r>
    </w:p>
    <w:p w:rsidR="00F9283A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>х слушаний составляет</w:t>
      </w:r>
      <w:r w:rsidR="00F9283A">
        <w:rPr>
          <w:color w:val="000000" w:themeColor="text1"/>
          <w:sz w:val="28"/>
          <w:szCs w:val="28"/>
        </w:rPr>
        <w:t>:</w:t>
      </w:r>
    </w:p>
    <w:p w:rsidR="002B24BF" w:rsidRDefault="00F9283A" w:rsidP="00D03C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62006E">
        <w:rPr>
          <w:color w:val="000000" w:themeColor="text1"/>
          <w:sz w:val="28"/>
          <w:szCs w:val="28"/>
        </w:rPr>
        <w:t xml:space="preserve">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="002B24BF"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="002B24BF"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</w:t>
      </w:r>
      <w:r w:rsidR="00C10200">
        <w:rPr>
          <w:color w:val="000000" w:themeColor="text1"/>
          <w:sz w:val="28"/>
          <w:szCs w:val="28"/>
        </w:rPr>
        <w:t>ах</w:t>
      </w:r>
      <w:r w:rsidR="002B24BF" w:rsidRPr="0062006E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.1</w:t>
      </w:r>
      <w:r w:rsidR="00C10200">
        <w:rPr>
          <w:color w:val="000000" w:themeColor="text1"/>
          <w:sz w:val="28"/>
          <w:szCs w:val="28"/>
        </w:rPr>
        <w:t xml:space="preserve">, </w:t>
      </w:r>
      <w:r w:rsidR="009C5A25">
        <w:rPr>
          <w:color w:val="000000" w:themeColor="text1"/>
          <w:sz w:val="28"/>
          <w:szCs w:val="28"/>
        </w:rPr>
        <w:t xml:space="preserve">1.2, </w:t>
      </w:r>
      <w:r w:rsidR="00C10200">
        <w:rPr>
          <w:color w:val="000000" w:themeColor="text1"/>
          <w:sz w:val="28"/>
          <w:szCs w:val="28"/>
        </w:rPr>
        <w:t>1.3, 1.6, 1.7, 1.8, 1.9, 1.10, 1.11</w:t>
      </w:r>
      <w:r w:rsidR="002B24BF" w:rsidRPr="0062006E">
        <w:rPr>
          <w:color w:val="000000" w:themeColor="text1"/>
          <w:sz w:val="28"/>
          <w:szCs w:val="28"/>
        </w:rPr>
        <w:t xml:space="preserve">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Пермь»;</w:t>
      </w:r>
    </w:p>
    <w:p w:rsidR="00F9283A" w:rsidRDefault="00F9283A" w:rsidP="00F9283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F9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один месяц </w:t>
      </w:r>
      <w:r w:rsidRPr="0062006E">
        <w:rPr>
          <w:color w:val="000000" w:themeColor="text1"/>
          <w:sz w:val="28"/>
          <w:szCs w:val="28"/>
        </w:rPr>
        <w:t>со дня опубликования проекта решения, указанного в пункте 1</w:t>
      </w:r>
      <w:r>
        <w:rPr>
          <w:color w:val="000000" w:themeColor="text1"/>
          <w:sz w:val="28"/>
          <w:szCs w:val="28"/>
        </w:rPr>
        <w:t>.</w:t>
      </w:r>
      <w:r w:rsidR="009C5A25">
        <w:rPr>
          <w:color w:val="000000" w:themeColor="text1"/>
          <w:sz w:val="28"/>
          <w:szCs w:val="28"/>
        </w:rPr>
        <w:t>4, 1.5</w:t>
      </w:r>
      <w:r w:rsidRPr="0062006E">
        <w:rPr>
          <w:color w:val="000000" w:themeColor="text1"/>
          <w:sz w:val="28"/>
          <w:szCs w:val="28"/>
        </w:rPr>
        <w:t xml:space="preserve">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4C6BDF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0A70F2">
        <w:rPr>
          <w:color w:val="000000" w:themeColor="text1"/>
          <w:sz w:val="28"/>
          <w:szCs w:val="28"/>
        </w:rPr>
        <w:t>05</w:t>
      </w:r>
      <w:r w:rsidR="00F30BD6">
        <w:rPr>
          <w:color w:val="000000" w:themeColor="text1"/>
          <w:sz w:val="28"/>
          <w:szCs w:val="28"/>
        </w:rPr>
        <w:t xml:space="preserve"> февраля</w:t>
      </w:r>
      <w:r w:rsidRPr="004C6BDF">
        <w:rPr>
          <w:color w:val="000000" w:themeColor="text1"/>
          <w:sz w:val="28"/>
          <w:szCs w:val="28"/>
        </w:rPr>
        <w:t xml:space="preserve"> 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C6BDF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C10200" w:rsidRPr="004C6BDF">
        <w:rPr>
          <w:color w:val="000000" w:themeColor="text1"/>
          <w:sz w:val="28"/>
          <w:szCs w:val="28"/>
        </w:rPr>
        <w:t>19 янв</w:t>
      </w:r>
      <w:r w:rsidR="00F30BD6">
        <w:rPr>
          <w:color w:val="000000" w:themeColor="text1"/>
          <w:sz w:val="28"/>
          <w:szCs w:val="28"/>
        </w:rPr>
        <w:t>а</w:t>
      </w:r>
      <w:r w:rsidR="00C10200" w:rsidRPr="004C6BDF">
        <w:rPr>
          <w:color w:val="000000" w:themeColor="text1"/>
          <w:sz w:val="28"/>
          <w:szCs w:val="28"/>
        </w:rPr>
        <w:t>ря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по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="000A70F2">
        <w:rPr>
          <w:color w:val="000000" w:themeColor="text1"/>
          <w:sz w:val="28"/>
          <w:szCs w:val="28"/>
        </w:rPr>
        <w:t>05</w:t>
      </w:r>
      <w:r w:rsidR="00C10200" w:rsidRPr="004C6BDF">
        <w:rPr>
          <w:color w:val="000000" w:themeColor="text1"/>
          <w:sz w:val="28"/>
          <w:szCs w:val="28"/>
        </w:rPr>
        <w:t xml:space="preserve"> февраля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</w:t>
      </w:r>
      <w:r w:rsidR="00086FDD">
        <w:rPr>
          <w:color w:val="000000" w:themeColor="text1"/>
          <w:sz w:val="28"/>
          <w:szCs w:val="28"/>
        </w:rPr>
        <w:t>,</w:t>
      </w:r>
      <w:r w:rsidRPr="003451E9">
        <w:rPr>
          <w:color w:val="000000" w:themeColor="text1"/>
          <w:sz w:val="28"/>
          <w:szCs w:val="28"/>
        </w:rPr>
        <w:t xml:space="preserve"> по адресам: </w:t>
      </w:r>
    </w:p>
    <w:p w:rsidR="00954CE9" w:rsidRPr="003F5C26" w:rsidRDefault="00954CE9" w:rsidP="00C10200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F5C26" w:rsidRDefault="00954CE9" w:rsidP="00C10200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EF16FA" w:rsidRDefault="00190774" w:rsidP="00C10200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EF16FA" w:rsidRPr="00EF16FA" w:rsidRDefault="00EF16FA" w:rsidP="00C10200">
      <w:pPr>
        <w:ind w:firstLine="709"/>
        <w:jc w:val="both"/>
        <w:rPr>
          <w:color w:val="000000"/>
          <w:sz w:val="28"/>
          <w:szCs w:val="28"/>
        </w:rPr>
      </w:pPr>
      <w:r w:rsidRPr="003D19C9">
        <w:rPr>
          <w:sz w:val="28"/>
          <w:szCs w:val="28"/>
        </w:rPr>
        <w:lastRenderedPageBreak/>
        <w:t>614</w:t>
      </w:r>
      <w:r>
        <w:rPr>
          <w:sz w:val="28"/>
          <w:szCs w:val="28"/>
        </w:rPr>
        <w:t>105</w:t>
      </w:r>
      <w:r w:rsidRPr="003D19C9">
        <w:rPr>
          <w:sz w:val="28"/>
          <w:szCs w:val="28"/>
        </w:rPr>
        <w:t>, г. Пермь,</w:t>
      </w:r>
      <w:r w:rsidR="004F3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>
        <w:rPr>
          <w:color w:val="000000"/>
          <w:sz w:val="28"/>
          <w:szCs w:val="28"/>
        </w:rPr>
        <w:t>;</w:t>
      </w:r>
    </w:p>
    <w:p w:rsidR="00EF16FA" w:rsidRDefault="00EF16FA" w:rsidP="00C1020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614068, г. Пермь, ул. Борчанинова, 8, общественный центр «Совет»;</w:t>
      </w:r>
    </w:p>
    <w:p w:rsidR="00EF16FA" w:rsidRPr="0036787F" w:rsidRDefault="00EF16FA" w:rsidP="00C10200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614000, г.</w:t>
      </w:r>
      <w:r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>Пермь, ул. Пермская, 57, администрация Ленинского района города Перми;</w:t>
      </w:r>
    </w:p>
    <w:p w:rsidR="00EF16FA" w:rsidRPr="00EF16FA" w:rsidRDefault="00EF16FA" w:rsidP="00C10200">
      <w:pPr>
        <w:spacing w:line="340" w:lineRule="exact"/>
        <w:ind w:firstLine="709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</w:t>
      </w:r>
      <w:r>
        <w:rPr>
          <w:color w:val="000000" w:themeColor="text1"/>
          <w:sz w:val="28"/>
        </w:rPr>
        <w:t>ми</w:t>
      </w:r>
      <w:r w:rsidRPr="00EF16FA">
        <w:rPr>
          <w:color w:val="000000" w:themeColor="text1"/>
          <w:sz w:val="28"/>
        </w:rPr>
        <w:t>;</w:t>
      </w:r>
    </w:p>
    <w:p w:rsidR="00EF16FA" w:rsidRPr="0036787F" w:rsidRDefault="00EF16FA" w:rsidP="00C10200">
      <w:pPr>
        <w:ind w:firstLine="709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F39AC" w:rsidRPr="003F5C26" w:rsidRDefault="004F39AC" w:rsidP="00C10200">
      <w:pPr>
        <w:ind w:firstLine="709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</w:t>
      </w:r>
      <w:r w:rsidR="00C10200">
        <w:rPr>
          <w:color w:val="000000" w:themeColor="text1"/>
          <w:sz w:val="28"/>
          <w:szCs w:val="28"/>
        </w:rPr>
        <w:t>рдловского района города Перми.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FA432A" w:rsidRPr="000C0F36" w:rsidRDefault="00086FDD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1 февраля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  <w:szCs w:val="28"/>
        </w:rPr>
        <w:t>20</w:t>
      </w:r>
      <w:r w:rsidR="00734659" w:rsidRPr="000C0F36">
        <w:rPr>
          <w:color w:val="000000" w:themeColor="text1"/>
          <w:sz w:val="28"/>
          <w:szCs w:val="28"/>
        </w:rPr>
        <w:t>2</w:t>
      </w:r>
      <w:r w:rsidR="00234B33">
        <w:rPr>
          <w:color w:val="000000" w:themeColor="text1"/>
          <w:sz w:val="28"/>
          <w:szCs w:val="28"/>
        </w:rPr>
        <w:t>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A432A" w:rsidRPr="000C0F36">
        <w:rPr>
          <w:color w:val="000000" w:themeColor="text1"/>
          <w:sz w:val="28"/>
        </w:rPr>
        <w:t xml:space="preserve">614990, г. Пермь, </w:t>
      </w:r>
      <w:r>
        <w:rPr>
          <w:color w:val="000000" w:themeColor="text1"/>
          <w:sz w:val="28"/>
        </w:rPr>
        <w:br/>
      </w:r>
      <w:r w:rsidR="00FA432A" w:rsidRPr="000C0F36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0C0F36" w:rsidRDefault="00086FDD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1 февраля 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г.</w:t>
      </w:r>
      <w:r w:rsidR="00190774" w:rsidRPr="000C0F36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0C0F36">
        <w:rPr>
          <w:color w:val="000000" w:themeColor="text1"/>
          <w:sz w:val="28"/>
        </w:rPr>
        <w:t xml:space="preserve">614014, г. Пермь, </w:t>
      </w:r>
      <w:r>
        <w:rPr>
          <w:color w:val="000000" w:themeColor="text1"/>
          <w:sz w:val="28"/>
        </w:rPr>
        <w:br/>
      </w:r>
      <w:r w:rsidR="00190774" w:rsidRPr="000C0F36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Default="00086FDD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2 февраля</w:t>
      </w:r>
      <w:r w:rsidR="00734659" w:rsidRPr="000C0F36">
        <w:rPr>
          <w:color w:val="000000" w:themeColor="text1"/>
          <w:sz w:val="28"/>
          <w:szCs w:val="28"/>
        </w:rPr>
        <w:t xml:space="preserve"> 202</w:t>
      </w:r>
      <w:r w:rsidR="00234B33">
        <w:rPr>
          <w:color w:val="000000" w:themeColor="text1"/>
          <w:sz w:val="28"/>
          <w:szCs w:val="28"/>
        </w:rPr>
        <w:t>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6325AE" w:rsidRPr="000C0F36">
        <w:rPr>
          <w:color w:val="000000" w:themeColor="text1"/>
          <w:sz w:val="28"/>
          <w:szCs w:val="28"/>
        </w:rPr>
        <w:t xml:space="preserve">. </w:t>
      </w:r>
      <w:r w:rsidR="00190774" w:rsidRPr="000C0F36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>
        <w:rPr>
          <w:color w:val="000000" w:themeColor="text1"/>
          <w:sz w:val="28"/>
          <w:szCs w:val="28"/>
        </w:rPr>
        <w:br/>
      </w:r>
      <w:r w:rsidR="00190774" w:rsidRPr="000C0F36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F9283A" w:rsidRPr="001F68A8" w:rsidRDefault="00086FDD" w:rsidP="00F928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2 февраля 2021</w:t>
      </w:r>
      <w:r w:rsidR="00F9283A" w:rsidRPr="000C0F36">
        <w:rPr>
          <w:color w:val="000000" w:themeColor="text1"/>
          <w:sz w:val="28"/>
          <w:szCs w:val="28"/>
        </w:rPr>
        <w:t xml:space="preserve"> </w:t>
      </w:r>
      <w:r w:rsidR="00F9283A" w:rsidRPr="000C0F36">
        <w:rPr>
          <w:color w:val="000000" w:themeColor="text1"/>
          <w:sz w:val="28"/>
        </w:rPr>
        <w:t>г</w:t>
      </w:r>
      <w:r w:rsidR="00F9283A"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F9283A" w:rsidRPr="00574EA8">
        <w:rPr>
          <w:sz w:val="28"/>
          <w:szCs w:val="28"/>
        </w:rPr>
        <w:t xml:space="preserve"> </w:t>
      </w:r>
      <w:r w:rsidR="00F9283A" w:rsidRPr="003D19C9">
        <w:rPr>
          <w:sz w:val="28"/>
          <w:szCs w:val="28"/>
        </w:rPr>
        <w:t>614</w:t>
      </w:r>
      <w:r w:rsidR="00F9283A">
        <w:rPr>
          <w:sz w:val="28"/>
          <w:szCs w:val="28"/>
        </w:rPr>
        <w:t>105</w:t>
      </w:r>
      <w:r w:rsidR="00F9283A" w:rsidRPr="003D19C9">
        <w:rPr>
          <w:sz w:val="28"/>
          <w:szCs w:val="28"/>
        </w:rPr>
        <w:t>, г. Пермь,</w:t>
      </w:r>
      <w:r w:rsidR="004F3657">
        <w:rPr>
          <w:sz w:val="28"/>
          <w:szCs w:val="28"/>
        </w:rPr>
        <w:t xml:space="preserve"> </w:t>
      </w:r>
      <w:r w:rsidR="00F9283A">
        <w:rPr>
          <w:sz w:val="28"/>
          <w:szCs w:val="28"/>
        </w:rPr>
        <w:t xml:space="preserve">микрорайон Новые Ляды, </w:t>
      </w:r>
      <w:r w:rsidR="00F9283A" w:rsidRPr="003D19C9">
        <w:rPr>
          <w:sz w:val="28"/>
          <w:szCs w:val="28"/>
        </w:rPr>
        <w:t xml:space="preserve">ул. </w:t>
      </w:r>
      <w:r w:rsidR="00F9283A">
        <w:rPr>
          <w:sz w:val="28"/>
          <w:szCs w:val="28"/>
        </w:rPr>
        <w:t>Транспортная, 2</w:t>
      </w:r>
      <w:r w:rsidR="00F9283A" w:rsidRPr="003D19C9">
        <w:rPr>
          <w:sz w:val="28"/>
          <w:szCs w:val="28"/>
        </w:rPr>
        <w:t xml:space="preserve">, </w:t>
      </w:r>
      <w:r w:rsidR="00F9283A">
        <w:rPr>
          <w:sz w:val="28"/>
          <w:szCs w:val="28"/>
        </w:rPr>
        <w:t>администрация поселка Новые Ляды</w:t>
      </w:r>
      <w:r w:rsidR="00DC10A0">
        <w:rPr>
          <w:sz w:val="28"/>
          <w:szCs w:val="28"/>
        </w:rPr>
        <w:t>;</w:t>
      </w:r>
    </w:p>
    <w:p w:rsidR="00557A13" w:rsidRDefault="00086FDD" w:rsidP="00557A1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3 февраля 2021</w:t>
      </w:r>
      <w:r w:rsidR="00557A13" w:rsidRPr="003451E9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557A13">
        <w:rPr>
          <w:color w:val="000000" w:themeColor="text1"/>
          <w:sz w:val="28"/>
          <w:szCs w:val="28"/>
        </w:rPr>
        <w:t xml:space="preserve">614068, г. Пермь, </w:t>
      </w:r>
      <w:r>
        <w:rPr>
          <w:color w:val="000000" w:themeColor="text1"/>
          <w:sz w:val="28"/>
          <w:szCs w:val="28"/>
        </w:rPr>
        <w:br/>
      </w:r>
      <w:r w:rsidR="00557A13">
        <w:rPr>
          <w:color w:val="000000" w:themeColor="text1"/>
          <w:sz w:val="28"/>
          <w:szCs w:val="28"/>
        </w:rPr>
        <w:t>ул. Борчанинова, 8, общественный центр «Совет»;</w:t>
      </w:r>
    </w:p>
    <w:p w:rsidR="009E45E1" w:rsidRPr="000C0F36" w:rsidRDefault="00086FDD" w:rsidP="009E45E1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3 февраля 2021</w:t>
      </w:r>
      <w:r w:rsidR="009E45E1" w:rsidRPr="000C0F36">
        <w:rPr>
          <w:color w:val="000000" w:themeColor="text1"/>
          <w:sz w:val="28"/>
          <w:szCs w:val="28"/>
        </w:rPr>
        <w:t xml:space="preserve"> </w:t>
      </w:r>
      <w:r w:rsidR="009E45E1" w:rsidRPr="000C0F36">
        <w:rPr>
          <w:color w:val="000000" w:themeColor="text1"/>
          <w:sz w:val="28"/>
        </w:rPr>
        <w:t xml:space="preserve">г. </w:t>
      </w:r>
      <w:r w:rsidR="009E45E1" w:rsidRPr="000C0F36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9E45E1" w:rsidRPr="000C0F36">
        <w:rPr>
          <w:color w:val="000000" w:themeColor="text1"/>
          <w:sz w:val="28"/>
        </w:rPr>
        <w:t xml:space="preserve">614026, г. Пермь, </w:t>
      </w:r>
      <w:r>
        <w:rPr>
          <w:color w:val="000000" w:themeColor="text1"/>
          <w:sz w:val="28"/>
        </w:rPr>
        <w:br/>
      </w:r>
      <w:r w:rsidR="009E45E1" w:rsidRPr="000C0F36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</w:t>
      </w:r>
      <w:r w:rsidR="009E45E1">
        <w:rPr>
          <w:color w:val="000000" w:themeColor="text1"/>
          <w:sz w:val="28"/>
        </w:rPr>
        <w:t>ми</w:t>
      </w:r>
      <w:r w:rsidR="00DC10A0">
        <w:rPr>
          <w:color w:val="000000" w:themeColor="text1"/>
          <w:sz w:val="28"/>
        </w:rPr>
        <w:t>;</w:t>
      </w:r>
    </w:p>
    <w:p w:rsidR="004F39AC" w:rsidRPr="0036787F" w:rsidRDefault="00086FDD" w:rsidP="004F39A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4 февраля 2021</w:t>
      </w:r>
      <w:r w:rsidR="004F39AC" w:rsidRPr="000C0F36">
        <w:rPr>
          <w:color w:val="000000" w:themeColor="text1"/>
          <w:sz w:val="28"/>
          <w:szCs w:val="28"/>
        </w:rPr>
        <w:t xml:space="preserve"> </w:t>
      </w:r>
      <w:r w:rsidR="004F39AC" w:rsidRPr="000C0F36">
        <w:rPr>
          <w:color w:val="000000" w:themeColor="text1"/>
          <w:sz w:val="28"/>
        </w:rPr>
        <w:t xml:space="preserve">г. </w:t>
      </w:r>
      <w:r w:rsidR="004F39AC" w:rsidRPr="000C0F36">
        <w:rPr>
          <w:color w:val="000000" w:themeColor="text1"/>
          <w:sz w:val="28"/>
          <w:szCs w:val="28"/>
        </w:rPr>
        <w:t>с 17.40 час. до 18.00 час. по адресу</w:t>
      </w:r>
      <w:r w:rsidR="004F39AC">
        <w:rPr>
          <w:color w:val="000000" w:themeColor="text1"/>
          <w:sz w:val="28"/>
          <w:szCs w:val="28"/>
        </w:rPr>
        <w:t>:</w:t>
      </w:r>
      <w:r w:rsidR="004F39AC" w:rsidRPr="004F39AC">
        <w:rPr>
          <w:sz w:val="28"/>
          <w:szCs w:val="28"/>
        </w:rPr>
        <w:t xml:space="preserve"> </w:t>
      </w:r>
      <w:r w:rsidR="004F39AC" w:rsidRPr="0036787F">
        <w:rPr>
          <w:sz w:val="28"/>
          <w:szCs w:val="28"/>
        </w:rPr>
        <w:t xml:space="preserve">614113, г. Пермь, </w:t>
      </w:r>
      <w:r>
        <w:rPr>
          <w:sz w:val="28"/>
          <w:szCs w:val="28"/>
        </w:rPr>
        <w:br/>
      </w:r>
      <w:r w:rsidR="004F39AC" w:rsidRPr="0036787F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283A" w:rsidRPr="000C0F36" w:rsidRDefault="00086FDD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4 февраля 2021</w:t>
      </w:r>
      <w:r w:rsidR="00745BC8">
        <w:rPr>
          <w:color w:val="000000" w:themeColor="text1"/>
          <w:sz w:val="28"/>
          <w:szCs w:val="28"/>
        </w:rPr>
        <w:t xml:space="preserve"> г.</w:t>
      </w:r>
      <w:r w:rsidR="004F39AC">
        <w:rPr>
          <w:color w:val="000000" w:themeColor="text1"/>
          <w:sz w:val="28"/>
          <w:szCs w:val="28"/>
        </w:rPr>
        <w:t xml:space="preserve"> </w:t>
      </w:r>
      <w:r w:rsidR="00745BC8" w:rsidRPr="000C0F36">
        <w:rPr>
          <w:color w:val="000000" w:themeColor="text1"/>
          <w:sz w:val="28"/>
          <w:szCs w:val="28"/>
        </w:rPr>
        <w:t>с 17.40 час. до 18.00 час. по адресу</w:t>
      </w:r>
      <w:r w:rsidR="00745BC8">
        <w:rPr>
          <w:color w:val="000000" w:themeColor="text1"/>
          <w:sz w:val="28"/>
          <w:szCs w:val="28"/>
        </w:rPr>
        <w:t>:</w:t>
      </w:r>
      <w:r w:rsidR="00F11A44">
        <w:rPr>
          <w:color w:val="000000" w:themeColor="text1"/>
          <w:sz w:val="28"/>
          <w:szCs w:val="28"/>
        </w:rPr>
        <w:t xml:space="preserve"> </w:t>
      </w:r>
      <w:r w:rsidR="00F11A44" w:rsidRPr="003451E9">
        <w:rPr>
          <w:color w:val="000000" w:themeColor="text1"/>
          <w:sz w:val="28"/>
          <w:szCs w:val="28"/>
        </w:rPr>
        <w:t xml:space="preserve">614990, г. Пермь, </w:t>
      </w:r>
      <w:r>
        <w:rPr>
          <w:color w:val="000000" w:themeColor="text1"/>
          <w:sz w:val="28"/>
          <w:szCs w:val="28"/>
        </w:rPr>
        <w:br/>
      </w:r>
      <w:r w:rsidR="00F11A44" w:rsidRPr="003451E9">
        <w:rPr>
          <w:color w:val="000000" w:themeColor="text1"/>
          <w:sz w:val="28"/>
          <w:szCs w:val="28"/>
        </w:rPr>
        <w:t>ул. Сибирская, 58, администрация</w:t>
      </w:r>
      <w:r w:rsidR="00F11A44" w:rsidRPr="003F5C26">
        <w:rPr>
          <w:color w:val="000000" w:themeColor="text1"/>
          <w:sz w:val="28"/>
          <w:szCs w:val="28"/>
        </w:rPr>
        <w:t xml:space="preserve"> Свердловского района города Перми</w:t>
      </w:r>
      <w:r w:rsidR="00DC10A0">
        <w:rPr>
          <w:color w:val="000000" w:themeColor="text1"/>
          <w:sz w:val="28"/>
          <w:szCs w:val="28"/>
        </w:rPr>
        <w:t>.</w:t>
      </w:r>
    </w:p>
    <w:p w:rsidR="00944815" w:rsidRPr="000C0F3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944815" w:rsidRPr="000C0F36" w:rsidRDefault="00086FDD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1 февраля 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 xml:space="preserve">г. в 18.00 час. по адресу: </w:t>
      </w:r>
      <w:r w:rsidR="00944815" w:rsidRPr="000C0F3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44815" w:rsidRPr="001B4D09" w:rsidRDefault="00086FDD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1 февраля 2021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1B4D0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</w:t>
      </w:r>
      <w:r w:rsidR="001846CF">
        <w:rPr>
          <w:color w:val="000000" w:themeColor="text1"/>
          <w:sz w:val="28"/>
        </w:rPr>
        <w:t>, актовый зал</w:t>
      </w:r>
      <w:r w:rsidR="00944815" w:rsidRPr="001B4D09">
        <w:rPr>
          <w:color w:val="000000" w:themeColor="text1"/>
          <w:sz w:val="28"/>
        </w:rPr>
        <w:t>;</w:t>
      </w:r>
    </w:p>
    <w:p w:rsidR="00944815" w:rsidRPr="000C0F36" w:rsidRDefault="00086FDD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2 февраля 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B80EBB" w:rsidRPr="000C0F36">
        <w:rPr>
          <w:color w:val="000000" w:themeColor="text1"/>
          <w:sz w:val="28"/>
          <w:szCs w:val="28"/>
        </w:rPr>
        <w:t xml:space="preserve">г. </w:t>
      </w:r>
      <w:r w:rsidR="00944815" w:rsidRPr="000C0F36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0C0F36">
        <w:rPr>
          <w:color w:val="000000" w:themeColor="text1"/>
          <w:sz w:val="28"/>
          <w:szCs w:val="28"/>
        </w:rPr>
        <w:t>стриального района города Перми</w:t>
      </w:r>
      <w:r w:rsidR="00F53839">
        <w:rPr>
          <w:color w:val="000000" w:themeColor="text1"/>
          <w:sz w:val="28"/>
          <w:szCs w:val="28"/>
        </w:rPr>
        <w:t>, актовый зал</w:t>
      </w:r>
      <w:r w:rsidR="005611CC" w:rsidRPr="000C0F36">
        <w:rPr>
          <w:color w:val="000000" w:themeColor="text1"/>
          <w:sz w:val="28"/>
          <w:szCs w:val="28"/>
        </w:rPr>
        <w:t>;</w:t>
      </w:r>
    </w:p>
    <w:p w:rsidR="00F9283A" w:rsidRPr="001F68A8" w:rsidRDefault="00086FDD" w:rsidP="00F9283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2 февраля 2021</w:t>
      </w:r>
      <w:r w:rsidR="00F9283A" w:rsidRPr="000C0F36">
        <w:rPr>
          <w:color w:val="000000" w:themeColor="text1"/>
          <w:sz w:val="28"/>
          <w:szCs w:val="28"/>
        </w:rPr>
        <w:t xml:space="preserve"> г. в 18.00 час. по адресу: </w:t>
      </w:r>
      <w:r w:rsidR="00F9283A" w:rsidRPr="003D19C9">
        <w:rPr>
          <w:sz w:val="28"/>
          <w:szCs w:val="28"/>
        </w:rPr>
        <w:t>614</w:t>
      </w:r>
      <w:r w:rsidR="00F9283A">
        <w:rPr>
          <w:sz w:val="28"/>
          <w:szCs w:val="28"/>
        </w:rPr>
        <w:t xml:space="preserve">105, г. Пермь, микрорайон Новые Ляды, </w:t>
      </w:r>
      <w:r w:rsidR="00F9283A" w:rsidRPr="003D19C9">
        <w:rPr>
          <w:sz w:val="28"/>
          <w:szCs w:val="28"/>
        </w:rPr>
        <w:t xml:space="preserve">ул. </w:t>
      </w:r>
      <w:r w:rsidR="00F9283A">
        <w:rPr>
          <w:sz w:val="28"/>
          <w:szCs w:val="28"/>
        </w:rPr>
        <w:t>Транспортная, 2</w:t>
      </w:r>
      <w:r w:rsidR="00F9283A" w:rsidRPr="003D19C9">
        <w:rPr>
          <w:sz w:val="28"/>
          <w:szCs w:val="28"/>
        </w:rPr>
        <w:t xml:space="preserve">, </w:t>
      </w:r>
      <w:r w:rsidR="00F9283A">
        <w:rPr>
          <w:sz w:val="28"/>
          <w:szCs w:val="28"/>
        </w:rPr>
        <w:t>администрация поселка Новые Ляды</w:t>
      </w:r>
      <w:r w:rsidR="00F53839">
        <w:rPr>
          <w:sz w:val="28"/>
          <w:szCs w:val="28"/>
        </w:rPr>
        <w:t>, актовый зал;</w:t>
      </w:r>
    </w:p>
    <w:p w:rsidR="00557A13" w:rsidRPr="003451E9" w:rsidRDefault="00086FDD" w:rsidP="00557A13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 w:rsidRPr="00086FDD">
        <w:rPr>
          <w:color w:val="000000" w:themeColor="text1"/>
          <w:spacing w:val="-4"/>
          <w:sz w:val="28"/>
          <w:szCs w:val="28"/>
        </w:rPr>
        <w:t>0</w:t>
      </w:r>
      <w:r w:rsidR="00234B33" w:rsidRPr="00086FDD">
        <w:rPr>
          <w:color w:val="000000" w:themeColor="text1"/>
          <w:spacing w:val="-4"/>
          <w:sz w:val="28"/>
          <w:szCs w:val="28"/>
        </w:rPr>
        <w:t>3 февраля 2021</w:t>
      </w:r>
      <w:r w:rsidR="00557A13" w:rsidRPr="00086FDD">
        <w:rPr>
          <w:color w:val="000000" w:themeColor="text1"/>
          <w:spacing w:val="-4"/>
          <w:sz w:val="28"/>
          <w:szCs w:val="28"/>
        </w:rPr>
        <w:t xml:space="preserve"> г. в 18.00 час. по адресу: 614068, г. Пермь, ул. Борчанинова, 8, </w:t>
      </w:r>
      <w:r w:rsidR="00557A13">
        <w:rPr>
          <w:color w:val="000000" w:themeColor="text1"/>
          <w:sz w:val="28"/>
          <w:szCs w:val="28"/>
        </w:rPr>
        <w:t>общественный центр «Совет»;</w:t>
      </w:r>
    </w:p>
    <w:p w:rsidR="00E65340" w:rsidRPr="0036787F" w:rsidRDefault="00086FDD" w:rsidP="00E6534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0</w:t>
      </w:r>
      <w:r w:rsidR="00234B33">
        <w:rPr>
          <w:color w:val="000000" w:themeColor="text1"/>
          <w:sz w:val="28"/>
          <w:szCs w:val="28"/>
        </w:rPr>
        <w:t>3 февраля 2021</w:t>
      </w:r>
      <w:r w:rsidR="00E65340" w:rsidRPr="003451E9">
        <w:rPr>
          <w:color w:val="000000" w:themeColor="text1"/>
          <w:sz w:val="28"/>
          <w:szCs w:val="28"/>
        </w:rPr>
        <w:t xml:space="preserve"> г. </w:t>
      </w:r>
      <w:r w:rsidR="00E65340">
        <w:rPr>
          <w:color w:val="000000" w:themeColor="text1"/>
          <w:sz w:val="28"/>
          <w:szCs w:val="28"/>
        </w:rPr>
        <w:t>в</w:t>
      </w:r>
      <w:r w:rsidR="00E65340" w:rsidRPr="003451E9">
        <w:rPr>
          <w:color w:val="000000" w:themeColor="text1"/>
          <w:sz w:val="28"/>
          <w:szCs w:val="28"/>
        </w:rPr>
        <w:t xml:space="preserve"> 18.00 час. по адресу: </w:t>
      </w:r>
      <w:r w:rsidR="00E65340" w:rsidRPr="0036787F">
        <w:rPr>
          <w:sz w:val="28"/>
        </w:rPr>
        <w:t>614026, г. Пермь, ул. Александра Щербакова, 24, администрация Орджоникидзевского района города Перми</w:t>
      </w:r>
      <w:r w:rsidR="00F53839">
        <w:rPr>
          <w:sz w:val="28"/>
        </w:rPr>
        <w:t>, актовый зал</w:t>
      </w:r>
      <w:r w:rsidR="00E65340" w:rsidRPr="0036787F">
        <w:rPr>
          <w:sz w:val="28"/>
        </w:rPr>
        <w:t>;</w:t>
      </w:r>
    </w:p>
    <w:p w:rsidR="00E65340" w:rsidRPr="003451E9" w:rsidRDefault="00086FDD" w:rsidP="00E6534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4 февраля 2021</w:t>
      </w:r>
      <w:r w:rsidR="00E65340" w:rsidRPr="003451E9">
        <w:rPr>
          <w:color w:val="000000" w:themeColor="text1"/>
          <w:sz w:val="28"/>
          <w:szCs w:val="28"/>
        </w:rPr>
        <w:t xml:space="preserve"> г. </w:t>
      </w:r>
      <w:r w:rsidR="00E65340">
        <w:rPr>
          <w:color w:val="000000" w:themeColor="text1"/>
          <w:sz w:val="28"/>
          <w:szCs w:val="28"/>
        </w:rPr>
        <w:t>в</w:t>
      </w:r>
      <w:r w:rsidR="00E65340" w:rsidRPr="003451E9">
        <w:rPr>
          <w:color w:val="000000" w:themeColor="text1"/>
          <w:sz w:val="28"/>
          <w:szCs w:val="28"/>
        </w:rPr>
        <w:t xml:space="preserve"> 18.00 час. по адресу: </w:t>
      </w:r>
      <w:r w:rsidR="00E65340" w:rsidRPr="0036787F">
        <w:rPr>
          <w:sz w:val="28"/>
          <w:szCs w:val="28"/>
        </w:rPr>
        <w:t>614113, г. Пермь, ул. Кировоградская, 33, администрация Кировского района города Перми, актовый зал</w:t>
      </w:r>
      <w:r w:rsidR="00E65340">
        <w:rPr>
          <w:color w:val="000000" w:themeColor="text1"/>
          <w:sz w:val="28"/>
          <w:szCs w:val="28"/>
        </w:rPr>
        <w:t>;</w:t>
      </w:r>
    </w:p>
    <w:p w:rsidR="00E65340" w:rsidRPr="0036787F" w:rsidRDefault="00086FDD" w:rsidP="00E65340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234B33">
        <w:rPr>
          <w:color w:val="000000" w:themeColor="text1"/>
          <w:sz w:val="28"/>
          <w:szCs w:val="28"/>
        </w:rPr>
        <w:t>4 февраля 2021</w:t>
      </w:r>
      <w:r w:rsidR="00E65340" w:rsidRPr="003451E9">
        <w:rPr>
          <w:color w:val="000000" w:themeColor="text1"/>
          <w:sz w:val="28"/>
          <w:szCs w:val="28"/>
        </w:rPr>
        <w:t xml:space="preserve"> г. </w:t>
      </w:r>
      <w:r w:rsidR="00E65340">
        <w:rPr>
          <w:color w:val="000000" w:themeColor="text1"/>
          <w:sz w:val="28"/>
          <w:szCs w:val="28"/>
        </w:rPr>
        <w:t>в</w:t>
      </w:r>
      <w:r w:rsidR="00E65340" w:rsidRPr="003451E9">
        <w:rPr>
          <w:color w:val="000000" w:themeColor="text1"/>
          <w:sz w:val="28"/>
          <w:szCs w:val="28"/>
        </w:rPr>
        <w:t xml:space="preserve"> 18.00 час. по адресу: </w:t>
      </w:r>
      <w:r w:rsidR="00E65340" w:rsidRPr="0036787F">
        <w:rPr>
          <w:sz w:val="28"/>
          <w:szCs w:val="28"/>
        </w:rPr>
        <w:t>614990, г. Пермь, ул. Сибирская, 58, администрация Свердловского района города Перми</w:t>
      </w:r>
      <w:r w:rsidR="00E65340">
        <w:rPr>
          <w:sz w:val="28"/>
          <w:szCs w:val="28"/>
        </w:rPr>
        <w:t>, актовый зал</w:t>
      </w:r>
      <w:r w:rsidR="00E65340">
        <w:rPr>
          <w:sz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8231DC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форме в комиссию по землепользованию и застройке города Перми по адресу: </w:t>
      </w:r>
      <w:r w:rsidR="007C3C1E" w:rsidRPr="00734659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734659">
        <w:rPr>
          <w:color w:val="000000" w:themeColor="text1"/>
          <w:sz w:val="28"/>
          <w:szCs w:val="28"/>
        </w:rPr>
        <w:t>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0A70F2">
        <w:rPr>
          <w:color w:val="000000" w:themeColor="text1"/>
          <w:sz w:val="28"/>
          <w:szCs w:val="28"/>
        </w:rPr>
        <w:t>05</w:t>
      </w:r>
      <w:r w:rsidR="0033587E">
        <w:rPr>
          <w:color w:val="000000" w:themeColor="text1"/>
          <w:sz w:val="28"/>
          <w:szCs w:val="28"/>
        </w:rPr>
        <w:t xml:space="preserve"> февраля 2021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33587E">
        <w:rPr>
          <w:color w:val="000000" w:themeColor="text1"/>
          <w:sz w:val="28"/>
          <w:szCs w:val="28"/>
        </w:rPr>
        <w:t xml:space="preserve">19 января 2021 </w:t>
      </w:r>
      <w:r w:rsidR="000C67FB">
        <w:rPr>
          <w:color w:val="000000" w:themeColor="text1"/>
          <w:sz w:val="28"/>
          <w:szCs w:val="28"/>
        </w:rPr>
        <w:t xml:space="preserve">г. </w:t>
      </w:r>
      <w:r w:rsidR="0033587E">
        <w:rPr>
          <w:color w:val="000000" w:themeColor="text1"/>
          <w:sz w:val="28"/>
          <w:szCs w:val="28"/>
        </w:rPr>
        <w:t xml:space="preserve">по </w:t>
      </w:r>
      <w:r w:rsidR="000A70F2">
        <w:rPr>
          <w:color w:val="000000" w:themeColor="text1"/>
          <w:sz w:val="28"/>
          <w:szCs w:val="28"/>
        </w:rPr>
        <w:t>0</w:t>
      </w:r>
      <w:r w:rsidR="0033587E">
        <w:rPr>
          <w:color w:val="000000" w:themeColor="text1"/>
          <w:sz w:val="28"/>
          <w:szCs w:val="28"/>
        </w:rPr>
        <w:t>5 февраля 2021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9E2D43" w:rsidRPr="0033587E">
        <w:rPr>
          <w:sz w:val="28"/>
          <w:szCs w:val="28"/>
        </w:rPr>
        <w:t xml:space="preserve">департамент градостроительства и архитектуры </w:t>
      </w:r>
      <w:r w:rsidRPr="0033587E">
        <w:rPr>
          <w:sz w:val="28"/>
          <w:szCs w:val="28"/>
        </w:rPr>
        <w:t>администраци</w:t>
      </w:r>
      <w:r w:rsidR="009E2D43" w:rsidRPr="0033587E">
        <w:rPr>
          <w:sz w:val="28"/>
          <w:szCs w:val="28"/>
        </w:rPr>
        <w:t>и</w:t>
      </w:r>
      <w:r w:rsidRPr="0033587E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</w:t>
      </w:r>
      <w:r w:rsidR="00E325BB" w:rsidRPr="00A21D4F">
        <w:rPr>
          <w:sz w:val="28"/>
          <w:szCs w:val="28"/>
        </w:rPr>
        <w:lastRenderedPageBreak/>
        <w:t>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</w:t>
      </w:r>
      <w:r w:rsidR="00D30D06">
        <w:rPr>
          <w:sz w:val="28"/>
          <w:szCs w:val="28"/>
        </w:rPr>
        <w:t xml:space="preserve">убличных слушаний, подготовку, </w:t>
      </w:r>
      <w:r w:rsidRPr="00A21D4F">
        <w:rPr>
          <w:sz w:val="28"/>
          <w:szCs w:val="28"/>
        </w:rPr>
        <w:t xml:space="preserve">опубликование заключения </w:t>
      </w:r>
      <w:r w:rsidRPr="00A21D4F">
        <w:rPr>
          <w:sz w:val="28"/>
          <w:szCs w:val="28"/>
        </w:rPr>
        <w:br/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 w:rsidR="00D30D06">
        <w:rPr>
          <w:sz w:val="28"/>
          <w:szCs w:val="28"/>
        </w:rPr>
        <w:t xml:space="preserve">размещение </w:t>
      </w:r>
      <w:r w:rsidRPr="00A2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F3657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4F3657" w:rsidRDefault="002B24BF" w:rsidP="004F3657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</w:t>
      </w:r>
      <w:r w:rsidR="004F3657" w:rsidRPr="005725C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F3657">
        <w:rPr>
          <w:sz w:val="28"/>
          <w:szCs w:val="28"/>
        </w:rPr>
        <w:br/>
      </w:r>
      <w:r w:rsidR="004F3657" w:rsidRPr="005725CB">
        <w:rPr>
          <w:sz w:val="28"/>
          <w:szCs w:val="28"/>
        </w:rPr>
        <w:t xml:space="preserve">на </w:t>
      </w:r>
      <w:r w:rsidR="004F3657">
        <w:rPr>
          <w:sz w:val="28"/>
          <w:szCs w:val="28"/>
        </w:rPr>
        <w:t xml:space="preserve">исполняющего обязанности заместителя главы администрации города Перми-начальника департамента земельных отношений администрации города Перми </w:t>
      </w:r>
      <w:r w:rsidR="004F3657">
        <w:rPr>
          <w:sz w:val="28"/>
          <w:szCs w:val="28"/>
        </w:rPr>
        <w:br/>
        <w:t>Раевскую Л.В.</w:t>
      </w:r>
    </w:p>
    <w:p w:rsidR="004F3657" w:rsidRPr="00117130" w:rsidRDefault="004F3657" w:rsidP="004F365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3657" w:rsidRDefault="004F3657" w:rsidP="004F365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3657" w:rsidRPr="00117130" w:rsidRDefault="004F3657" w:rsidP="004F365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3657" w:rsidRPr="00117130" w:rsidRDefault="004F3657" w:rsidP="004F365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 xml:space="preserve">Временно исполняющий полномочия </w:t>
      </w:r>
    </w:p>
    <w:p w:rsidR="004F3657" w:rsidRPr="005725CB" w:rsidRDefault="004F3657" w:rsidP="004F3657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>Главы города Перми</w:t>
      </w:r>
      <w:r w:rsidRPr="00117130">
        <w:rPr>
          <w:sz w:val="28"/>
          <w:szCs w:val="28"/>
        </w:rPr>
        <w:tab/>
        <w:t>А.Н. Дёмкин</w:t>
      </w:r>
    </w:p>
    <w:sectPr w:rsidR="004F3657" w:rsidRPr="005725CB" w:rsidSect="004F365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B5" w:rsidRDefault="00092EB5">
      <w:r>
        <w:separator/>
      </w:r>
    </w:p>
  </w:endnote>
  <w:endnote w:type="continuationSeparator" w:id="0">
    <w:p w:rsidR="00092EB5" w:rsidRDefault="0009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33587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B5" w:rsidRDefault="00092EB5">
      <w:r>
        <w:separator/>
      </w:r>
    </w:p>
  </w:footnote>
  <w:footnote w:type="continuationSeparator" w:id="0">
    <w:p w:rsidR="00092EB5" w:rsidRDefault="00092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D32BC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58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87E" w:rsidRDefault="003358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7357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3657" w:rsidRPr="004F3657" w:rsidRDefault="004F3657">
        <w:pPr>
          <w:pStyle w:val="a8"/>
          <w:jc w:val="center"/>
          <w:rPr>
            <w:sz w:val="28"/>
            <w:szCs w:val="28"/>
          </w:rPr>
        </w:pPr>
        <w:r w:rsidRPr="004F3657">
          <w:rPr>
            <w:sz w:val="28"/>
            <w:szCs w:val="28"/>
          </w:rPr>
          <w:fldChar w:fldCharType="begin"/>
        </w:r>
        <w:r w:rsidRPr="004F3657">
          <w:rPr>
            <w:sz w:val="28"/>
            <w:szCs w:val="28"/>
          </w:rPr>
          <w:instrText>PAGE   \* MERGEFORMAT</w:instrText>
        </w:r>
        <w:r w:rsidRPr="004F3657">
          <w:rPr>
            <w:sz w:val="28"/>
            <w:szCs w:val="28"/>
          </w:rPr>
          <w:fldChar w:fldCharType="separate"/>
        </w:r>
        <w:r w:rsidR="00856F43">
          <w:rPr>
            <w:noProof/>
            <w:sz w:val="28"/>
            <w:szCs w:val="28"/>
          </w:rPr>
          <w:t>2</w:t>
        </w:r>
        <w:r w:rsidRPr="004F3657">
          <w:rPr>
            <w:sz w:val="28"/>
            <w:szCs w:val="28"/>
          </w:rPr>
          <w:fldChar w:fldCharType="end"/>
        </w:r>
      </w:p>
    </w:sdtContent>
  </w:sdt>
  <w:p w:rsidR="0033587E" w:rsidRPr="004F3657" w:rsidRDefault="0033587E">
    <w:pPr>
      <w:pStyle w:val="a8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5E06"/>
    <w:rsid w:val="00006608"/>
    <w:rsid w:val="00007787"/>
    <w:rsid w:val="00011530"/>
    <w:rsid w:val="00011C83"/>
    <w:rsid w:val="00013309"/>
    <w:rsid w:val="00016026"/>
    <w:rsid w:val="00020234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86FDD"/>
    <w:rsid w:val="000924B2"/>
    <w:rsid w:val="00092EB5"/>
    <w:rsid w:val="000937E1"/>
    <w:rsid w:val="000A37FF"/>
    <w:rsid w:val="000A70F2"/>
    <w:rsid w:val="000B0C94"/>
    <w:rsid w:val="000B7BC6"/>
    <w:rsid w:val="000C01B7"/>
    <w:rsid w:val="000C064F"/>
    <w:rsid w:val="000C0F36"/>
    <w:rsid w:val="000C3CD3"/>
    <w:rsid w:val="000C67FB"/>
    <w:rsid w:val="000D2447"/>
    <w:rsid w:val="000D7376"/>
    <w:rsid w:val="000E3183"/>
    <w:rsid w:val="000E54D1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D160D"/>
    <w:rsid w:val="001E2188"/>
    <w:rsid w:val="001E6841"/>
    <w:rsid w:val="001F2E8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2293A"/>
    <w:rsid w:val="00234B33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62AB"/>
    <w:rsid w:val="003607E1"/>
    <w:rsid w:val="00365551"/>
    <w:rsid w:val="003763C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6CF1"/>
    <w:rsid w:val="004A0116"/>
    <w:rsid w:val="004A0D1C"/>
    <w:rsid w:val="004A3A14"/>
    <w:rsid w:val="004A4DBE"/>
    <w:rsid w:val="004A6551"/>
    <w:rsid w:val="004B33E5"/>
    <w:rsid w:val="004B6848"/>
    <w:rsid w:val="004C3558"/>
    <w:rsid w:val="004C3C54"/>
    <w:rsid w:val="004C5F0D"/>
    <w:rsid w:val="004C6BDF"/>
    <w:rsid w:val="004D008A"/>
    <w:rsid w:val="004D4DD2"/>
    <w:rsid w:val="004D6634"/>
    <w:rsid w:val="004D7B70"/>
    <w:rsid w:val="004F3657"/>
    <w:rsid w:val="004F39AC"/>
    <w:rsid w:val="004F455C"/>
    <w:rsid w:val="004F4FAA"/>
    <w:rsid w:val="004F5B72"/>
    <w:rsid w:val="0050376C"/>
    <w:rsid w:val="00505197"/>
    <w:rsid w:val="0051216D"/>
    <w:rsid w:val="00513C55"/>
    <w:rsid w:val="00514054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57A13"/>
    <w:rsid w:val="005611CC"/>
    <w:rsid w:val="00561294"/>
    <w:rsid w:val="005622C5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A7A68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3E66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45BC8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C1E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7F4ECD"/>
    <w:rsid w:val="00803B13"/>
    <w:rsid w:val="00806D80"/>
    <w:rsid w:val="0082143E"/>
    <w:rsid w:val="008231DC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6F43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6B8A"/>
    <w:rsid w:val="008922CA"/>
    <w:rsid w:val="00892B44"/>
    <w:rsid w:val="00893C18"/>
    <w:rsid w:val="008958B9"/>
    <w:rsid w:val="008A7AF5"/>
    <w:rsid w:val="008B6756"/>
    <w:rsid w:val="008B7AF1"/>
    <w:rsid w:val="008C076B"/>
    <w:rsid w:val="008D79C6"/>
    <w:rsid w:val="008E00EF"/>
    <w:rsid w:val="008E107E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5A25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5A24"/>
    <w:rsid w:val="009F753E"/>
    <w:rsid w:val="00A00524"/>
    <w:rsid w:val="00A0143A"/>
    <w:rsid w:val="00A0189E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7187"/>
    <w:rsid w:val="00B80EBB"/>
    <w:rsid w:val="00B85BCA"/>
    <w:rsid w:val="00B8715F"/>
    <w:rsid w:val="00B9423D"/>
    <w:rsid w:val="00B955E6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0200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0D06"/>
    <w:rsid w:val="00D3204F"/>
    <w:rsid w:val="00D32BC3"/>
    <w:rsid w:val="00D34036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4968"/>
    <w:rsid w:val="00DA59EA"/>
    <w:rsid w:val="00DB35B2"/>
    <w:rsid w:val="00DB4116"/>
    <w:rsid w:val="00DB602C"/>
    <w:rsid w:val="00DB7E9E"/>
    <w:rsid w:val="00DC10A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C28"/>
    <w:rsid w:val="00E325BB"/>
    <w:rsid w:val="00E36CBF"/>
    <w:rsid w:val="00E44308"/>
    <w:rsid w:val="00E530F0"/>
    <w:rsid w:val="00E54089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6424"/>
    <w:rsid w:val="00F175DD"/>
    <w:rsid w:val="00F25A31"/>
    <w:rsid w:val="00F30BD6"/>
    <w:rsid w:val="00F31051"/>
    <w:rsid w:val="00F333C1"/>
    <w:rsid w:val="00F3644B"/>
    <w:rsid w:val="00F369DC"/>
    <w:rsid w:val="00F43E1B"/>
    <w:rsid w:val="00F53839"/>
    <w:rsid w:val="00F60F94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283A"/>
    <w:rsid w:val="00F952A9"/>
    <w:rsid w:val="00F970B6"/>
    <w:rsid w:val="00FA0E65"/>
    <w:rsid w:val="00FA192F"/>
    <w:rsid w:val="00FA432A"/>
    <w:rsid w:val="00FB1D57"/>
    <w:rsid w:val="00FB3942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64F87B-4015-439E-83DA-77D9E8A1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F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8E5C8-3A3A-4772-B26B-E99D7B39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13394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2020-12-28T06:10:00Z</cp:lastPrinted>
  <dcterms:created xsi:type="dcterms:W3CDTF">2020-12-31T10:04:00Z</dcterms:created>
  <dcterms:modified xsi:type="dcterms:W3CDTF">2020-12-31T10:04:00Z</dcterms:modified>
</cp:coreProperties>
</file>