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1A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F1089">
                              <w:rPr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1A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F1089">
                        <w:rPr>
                          <w:sz w:val="28"/>
                          <w:szCs w:val="28"/>
                          <w:u w:val="single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1A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1A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05020" w:rsidRPr="00505020" w:rsidRDefault="00505020" w:rsidP="00505020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505020">
        <w:rPr>
          <w:b/>
          <w:sz w:val="28"/>
          <w:szCs w:val="24"/>
        </w:rPr>
        <w:t xml:space="preserve">О внесении изменения в решение Пермской городской Думы от 28.01.2020 </w:t>
      </w:r>
    </w:p>
    <w:p w:rsidR="00505020" w:rsidRPr="00505020" w:rsidRDefault="00505020" w:rsidP="00505020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505020">
        <w:rPr>
          <w:b/>
          <w:sz w:val="28"/>
          <w:szCs w:val="24"/>
        </w:rPr>
        <w:t>№ 5 «Об утверждении регулируемых тарифов на перевозки пассажиров</w:t>
      </w:r>
    </w:p>
    <w:p w:rsidR="00701FBE" w:rsidRDefault="00505020" w:rsidP="00701FBE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505020">
        <w:rPr>
          <w:b/>
          <w:sz w:val="28"/>
          <w:szCs w:val="24"/>
        </w:rPr>
        <w:t xml:space="preserve">и багажа автомобильным и городским наземным электрическим транспортом на муниципальных маршрутах регулярных перевозок </w:t>
      </w:r>
    </w:p>
    <w:p w:rsidR="00505020" w:rsidRPr="00505020" w:rsidRDefault="00505020" w:rsidP="00505020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505020">
        <w:rPr>
          <w:b/>
          <w:sz w:val="28"/>
          <w:szCs w:val="24"/>
        </w:rPr>
        <w:t>города Перми»</w:t>
      </w:r>
    </w:p>
    <w:p w:rsidR="00505020" w:rsidRPr="00505020" w:rsidRDefault="00505020" w:rsidP="00505020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505020">
        <w:rPr>
          <w:sz w:val="28"/>
          <w:szCs w:val="28"/>
        </w:rPr>
        <w:t>В соответствии с Уставом города Перми</w:t>
      </w:r>
    </w:p>
    <w:p w:rsidR="00505020" w:rsidRPr="00505020" w:rsidRDefault="00505020" w:rsidP="00505020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505020">
        <w:rPr>
          <w:sz w:val="28"/>
          <w:szCs w:val="24"/>
        </w:rPr>
        <w:t xml:space="preserve">Пермская городская Дума </w:t>
      </w:r>
      <w:proofErr w:type="gramStart"/>
      <w:r w:rsidRPr="00505020">
        <w:rPr>
          <w:b/>
          <w:sz w:val="28"/>
          <w:szCs w:val="24"/>
        </w:rPr>
        <w:t>р</w:t>
      </w:r>
      <w:proofErr w:type="gramEnd"/>
      <w:r w:rsidRPr="00505020">
        <w:rPr>
          <w:b/>
          <w:sz w:val="28"/>
          <w:szCs w:val="24"/>
        </w:rPr>
        <w:t xml:space="preserve"> е ш и л а</w:t>
      </w:r>
      <w:r w:rsidRPr="00505020">
        <w:rPr>
          <w:sz w:val="28"/>
          <w:szCs w:val="24"/>
        </w:rPr>
        <w:t>:</w:t>
      </w:r>
    </w:p>
    <w:p w:rsidR="00505020" w:rsidRPr="00505020" w:rsidRDefault="00505020" w:rsidP="0050502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05020">
        <w:rPr>
          <w:sz w:val="28"/>
          <w:szCs w:val="24"/>
        </w:rPr>
        <w:t>1. Внести в решение Пермской городской Думы от 28.01.2020 № 5 «Об утверждении регулируемых тарифов на перевозки пассажиров и багажа а</w:t>
      </w:r>
      <w:r w:rsidRPr="00505020">
        <w:rPr>
          <w:sz w:val="28"/>
          <w:szCs w:val="24"/>
        </w:rPr>
        <w:t>в</w:t>
      </w:r>
      <w:r w:rsidRPr="00505020">
        <w:rPr>
          <w:sz w:val="28"/>
          <w:szCs w:val="24"/>
        </w:rPr>
        <w:t>томобильным и городским наземным электрическим транспортом на муниц</w:t>
      </w:r>
      <w:r w:rsidRPr="00505020">
        <w:rPr>
          <w:sz w:val="28"/>
          <w:szCs w:val="24"/>
        </w:rPr>
        <w:t>и</w:t>
      </w:r>
      <w:r w:rsidRPr="00505020">
        <w:rPr>
          <w:sz w:val="28"/>
          <w:szCs w:val="24"/>
        </w:rPr>
        <w:t>пальных маршрутах регулярных перевозок города Перми» (в редакции решения Пермской городской Думы от 25.08.2020 № 147) изменение, заменив в абзаце первом подпункта 4.1 цифры «20.10.2020» цифрами «28.02.2021».</w:t>
      </w:r>
    </w:p>
    <w:p w:rsidR="00505020" w:rsidRPr="00505020" w:rsidRDefault="00505020" w:rsidP="0050502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05020">
        <w:rPr>
          <w:sz w:val="28"/>
          <w:szCs w:val="24"/>
        </w:rPr>
        <w:t>2. Настоящее решение вступает в силу со дня его официального опублик</w:t>
      </w:r>
      <w:r w:rsidRPr="00505020">
        <w:rPr>
          <w:sz w:val="28"/>
          <w:szCs w:val="24"/>
        </w:rPr>
        <w:t>о</w:t>
      </w:r>
      <w:r w:rsidRPr="00505020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505020">
        <w:rPr>
          <w:sz w:val="28"/>
          <w:szCs w:val="24"/>
        </w:rPr>
        <w:t>р</w:t>
      </w:r>
      <w:r w:rsidRPr="00505020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505020" w:rsidRPr="00505020" w:rsidRDefault="00505020" w:rsidP="0050502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05020">
        <w:rPr>
          <w:sz w:val="28"/>
          <w:szCs w:val="24"/>
        </w:rPr>
        <w:t>3. Опубликовать настоящее решение в печатном средстве массовой инфо</w:t>
      </w:r>
      <w:r w:rsidRPr="00505020">
        <w:rPr>
          <w:sz w:val="28"/>
          <w:szCs w:val="24"/>
        </w:rPr>
        <w:t>р</w:t>
      </w:r>
      <w:r w:rsidRPr="00505020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505020">
        <w:rPr>
          <w:sz w:val="28"/>
          <w:szCs w:val="24"/>
        </w:rPr>
        <w:t>ь</w:t>
      </w:r>
      <w:r w:rsidRPr="00505020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05020">
        <w:rPr>
          <w:sz w:val="28"/>
          <w:szCs w:val="24"/>
        </w:rPr>
        <w:t>н</w:t>
      </w:r>
      <w:r w:rsidRPr="00505020">
        <w:rPr>
          <w:sz w:val="28"/>
          <w:szCs w:val="24"/>
        </w:rPr>
        <w:t>формационно-телекоммуникационной сети Интернет.</w:t>
      </w:r>
    </w:p>
    <w:p w:rsidR="00505020" w:rsidRPr="00505020" w:rsidRDefault="00505020" w:rsidP="0050502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05020">
        <w:rPr>
          <w:sz w:val="28"/>
          <w:szCs w:val="24"/>
        </w:rPr>
        <w:t xml:space="preserve">4. </w:t>
      </w:r>
      <w:proofErr w:type="gramStart"/>
      <w:r w:rsidRPr="00505020">
        <w:rPr>
          <w:sz w:val="28"/>
          <w:szCs w:val="24"/>
        </w:rPr>
        <w:t>Контроль за</w:t>
      </w:r>
      <w:proofErr w:type="gramEnd"/>
      <w:r w:rsidRPr="00505020">
        <w:rPr>
          <w:sz w:val="28"/>
          <w:szCs w:val="24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505020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405917" w:rsidRPr="00405917" w:rsidRDefault="005F173E" w:rsidP="007F1089">
      <w:pPr>
        <w:widowControl w:val="0"/>
        <w:tabs>
          <w:tab w:val="left" w:pos="8080"/>
        </w:tabs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B49DC" wp14:editId="16CD74F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82xpn09xoV4S7biW2cTBH1VKuw=" w:salt="ZM/foRudtYqkXTxZq+Tm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20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FBE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08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1A33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2021-01-28T11:56:00Z</cp:lastPrinted>
  <dcterms:created xsi:type="dcterms:W3CDTF">2021-01-19T05:31:00Z</dcterms:created>
  <dcterms:modified xsi:type="dcterms:W3CDTF">2021-01-28T11:57:00Z</dcterms:modified>
</cp:coreProperties>
</file>