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966C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94E4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966C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94E45">
                        <w:rPr>
                          <w:sz w:val="28"/>
                          <w:szCs w:val="28"/>
                          <w:u w:val="single"/>
                        </w:rPr>
                        <w:t xml:space="preserve"> 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66C2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966C2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165CE" w:rsidRDefault="00A165CE" w:rsidP="00A165CE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инвестиционных проектов и проектов муниципально-частного партнерства в городе Перми </w:t>
      </w:r>
    </w:p>
    <w:p w:rsidR="00A165CE" w:rsidRDefault="00A165CE" w:rsidP="00A165CE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 реализации инвестиционных проектов и проектов муниципально-частного партнерства в</w:t>
      </w:r>
      <w:r w:rsidR="00966C23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городе Перми,</w:t>
      </w:r>
    </w:p>
    <w:p w:rsidR="00A165CE" w:rsidRDefault="00A165CE" w:rsidP="00A165CE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 w:rsidR="00966C23">
        <w:rPr>
          <w:b/>
          <w:color w:val="000000"/>
          <w:sz w:val="28"/>
          <w:szCs w:val="28"/>
        </w:rPr>
        <w:t>р е ш и л а</w:t>
      </w:r>
      <w:r>
        <w:rPr>
          <w:b/>
          <w:color w:val="000000"/>
          <w:sz w:val="28"/>
          <w:szCs w:val="28"/>
        </w:rPr>
        <w:t>:</w:t>
      </w:r>
    </w:p>
    <w:p w:rsidR="00A165CE" w:rsidRDefault="00A165CE" w:rsidP="00A165C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A165CE" w:rsidRDefault="00A165CE" w:rsidP="00A165CE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администрации города Перми до 01.06.2021 направить в</w:t>
      </w:r>
      <w:r w:rsidR="00966C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Пермскую городскую Думу:</w:t>
      </w:r>
    </w:p>
    <w:p w:rsidR="00A165CE" w:rsidRDefault="00A165CE" w:rsidP="00A16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информацию о концессионных соглашениях, соглашениях о муниципально-частном партнерстве, планируемых к заключению в 2021 году;</w:t>
      </w:r>
    </w:p>
    <w:p w:rsidR="00A165CE" w:rsidRDefault="00A165CE" w:rsidP="00A16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данные об исполнении (неисполнении) мероприятий, предусмотренных соглашениями о сотрудничестве между застройщиками и муниципальным образованием город Пермь для развития сети социальной инфраструктуры города Перми, по состоянию на 01.01.2021;</w:t>
      </w:r>
    </w:p>
    <w:p w:rsidR="00A165CE" w:rsidRDefault="00A165CE" w:rsidP="00A16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план мероприятий, направленных на стимулирование развития жилищного строительства в городе Перми. </w:t>
      </w:r>
    </w:p>
    <w:p w:rsidR="00A165CE" w:rsidRDefault="00A165CE" w:rsidP="00A165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A165CE" w:rsidRDefault="00A165CE" w:rsidP="00A165CE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комитеты Пермской городской Думы в соответствии с их компетенцией.  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C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ZMqjp1iXnrDoIilFU3S4L03To4UgiQawLXu4P0tSBljA0jzycMcFqf1Xz+JxH8jCEgBeil4ddNO/dY8DwXk9Q==" w:salt="pxvRL5aG4Lf7puPcL6RBe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4E4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66C23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65C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1515452E-B719-4FDE-81F6-E8280D60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2021-02-24T10:04:00Z</cp:lastPrinted>
  <dcterms:created xsi:type="dcterms:W3CDTF">2021-02-18T11:13:00Z</dcterms:created>
  <dcterms:modified xsi:type="dcterms:W3CDTF">2021-02-24T10:04:00Z</dcterms:modified>
</cp:coreProperties>
</file>