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0657B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03.03.2021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0657B9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21-01-03-256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6F29" w:rsidRPr="00316F29" w:rsidRDefault="00316F29" w:rsidP="00316F29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F2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</w:t>
      </w:r>
      <w:r w:rsidRPr="00316F29">
        <w:rPr>
          <w:rFonts w:ascii="Times New Roman" w:eastAsia="Times New Roman" w:hAnsi="Times New Roman"/>
          <w:sz w:val="28"/>
          <w:szCs w:val="28"/>
          <w:lang w:eastAsia="ru-RU"/>
        </w:rPr>
        <w:br/>
        <w:t>не позднее окончания срока публичного сервитута, установленного пунктом 1 настоящего распоряжения.</w:t>
      </w:r>
    </w:p>
    <w:p w:rsidR="00316F29" w:rsidRPr="00316F29" w:rsidRDefault="00316F29" w:rsidP="00316F29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6F29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к осуществлению публичного сервитута в отдельных целях со дня внесения сведений о </w:t>
      </w:r>
      <w:proofErr w:type="gramStart"/>
      <w:r w:rsidRPr="00316F29">
        <w:rPr>
          <w:rFonts w:ascii="Times New Roman" w:eastAsia="Times New Roman" w:hAnsi="Times New Roman"/>
          <w:sz w:val="28"/>
          <w:szCs w:val="28"/>
          <w:lang w:eastAsia="ru-RU"/>
        </w:rPr>
        <w:t>публичном</w:t>
      </w:r>
      <w:proofErr w:type="gramEnd"/>
      <w:r w:rsidRPr="00316F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16F29">
        <w:rPr>
          <w:rFonts w:ascii="Times New Roman" w:eastAsia="Times New Roman" w:hAnsi="Times New Roman"/>
          <w:sz w:val="28"/>
          <w:szCs w:val="28"/>
          <w:lang w:eastAsia="ru-RU"/>
        </w:rPr>
        <w:t>сервитуте</w:t>
      </w:r>
      <w:proofErr w:type="gramEnd"/>
      <w:r w:rsidRPr="00316F29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657B9"/>
    <w:rsid w:val="00085CB8"/>
    <w:rsid w:val="000D0805"/>
    <w:rsid w:val="000E593B"/>
    <w:rsid w:val="001228FA"/>
    <w:rsid w:val="001F7458"/>
    <w:rsid w:val="00240314"/>
    <w:rsid w:val="002A6DDE"/>
    <w:rsid w:val="00311AE9"/>
    <w:rsid w:val="00316F29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2021-03-22T04:12:00Z</cp:lastPrinted>
  <dcterms:created xsi:type="dcterms:W3CDTF">2020-08-31T13:02:00Z</dcterms:created>
  <dcterms:modified xsi:type="dcterms:W3CDTF">2021-03-22T04:12:00Z</dcterms:modified>
</cp:coreProperties>
</file>