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79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13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C79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134F">
                        <w:rPr>
                          <w:sz w:val="28"/>
                          <w:szCs w:val="28"/>
                          <w:u w:val="single"/>
                        </w:rPr>
                        <w:t xml:space="preserve">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79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C79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C79BE" w:rsidRDefault="00904660" w:rsidP="00980315">
      <w:pPr>
        <w:snapToGrid w:val="0"/>
        <w:spacing w:before="360"/>
        <w:jc w:val="center"/>
        <w:rPr>
          <w:b/>
          <w:sz w:val="28"/>
          <w:szCs w:val="28"/>
        </w:rPr>
      </w:pPr>
      <w:r w:rsidRPr="00904660">
        <w:rPr>
          <w:b/>
          <w:sz w:val="28"/>
          <w:szCs w:val="28"/>
        </w:rPr>
        <w:t xml:space="preserve">О </w:t>
      </w:r>
      <w:bookmarkStart w:id="2" w:name="_Hlk378756627"/>
      <w:r w:rsidRPr="00904660">
        <w:rPr>
          <w:b/>
          <w:sz w:val="28"/>
          <w:szCs w:val="28"/>
        </w:rPr>
        <w:t>внесении изменений в Прогнозный план приватизации</w:t>
      </w:r>
    </w:p>
    <w:p w:rsidR="004C79BE" w:rsidRDefault="00904660" w:rsidP="004C79BE">
      <w:pPr>
        <w:snapToGrid w:val="0"/>
        <w:jc w:val="center"/>
        <w:rPr>
          <w:b/>
          <w:sz w:val="28"/>
          <w:szCs w:val="28"/>
        </w:rPr>
      </w:pPr>
      <w:r w:rsidRPr="00904660">
        <w:rPr>
          <w:b/>
          <w:sz w:val="28"/>
          <w:szCs w:val="28"/>
        </w:rPr>
        <w:t>муниципального имущества города Перми на 2021 год и плановый</w:t>
      </w:r>
    </w:p>
    <w:p w:rsidR="004C79BE" w:rsidRDefault="00904660" w:rsidP="004C79BE">
      <w:pPr>
        <w:snapToGrid w:val="0"/>
        <w:jc w:val="center"/>
        <w:rPr>
          <w:b/>
          <w:sz w:val="28"/>
          <w:szCs w:val="28"/>
        </w:rPr>
      </w:pPr>
      <w:r w:rsidRPr="00904660">
        <w:rPr>
          <w:b/>
          <w:sz w:val="28"/>
          <w:szCs w:val="28"/>
        </w:rPr>
        <w:t>период 2022 и 2023 годов, утвержденный решением Пермской</w:t>
      </w:r>
    </w:p>
    <w:p w:rsidR="00904660" w:rsidRPr="00904660" w:rsidRDefault="00904660" w:rsidP="004C79BE">
      <w:pPr>
        <w:snapToGrid w:val="0"/>
        <w:spacing w:after="480"/>
        <w:jc w:val="center"/>
        <w:rPr>
          <w:b/>
          <w:sz w:val="28"/>
          <w:szCs w:val="28"/>
        </w:rPr>
      </w:pPr>
      <w:r w:rsidRPr="00904660">
        <w:rPr>
          <w:b/>
          <w:sz w:val="28"/>
          <w:szCs w:val="28"/>
        </w:rPr>
        <w:t xml:space="preserve">городской Думы от 15.12.2020 № 253 </w:t>
      </w:r>
      <w:bookmarkEnd w:id="2"/>
    </w:p>
    <w:p w:rsidR="00904660" w:rsidRPr="00904660" w:rsidRDefault="00904660" w:rsidP="00904660">
      <w:pPr>
        <w:snapToGri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В соответствии со </w:t>
      </w:r>
      <w:hyperlink r:id="rId8" w:history="1">
        <w:r w:rsidRPr="00904660">
          <w:rPr>
            <w:sz w:val="28"/>
            <w:szCs w:val="28"/>
          </w:rPr>
          <w:t>статьями 10</w:t>
        </w:r>
      </w:hyperlink>
      <w:r w:rsidRPr="00904660">
        <w:rPr>
          <w:sz w:val="28"/>
          <w:szCs w:val="28"/>
        </w:rPr>
        <w:t xml:space="preserve">, </w:t>
      </w:r>
      <w:hyperlink r:id="rId9" w:history="1">
        <w:r w:rsidRPr="00904660">
          <w:rPr>
            <w:sz w:val="28"/>
            <w:szCs w:val="28"/>
          </w:rPr>
          <w:t>13</w:t>
        </w:r>
      </w:hyperlink>
      <w:r w:rsidRPr="00904660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0" w:history="1">
        <w:r w:rsidRPr="00904660">
          <w:rPr>
            <w:sz w:val="28"/>
            <w:szCs w:val="28"/>
          </w:rPr>
          <w:t>статьей 51</w:t>
        </w:r>
      </w:hyperlink>
      <w:r w:rsidRPr="0090466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904660">
          <w:rPr>
            <w:sz w:val="28"/>
            <w:szCs w:val="28"/>
          </w:rPr>
          <w:t>Уставом</w:t>
        </w:r>
      </w:hyperlink>
      <w:r w:rsidRPr="00904660">
        <w:rPr>
          <w:sz w:val="28"/>
          <w:szCs w:val="28"/>
        </w:rPr>
        <w:t xml:space="preserve"> города Перми, </w:t>
      </w:r>
      <w:hyperlink r:id="rId12" w:history="1">
        <w:r w:rsidRPr="00904660">
          <w:rPr>
            <w:sz w:val="28"/>
            <w:szCs w:val="28"/>
          </w:rPr>
          <w:t>Положением</w:t>
        </w:r>
      </w:hyperlink>
      <w:r w:rsidRPr="00904660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904660" w:rsidRPr="00904660" w:rsidRDefault="00904660" w:rsidP="00904660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904660">
        <w:rPr>
          <w:sz w:val="28"/>
          <w:szCs w:val="28"/>
        </w:rPr>
        <w:t xml:space="preserve">Пермская городская Дума </w:t>
      </w:r>
      <w:r w:rsidR="004C79BE" w:rsidRPr="004C79BE">
        <w:rPr>
          <w:b/>
          <w:sz w:val="28"/>
          <w:szCs w:val="28"/>
        </w:rPr>
        <w:t>р е ш и л а</w:t>
      </w:r>
      <w:r w:rsidRPr="004C79BE">
        <w:rPr>
          <w:b/>
          <w:sz w:val="28"/>
          <w:szCs w:val="28"/>
        </w:rPr>
        <w:t>:</w:t>
      </w:r>
    </w:p>
    <w:p w:rsidR="00904660" w:rsidRPr="00904660" w:rsidRDefault="00904660" w:rsidP="00904660">
      <w:pPr>
        <w:snapToGri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1. Внести в Прогнозный план приватизации муниципального имущества города Перми на 2021 год и плановый период 2022 и 2023 годов, утвержденный решением Пермской городской Думы от 15.12.2020 № 253, изменения:</w:t>
      </w:r>
    </w:p>
    <w:p w:rsidR="00904660" w:rsidRPr="00904660" w:rsidRDefault="00904660" w:rsidP="00904660">
      <w:pPr>
        <w:snapToGri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1.1 абзац восьмой раздела </w:t>
      </w:r>
      <w:r w:rsidRPr="00904660">
        <w:rPr>
          <w:sz w:val="28"/>
          <w:szCs w:val="28"/>
          <w:lang w:val="en-US"/>
        </w:rPr>
        <w:t>I</w:t>
      </w:r>
      <w:r w:rsidRPr="00904660">
        <w:rPr>
          <w:sz w:val="28"/>
          <w:szCs w:val="28"/>
        </w:rPr>
        <w:t xml:space="preserve"> изложить в редакции: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2021 год и плановый период 2022 и 2023 годов, составляет 394154,40 тыс. руб. без учета НДС.»;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1.2 в </w:t>
      </w:r>
      <w:hyperlink r:id="rId13" w:history="1">
        <w:r w:rsidRPr="00904660">
          <w:rPr>
            <w:sz w:val="28"/>
            <w:szCs w:val="28"/>
          </w:rPr>
          <w:t>разделе II</w:t>
        </w:r>
      </w:hyperlink>
      <w:r w:rsidRPr="00904660">
        <w:rPr>
          <w:sz w:val="28"/>
          <w:szCs w:val="28"/>
        </w:rPr>
        <w:t>: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1.2.1 в </w:t>
      </w:r>
      <w:hyperlink r:id="rId14" w:history="1">
        <w:r w:rsidRPr="00904660">
          <w:rPr>
            <w:sz w:val="28"/>
            <w:szCs w:val="28"/>
          </w:rPr>
          <w:t>подразделе 1</w:t>
        </w:r>
      </w:hyperlink>
      <w:r w:rsidRPr="00904660">
        <w:rPr>
          <w:sz w:val="28"/>
          <w:szCs w:val="28"/>
        </w:rPr>
        <w:t>:</w:t>
      </w:r>
    </w:p>
    <w:p w:rsidR="00904660" w:rsidRPr="00904660" w:rsidRDefault="00711153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1.2.1.1</w:t>
      </w:r>
      <w:r w:rsidR="00904660" w:rsidRPr="00904660">
        <w:rPr>
          <w:sz w:val="28"/>
          <w:szCs w:val="28"/>
        </w:rPr>
        <w:t xml:space="preserve"> строку 5 признать утратившей силу;</w:t>
      </w:r>
    </w:p>
    <w:p w:rsidR="00904660" w:rsidRPr="00904660" w:rsidRDefault="00711153" w:rsidP="00904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</w:t>
      </w:r>
      <w:r w:rsidR="00904660" w:rsidRPr="00904660">
        <w:rPr>
          <w:sz w:val="28"/>
          <w:szCs w:val="28"/>
        </w:rPr>
        <w:t xml:space="preserve"> строку 11 изложить в редакции: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904660" w:rsidRPr="00904660" w:rsidTr="005052AD">
        <w:tc>
          <w:tcPr>
            <w:tcW w:w="567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660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711153" w:rsidRDefault="00904660" w:rsidP="00904660">
            <w:pPr>
              <w:spacing w:after="1" w:line="240" w:lineRule="atLeast"/>
              <w:rPr>
                <w:sz w:val="28"/>
                <w:szCs w:val="24"/>
              </w:rPr>
            </w:pPr>
            <w:r w:rsidRPr="00904660">
              <w:rPr>
                <w:sz w:val="28"/>
                <w:szCs w:val="24"/>
              </w:rPr>
              <w:t>Пермский край,</w:t>
            </w:r>
          </w:p>
          <w:p w:rsidR="00711153" w:rsidRDefault="00904660" w:rsidP="00904660">
            <w:pPr>
              <w:spacing w:after="1" w:line="240" w:lineRule="atLeast"/>
              <w:rPr>
                <w:sz w:val="28"/>
                <w:szCs w:val="24"/>
              </w:rPr>
            </w:pPr>
            <w:r w:rsidRPr="00904660">
              <w:rPr>
                <w:sz w:val="28"/>
                <w:szCs w:val="24"/>
              </w:rPr>
              <w:t>г.о. Пермский,</w:t>
            </w:r>
          </w:p>
          <w:p w:rsidR="00711153" w:rsidRDefault="00904660" w:rsidP="00904660">
            <w:pPr>
              <w:spacing w:after="1" w:line="240" w:lineRule="atLeast"/>
              <w:rPr>
                <w:sz w:val="28"/>
                <w:szCs w:val="24"/>
              </w:rPr>
            </w:pPr>
            <w:r w:rsidRPr="00904660">
              <w:rPr>
                <w:sz w:val="28"/>
                <w:szCs w:val="24"/>
              </w:rPr>
              <w:t>г. Пермь,</w:t>
            </w:r>
          </w:p>
          <w:p w:rsidR="00711153" w:rsidRDefault="00904660" w:rsidP="00904660">
            <w:pPr>
              <w:spacing w:after="1" w:line="240" w:lineRule="atLeast"/>
              <w:rPr>
                <w:sz w:val="28"/>
                <w:szCs w:val="24"/>
              </w:rPr>
            </w:pPr>
            <w:r w:rsidRPr="00904660">
              <w:rPr>
                <w:sz w:val="28"/>
                <w:szCs w:val="24"/>
              </w:rPr>
              <w:t>микрорайон</w:t>
            </w:r>
          </w:p>
          <w:p w:rsidR="00904660" w:rsidRPr="00904660" w:rsidRDefault="00904660" w:rsidP="00904660">
            <w:pPr>
              <w:spacing w:after="1" w:line="240" w:lineRule="atLeast"/>
              <w:rPr>
                <w:sz w:val="28"/>
                <w:szCs w:val="24"/>
              </w:rPr>
            </w:pPr>
            <w:r w:rsidRPr="00904660">
              <w:rPr>
                <w:sz w:val="28"/>
                <w:szCs w:val="24"/>
              </w:rPr>
              <w:t>Химики, д. 96</w:t>
            </w:r>
          </w:p>
        </w:tc>
        <w:tc>
          <w:tcPr>
            <w:tcW w:w="4819" w:type="dxa"/>
          </w:tcPr>
          <w:p w:rsidR="00904660" w:rsidRPr="00904660" w:rsidRDefault="00904660" w:rsidP="00711153">
            <w:pPr>
              <w:spacing w:after="1" w:line="240" w:lineRule="atLeast"/>
              <w:jc w:val="both"/>
              <w:rPr>
                <w:sz w:val="28"/>
                <w:szCs w:val="24"/>
              </w:rPr>
            </w:pPr>
            <w:r w:rsidRPr="00904660">
              <w:rPr>
                <w:sz w:val="28"/>
                <w:szCs w:val="24"/>
              </w:rPr>
              <w:t>комплекс отдельно стоящих зданий с</w:t>
            </w:r>
            <w:r w:rsidR="00711153">
              <w:rPr>
                <w:sz w:val="28"/>
                <w:szCs w:val="24"/>
              </w:rPr>
              <w:t> </w:t>
            </w:r>
            <w:r w:rsidRPr="00904660">
              <w:rPr>
                <w:sz w:val="28"/>
                <w:szCs w:val="24"/>
              </w:rPr>
              <w:t xml:space="preserve">земельными участками, категория земель: земли населенных пунктов, площадью 70272 +/- 58 кв. м и 3990 +/- 14 кв. м, в том числе: здание спального корпуса общей площадью 138,6 кв. м, здание спального корпуса общей площадью 140,0 кв. м, здание </w:t>
            </w:r>
            <w:r w:rsidRPr="00904660">
              <w:rPr>
                <w:sz w:val="28"/>
                <w:szCs w:val="24"/>
              </w:rPr>
              <w:lastRenderedPageBreak/>
              <w:t>бани общей площадью 79,4 кв. м, бассейн (сооружение, год ввода в эксплуатацию – 1970) общей площадью 2439,3 кв. м. Год ввода в эксплуатацию – 1951. Имущество находится в</w:t>
            </w:r>
            <w:r w:rsidR="00711153">
              <w:rPr>
                <w:sz w:val="28"/>
                <w:szCs w:val="24"/>
              </w:rPr>
              <w:t> </w:t>
            </w:r>
            <w:r w:rsidRPr="00904660">
              <w:rPr>
                <w:sz w:val="28"/>
                <w:szCs w:val="24"/>
              </w:rPr>
              <w:t>составе имущества муниципальной казны</w:t>
            </w:r>
          </w:p>
        </w:tc>
        <w:tc>
          <w:tcPr>
            <w:tcW w:w="1843" w:type="dxa"/>
          </w:tcPr>
          <w:p w:rsidR="00904660" w:rsidRPr="00904660" w:rsidRDefault="00904660" w:rsidP="007111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660">
              <w:rPr>
                <w:sz w:val="28"/>
                <w:szCs w:val="28"/>
              </w:rPr>
              <w:lastRenderedPageBreak/>
              <w:t>продажа на</w:t>
            </w:r>
            <w:r w:rsidR="00711153">
              <w:rPr>
                <w:sz w:val="28"/>
                <w:szCs w:val="28"/>
              </w:rPr>
              <w:t> </w:t>
            </w:r>
            <w:r w:rsidRPr="00904660">
              <w:rPr>
                <w:sz w:val="28"/>
                <w:szCs w:val="28"/>
              </w:rPr>
              <w:t xml:space="preserve">аукционе </w:t>
            </w:r>
          </w:p>
        </w:tc>
      </w:tr>
    </w:tbl>
    <w:p w:rsidR="00904660" w:rsidRPr="00904660" w:rsidRDefault="00980315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904660" w:rsidRPr="00904660">
        <w:rPr>
          <w:sz w:val="28"/>
          <w:szCs w:val="28"/>
        </w:rPr>
        <w:t xml:space="preserve">   </w:t>
      </w:r>
      <w:r w:rsidR="00820782">
        <w:rPr>
          <w:sz w:val="28"/>
          <w:szCs w:val="28"/>
        </w:rPr>
        <w:t xml:space="preserve">       </w:t>
      </w:r>
      <w:r w:rsidR="00904660" w:rsidRPr="009046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904660" w:rsidRPr="00904660">
        <w:rPr>
          <w:sz w:val="28"/>
          <w:szCs w:val="28"/>
        </w:rPr>
        <w:t xml:space="preserve"> »;</w:t>
      </w:r>
    </w:p>
    <w:p w:rsidR="00904660" w:rsidRPr="00904660" w:rsidRDefault="00711153" w:rsidP="00904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</w:t>
      </w:r>
      <w:r w:rsidR="00904660" w:rsidRPr="00904660">
        <w:rPr>
          <w:sz w:val="28"/>
          <w:szCs w:val="28"/>
        </w:rPr>
        <w:t xml:space="preserve"> дополнить строкой согласно </w:t>
      </w:r>
      <w:hyperlink r:id="rId15" w:history="1">
        <w:r w:rsidR="00904660" w:rsidRPr="00904660">
          <w:rPr>
            <w:sz w:val="28"/>
            <w:szCs w:val="28"/>
          </w:rPr>
          <w:t xml:space="preserve">приложению 1 </w:t>
        </w:r>
      </w:hyperlink>
      <w:r w:rsidR="00904660" w:rsidRPr="00904660">
        <w:rPr>
          <w:sz w:val="28"/>
          <w:szCs w:val="28"/>
        </w:rPr>
        <w:t>к настоящему решению;</w:t>
      </w:r>
    </w:p>
    <w:p w:rsidR="00904660" w:rsidRPr="00904660" w:rsidRDefault="00904660" w:rsidP="00904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1.2.2 в </w:t>
      </w:r>
      <w:hyperlink r:id="rId16" w:history="1">
        <w:r w:rsidRPr="00904660">
          <w:rPr>
            <w:sz w:val="28"/>
            <w:szCs w:val="28"/>
          </w:rPr>
          <w:t>подразделе 2</w:t>
        </w:r>
      </w:hyperlink>
      <w:r w:rsidRPr="00904660">
        <w:rPr>
          <w:sz w:val="28"/>
          <w:szCs w:val="28"/>
        </w:rPr>
        <w:t>:</w:t>
      </w:r>
    </w:p>
    <w:p w:rsidR="00904660" w:rsidRPr="00904660" w:rsidRDefault="00711153" w:rsidP="00904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</w:t>
      </w:r>
      <w:r w:rsidR="00904660" w:rsidRPr="00904660">
        <w:rPr>
          <w:sz w:val="28"/>
          <w:szCs w:val="28"/>
        </w:rPr>
        <w:t xml:space="preserve"> строки 4, 5, 8 признать утратившими силу;</w:t>
      </w:r>
    </w:p>
    <w:p w:rsidR="00904660" w:rsidRPr="00904660" w:rsidRDefault="00711153" w:rsidP="00904660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1.2.2.2</w:t>
      </w:r>
      <w:r w:rsidR="00904660" w:rsidRPr="00904660">
        <w:rPr>
          <w:sz w:val="28"/>
          <w:szCs w:val="28"/>
        </w:rPr>
        <w:t xml:space="preserve"> дополнить строками согласно </w:t>
      </w:r>
      <w:hyperlink r:id="rId17" w:history="1">
        <w:r w:rsidR="00904660" w:rsidRPr="00904660">
          <w:rPr>
            <w:sz w:val="28"/>
            <w:szCs w:val="28"/>
          </w:rPr>
          <w:t xml:space="preserve">приложению 2 </w:t>
        </w:r>
      </w:hyperlink>
      <w:r w:rsidR="00904660" w:rsidRPr="00904660">
        <w:rPr>
          <w:sz w:val="28"/>
          <w:szCs w:val="28"/>
        </w:rPr>
        <w:t>к настоящему решению;</w:t>
      </w:r>
    </w:p>
    <w:p w:rsidR="00904660" w:rsidRPr="00904660" w:rsidRDefault="00904660" w:rsidP="00904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1.2.3 строку: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904660" w:rsidRPr="00904660" w:rsidTr="005052AD">
        <w:tc>
          <w:tcPr>
            <w:tcW w:w="567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660">
              <w:rPr>
                <w:sz w:val="28"/>
                <w:szCs w:val="28"/>
              </w:rPr>
              <w:t xml:space="preserve">Итого </w:t>
            </w:r>
            <w:r w:rsidRPr="00904660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660">
              <w:rPr>
                <w:sz w:val="28"/>
                <w:szCs w:val="28"/>
                <w:lang w:val="en-US"/>
              </w:rPr>
              <w:t>S</w:t>
            </w:r>
            <w:r w:rsidRPr="00904660">
              <w:rPr>
                <w:sz w:val="28"/>
                <w:szCs w:val="28"/>
              </w:rPr>
              <w:t xml:space="preserve"> = 17954,3 кв. м</w:t>
            </w:r>
          </w:p>
        </w:tc>
        <w:tc>
          <w:tcPr>
            <w:tcW w:w="1843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04660" w:rsidRPr="00904660" w:rsidRDefault="00904660" w:rsidP="00904660">
      <w:pPr>
        <w:widowControl w:val="0"/>
        <w:autoSpaceDE w:val="0"/>
        <w:autoSpaceDN w:val="0"/>
        <w:adjustRightInd w:val="0"/>
        <w:ind w:left="708" w:firstLine="9061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» изложить в редакции: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904660" w:rsidRPr="00904660" w:rsidTr="005052AD">
        <w:tc>
          <w:tcPr>
            <w:tcW w:w="567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660">
              <w:rPr>
                <w:sz w:val="28"/>
                <w:szCs w:val="28"/>
              </w:rPr>
              <w:t xml:space="preserve">Итого </w:t>
            </w:r>
            <w:r w:rsidRPr="00904660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660">
              <w:rPr>
                <w:sz w:val="28"/>
                <w:szCs w:val="28"/>
                <w:lang w:val="en-US"/>
              </w:rPr>
              <w:t>S</w:t>
            </w:r>
            <w:r w:rsidRPr="00904660">
              <w:rPr>
                <w:sz w:val="28"/>
                <w:szCs w:val="28"/>
              </w:rPr>
              <w:t xml:space="preserve"> = 19971,1 кв. м</w:t>
            </w:r>
          </w:p>
        </w:tc>
        <w:tc>
          <w:tcPr>
            <w:tcW w:w="1843" w:type="dxa"/>
          </w:tcPr>
          <w:p w:rsidR="00904660" w:rsidRPr="00904660" w:rsidRDefault="00904660" w:rsidP="00904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1.2.4 в подразделе 6: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1.2.4.1 дополнить строкой согласно </w:t>
      </w:r>
      <w:hyperlink r:id="rId18" w:history="1">
        <w:r w:rsidRPr="00904660">
          <w:rPr>
            <w:sz w:val="28"/>
            <w:szCs w:val="28"/>
          </w:rPr>
          <w:t xml:space="preserve">приложению 3 </w:t>
        </w:r>
      </w:hyperlink>
      <w:r w:rsidRPr="00904660">
        <w:rPr>
          <w:sz w:val="28"/>
          <w:szCs w:val="28"/>
        </w:rPr>
        <w:t>к настоящему решению;</w:t>
      </w:r>
    </w:p>
    <w:p w:rsidR="00904660" w:rsidRPr="00904660" w:rsidRDefault="00904660" w:rsidP="00904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1.2.4.2 строки 5, 6 признать утратившими силу.</w:t>
      </w:r>
    </w:p>
    <w:p w:rsidR="00904660" w:rsidRPr="00904660" w:rsidRDefault="00904660" w:rsidP="00904660">
      <w:pPr>
        <w:snapToGri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2.</w:t>
      </w:r>
      <w:r w:rsidRPr="00904660">
        <w:rPr>
          <w:rFonts w:ascii="Tahoma" w:hAnsi="Tahoma" w:cs="Tahoma"/>
          <w:sz w:val="24"/>
        </w:rPr>
        <w:t xml:space="preserve"> </w:t>
      </w:r>
      <w:r w:rsidRPr="00904660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4660" w:rsidRDefault="00904660" w:rsidP="00904660">
      <w:pPr>
        <w:snapToGri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04660" w:rsidRPr="00904660" w:rsidRDefault="00904660" w:rsidP="00904660">
      <w:pPr>
        <w:snapToGrid w:val="0"/>
        <w:ind w:firstLine="709"/>
        <w:jc w:val="both"/>
        <w:rPr>
          <w:sz w:val="28"/>
          <w:szCs w:val="28"/>
        </w:rPr>
      </w:pPr>
      <w:r w:rsidRPr="00904660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904660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904660">
        <w:rPr>
          <w:sz w:val="28"/>
          <w:szCs w:val="28"/>
        </w:rPr>
        <w:t>.</w:t>
      </w:r>
    </w:p>
    <w:p w:rsidR="001B38F0" w:rsidRDefault="001B38F0" w:rsidP="00980315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80315">
      <w:pPr>
        <w:widowControl w:val="0"/>
        <w:tabs>
          <w:tab w:val="left" w:pos="8080"/>
        </w:tabs>
        <w:spacing w:befor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405917" w:rsidRPr="00405917" w:rsidRDefault="005F173E" w:rsidP="00980315">
      <w:pPr>
        <w:widowControl w:val="0"/>
        <w:tabs>
          <w:tab w:val="left" w:pos="8080"/>
        </w:tabs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</w:t>
      </w:r>
      <w:r w:rsidR="00980315">
        <w:rPr>
          <w:color w:val="000000"/>
          <w:sz w:val="28"/>
          <w:szCs w:val="28"/>
        </w:rPr>
        <w:t>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2C6E" wp14:editId="582158B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2C6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04660" w:rsidRDefault="00904660" w:rsidP="00405917">
      <w:pPr>
        <w:sectPr w:rsidR="00904660" w:rsidSect="00CE4254">
          <w:headerReference w:type="even" r:id="rId19"/>
          <w:headerReference w:type="default" r:id="rId2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04660" w:rsidRP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 xml:space="preserve">ПРИЛОЖЕНИЕ 1 </w:t>
      </w:r>
    </w:p>
    <w:p w:rsidR="00904660" w:rsidRP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>к решению</w:t>
      </w:r>
    </w:p>
    <w:p w:rsid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>Пермской городской Думы</w:t>
      </w:r>
    </w:p>
    <w:p w:rsidR="00711153" w:rsidRPr="00904660" w:rsidRDefault="00711153" w:rsidP="00904660">
      <w:pPr>
        <w:ind w:firstLine="11482"/>
        <w:rPr>
          <w:sz w:val="28"/>
          <w:szCs w:val="24"/>
        </w:rPr>
      </w:pPr>
      <w:r>
        <w:rPr>
          <w:sz w:val="28"/>
          <w:szCs w:val="24"/>
        </w:rPr>
        <w:t>от 23.03.2021 №</w:t>
      </w:r>
      <w:r w:rsidR="00BD134F">
        <w:rPr>
          <w:sz w:val="28"/>
          <w:szCs w:val="24"/>
        </w:rPr>
        <w:t xml:space="preserve"> 71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 xml:space="preserve">СТРОКА, </w:t>
      </w: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 xml:space="preserve">дополняющая подраздел 1 раздела </w:t>
      </w:r>
      <w:r w:rsidRPr="00904660">
        <w:rPr>
          <w:b/>
          <w:sz w:val="28"/>
          <w:szCs w:val="24"/>
          <w:lang w:val="en-US"/>
        </w:rPr>
        <w:t>II</w:t>
      </w:r>
      <w:r w:rsidRPr="00904660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>города Перми на 2021 год и плановый период 2022 и 2023 годов, утвержденного решением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  <w:r w:rsidRPr="00904660">
        <w:rPr>
          <w:b/>
          <w:sz w:val="28"/>
          <w:szCs w:val="24"/>
        </w:rPr>
        <w:t>Пермской городской Думы от 15.12.2020 № 253</w:t>
      </w:r>
    </w:p>
    <w:p w:rsidR="00904660" w:rsidRPr="00904660" w:rsidRDefault="00904660" w:rsidP="00904660">
      <w:pPr>
        <w:jc w:val="center"/>
        <w:rPr>
          <w:sz w:val="28"/>
          <w:szCs w:val="24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931"/>
        <w:gridCol w:w="2551"/>
      </w:tblGrid>
      <w:tr w:rsidR="00904660" w:rsidRPr="00904660" w:rsidTr="009A69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04660" w:rsidRDefault="00904660" w:rsidP="00904660">
            <w:pPr>
              <w:jc w:val="center"/>
              <w:rPr>
                <w:color w:val="FF0000"/>
                <w:sz w:val="28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04660" w:rsidRDefault="00904660" w:rsidP="00904660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04660" w:rsidRDefault="00904660" w:rsidP="00904660">
            <w:pPr>
              <w:jc w:val="center"/>
              <w:rPr>
                <w:sz w:val="28"/>
                <w:szCs w:val="24"/>
              </w:rPr>
            </w:pPr>
          </w:p>
        </w:tc>
      </w:tr>
      <w:tr w:rsidR="00904660" w:rsidRPr="009A6951" w:rsidTr="009A69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1</w:t>
            </w:r>
            <w:r w:rsidRPr="009A6951">
              <w:rPr>
                <w:sz w:val="24"/>
                <w:szCs w:val="24"/>
                <w:lang w:val="en-US" w:eastAsia="en-US"/>
              </w:rPr>
              <w:t>1</w:t>
            </w:r>
            <w:r w:rsidRPr="009A6951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93DBC">
            <w:pPr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Ул. Железнодорожная, 25а</w:t>
            </w:r>
            <w:r w:rsidR="00993DBC">
              <w:rPr>
                <w:sz w:val="24"/>
                <w:szCs w:val="24"/>
                <w:lang w:eastAsia="en-US"/>
              </w:rPr>
              <w:t xml:space="preserve"> </w:t>
            </w:r>
            <w:r w:rsidR="00993DBC" w:rsidRPr="009A6951">
              <w:rPr>
                <w:sz w:val="24"/>
                <w:szCs w:val="24"/>
                <w:lang w:eastAsia="en-US"/>
              </w:rPr>
              <w:t>(</w:t>
            </w:r>
            <w:r w:rsidR="00993DBC">
              <w:rPr>
                <w:sz w:val="24"/>
                <w:szCs w:val="24"/>
                <w:lang w:eastAsia="en-US"/>
              </w:rPr>
              <w:t>пос. Новые</w:t>
            </w:r>
            <w:r w:rsidR="00993DBC" w:rsidRPr="009A6951">
              <w:rPr>
                <w:sz w:val="24"/>
                <w:szCs w:val="24"/>
                <w:lang w:eastAsia="en-US"/>
              </w:rPr>
              <w:t xml:space="preserve"> Ляды)</w:t>
            </w:r>
            <w:r w:rsidRPr="009A695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A6951">
            <w:pPr>
              <w:jc w:val="both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отдельно стоящее 1-этажное здание общей площадью 126,4 кв. м с земельным участком, категория земель: земли населенных пунктов, общей площадью 363</w:t>
            </w:r>
            <w:r w:rsidR="009A6951">
              <w:rPr>
                <w:sz w:val="24"/>
                <w:szCs w:val="24"/>
                <w:lang w:eastAsia="en-US"/>
              </w:rPr>
              <w:t xml:space="preserve"> </w:t>
            </w:r>
            <w:r w:rsidRPr="009A6951">
              <w:rPr>
                <w:sz w:val="24"/>
                <w:szCs w:val="24"/>
                <w:lang w:eastAsia="en-US"/>
              </w:rPr>
              <w:t>+/-</w:t>
            </w:r>
            <w:r w:rsidR="009A6951">
              <w:rPr>
                <w:sz w:val="24"/>
                <w:szCs w:val="24"/>
                <w:lang w:eastAsia="en-US"/>
              </w:rPr>
              <w:t xml:space="preserve"> </w:t>
            </w:r>
            <w:r w:rsidRPr="009A6951">
              <w:rPr>
                <w:sz w:val="24"/>
                <w:szCs w:val="24"/>
                <w:lang w:eastAsia="en-US"/>
              </w:rPr>
              <w:t>4 кв. м. Год ввода в эксплуатацию – 1997. Здание находится в 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C910C1">
            <w:pPr>
              <w:jc w:val="both"/>
              <w:rPr>
                <w:sz w:val="24"/>
                <w:szCs w:val="24"/>
              </w:rPr>
            </w:pPr>
            <w:r w:rsidRPr="009A6951">
              <w:rPr>
                <w:sz w:val="24"/>
                <w:szCs w:val="24"/>
              </w:rPr>
              <w:t>продажа на</w:t>
            </w:r>
            <w:r w:rsidR="009A6951">
              <w:rPr>
                <w:sz w:val="24"/>
                <w:szCs w:val="24"/>
              </w:rPr>
              <w:t xml:space="preserve"> </w:t>
            </w:r>
            <w:r w:rsidRPr="009A6951">
              <w:rPr>
                <w:sz w:val="24"/>
                <w:szCs w:val="24"/>
              </w:rPr>
              <w:t xml:space="preserve">аукционе </w:t>
            </w:r>
          </w:p>
        </w:tc>
      </w:tr>
    </w:tbl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  <w:sectPr w:rsidR="00904660" w:rsidRPr="00904660" w:rsidSect="007553A3">
          <w:headerReference w:type="default" r:id="rId21"/>
          <w:footerReference w:type="default" r:id="rId22"/>
          <w:headerReference w:type="first" r:id="rId23"/>
          <w:pgSz w:w="16838" w:h="11906" w:orient="landscape" w:code="9"/>
          <w:pgMar w:top="-1187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904660" w:rsidRP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 xml:space="preserve">ПРИЛОЖЕНИЕ 2 </w:t>
      </w:r>
    </w:p>
    <w:p w:rsidR="00904660" w:rsidRP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>к решению</w:t>
      </w:r>
    </w:p>
    <w:p w:rsid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>Пермской городской Думы</w:t>
      </w:r>
    </w:p>
    <w:p w:rsidR="00711153" w:rsidRPr="00904660" w:rsidRDefault="00711153" w:rsidP="00904660">
      <w:pPr>
        <w:ind w:firstLine="11482"/>
        <w:rPr>
          <w:sz w:val="28"/>
          <w:szCs w:val="24"/>
        </w:rPr>
      </w:pPr>
      <w:r>
        <w:rPr>
          <w:sz w:val="28"/>
          <w:szCs w:val="24"/>
        </w:rPr>
        <w:t>от 23.03.2021 №</w:t>
      </w:r>
      <w:r w:rsidR="00BD134F">
        <w:rPr>
          <w:sz w:val="28"/>
          <w:szCs w:val="24"/>
        </w:rPr>
        <w:t xml:space="preserve"> 71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 xml:space="preserve">СТРОКИ, </w:t>
      </w: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 xml:space="preserve">дополняющие подраздел 2 раздела </w:t>
      </w:r>
      <w:r w:rsidRPr="00904660">
        <w:rPr>
          <w:b/>
          <w:sz w:val="28"/>
          <w:szCs w:val="24"/>
          <w:lang w:val="en-US"/>
        </w:rPr>
        <w:t>II</w:t>
      </w:r>
      <w:r w:rsidRPr="00904660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>города Перми на 2021 год и плановый период 2022 и 2023 годов, утвержденного решением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  <w:r w:rsidRPr="00904660">
        <w:rPr>
          <w:b/>
          <w:sz w:val="28"/>
          <w:szCs w:val="24"/>
        </w:rPr>
        <w:t>Пермской городской Думы от 15.12.2020 № 253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</w:p>
    <w:p w:rsidR="00904660" w:rsidRPr="00904660" w:rsidRDefault="00904660" w:rsidP="00904660">
      <w:pPr>
        <w:jc w:val="center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931"/>
        <w:gridCol w:w="2551"/>
      </w:tblGrid>
      <w:tr w:rsidR="00904660" w:rsidRPr="00904660" w:rsidTr="009A6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</w:rPr>
            </w:pPr>
          </w:p>
        </w:tc>
      </w:tr>
      <w:tr w:rsidR="00904660" w:rsidRPr="00904660" w:rsidTr="009A6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Ул. Генерала Черняховского, 72а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A6951">
            <w:pPr>
              <w:jc w:val="both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встроенные нежилые помещения общей площадью 212,6 кв. м в подвале 9-этажного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C910C1">
            <w:pPr>
              <w:jc w:val="both"/>
              <w:rPr>
                <w:sz w:val="24"/>
                <w:szCs w:val="24"/>
              </w:rPr>
            </w:pPr>
            <w:r w:rsidRPr="009A6951">
              <w:rPr>
                <w:sz w:val="24"/>
                <w:szCs w:val="24"/>
              </w:rPr>
              <w:t xml:space="preserve">продажа на аукционе </w:t>
            </w:r>
          </w:p>
        </w:tc>
      </w:tr>
      <w:tr w:rsidR="00904660" w:rsidRPr="00904660" w:rsidTr="009A6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</w:rPr>
            </w:pPr>
          </w:p>
        </w:tc>
      </w:tr>
      <w:tr w:rsidR="00904660" w:rsidRPr="00904660" w:rsidTr="009A6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Ул. Академика Курчатова, 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A6951">
            <w:pPr>
              <w:jc w:val="both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встроенные нежилые помещения общей площадью 114,1 кв. м на цокольном этаже 5-этажного кирпичного многоквартирного дома. Год ввода в эксплуатацию – 1969.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C910C1">
            <w:pPr>
              <w:jc w:val="both"/>
              <w:rPr>
                <w:b/>
                <w:sz w:val="24"/>
                <w:szCs w:val="24"/>
              </w:rPr>
            </w:pPr>
            <w:r w:rsidRPr="009A6951">
              <w:rPr>
                <w:sz w:val="24"/>
                <w:szCs w:val="24"/>
              </w:rPr>
              <w:t xml:space="preserve">продажа на аукционе </w:t>
            </w:r>
          </w:p>
        </w:tc>
      </w:tr>
      <w:tr w:rsidR="00904660" w:rsidRPr="00904660" w:rsidTr="009A69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Ул. Солдатова, 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820782">
            <w:pPr>
              <w:jc w:val="both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встроенные нежилые помещения общей площадью 2277,0 кв. м (состоящие из</w:t>
            </w:r>
            <w:r w:rsidR="00820782">
              <w:rPr>
                <w:sz w:val="24"/>
                <w:szCs w:val="24"/>
                <w:lang w:eastAsia="en-US"/>
              </w:rPr>
              <w:t> </w:t>
            </w:r>
            <w:r w:rsidRPr="009A6951">
              <w:rPr>
                <w:sz w:val="24"/>
                <w:szCs w:val="24"/>
                <w:lang w:eastAsia="en-US"/>
              </w:rPr>
              <w:t>6</w:t>
            </w:r>
            <w:r w:rsidR="00820782">
              <w:rPr>
                <w:sz w:val="24"/>
                <w:szCs w:val="24"/>
                <w:lang w:eastAsia="en-US"/>
              </w:rPr>
              <w:t> </w:t>
            </w:r>
            <w:r w:rsidRPr="009A6951">
              <w:rPr>
                <w:sz w:val="24"/>
                <w:szCs w:val="24"/>
                <w:lang w:eastAsia="en-US"/>
              </w:rPr>
              <w:t>объектов площадью: 270,8 кв. м; 15,3 кв. м; 36,2 кв. м; 49,8 кв. м; 130,2 кв. м; 1774,7 кв. м) в</w:t>
            </w:r>
            <w:r w:rsidR="009A6951">
              <w:rPr>
                <w:sz w:val="24"/>
                <w:szCs w:val="24"/>
                <w:lang w:eastAsia="en-US"/>
              </w:rPr>
              <w:t> </w:t>
            </w:r>
            <w:r w:rsidRPr="009A6951">
              <w:rPr>
                <w:sz w:val="24"/>
                <w:szCs w:val="24"/>
                <w:lang w:eastAsia="en-US"/>
              </w:rPr>
              <w:t>подвале, на первом и втором этажах 2-этажного кирпичного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C910C1">
            <w:pPr>
              <w:jc w:val="both"/>
              <w:rPr>
                <w:b/>
                <w:sz w:val="24"/>
                <w:szCs w:val="24"/>
              </w:rPr>
            </w:pPr>
            <w:r w:rsidRPr="009A6951">
              <w:rPr>
                <w:sz w:val="24"/>
                <w:szCs w:val="24"/>
              </w:rPr>
              <w:t xml:space="preserve">продажа на аукционе </w:t>
            </w:r>
          </w:p>
        </w:tc>
      </w:tr>
    </w:tbl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  <w:sectPr w:rsidR="00904660" w:rsidRPr="00904660" w:rsidSect="008A0E66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904660" w:rsidRP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 xml:space="preserve">ПРИЛОЖЕНИЕ 3 </w:t>
      </w:r>
    </w:p>
    <w:p w:rsidR="00904660" w:rsidRP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>к решению</w:t>
      </w:r>
    </w:p>
    <w:p w:rsidR="00904660" w:rsidRDefault="00904660" w:rsidP="00904660">
      <w:pPr>
        <w:ind w:firstLine="11482"/>
        <w:rPr>
          <w:sz w:val="28"/>
          <w:szCs w:val="24"/>
        </w:rPr>
      </w:pPr>
      <w:r w:rsidRPr="00904660">
        <w:rPr>
          <w:sz w:val="28"/>
          <w:szCs w:val="24"/>
        </w:rPr>
        <w:t>Пермской городской Думы</w:t>
      </w:r>
    </w:p>
    <w:p w:rsidR="00711153" w:rsidRPr="00904660" w:rsidRDefault="00711153" w:rsidP="00904660">
      <w:pPr>
        <w:ind w:firstLine="11482"/>
        <w:rPr>
          <w:sz w:val="28"/>
          <w:szCs w:val="24"/>
        </w:rPr>
      </w:pPr>
      <w:r>
        <w:rPr>
          <w:sz w:val="28"/>
          <w:szCs w:val="24"/>
        </w:rPr>
        <w:t>от 23.03.2021 №</w:t>
      </w:r>
      <w:r w:rsidR="00BD134F">
        <w:rPr>
          <w:sz w:val="28"/>
          <w:szCs w:val="24"/>
        </w:rPr>
        <w:t xml:space="preserve"> 71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 xml:space="preserve">СТРОКА, </w:t>
      </w: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 xml:space="preserve">дополняющая подраздел 6 раздела </w:t>
      </w:r>
      <w:r w:rsidRPr="00904660">
        <w:rPr>
          <w:b/>
          <w:sz w:val="28"/>
          <w:szCs w:val="24"/>
          <w:lang w:val="en-US"/>
        </w:rPr>
        <w:t>II</w:t>
      </w:r>
      <w:r w:rsidRPr="00904660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  <w:r w:rsidRPr="00904660">
        <w:rPr>
          <w:b/>
          <w:sz w:val="28"/>
          <w:szCs w:val="24"/>
        </w:rPr>
        <w:t>города Перми на 2021 год и плановый период 2022 и 2023 годов, утвержденного решением</w:t>
      </w:r>
    </w:p>
    <w:p w:rsidR="00904660" w:rsidRPr="00904660" w:rsidRDefault="00904660" w:rsidP="00904660">
      <w:pPr>
        <w:jc w:val="center"/>
        <w:rPr>
          <w:sz w:val="28"/>
          <w:szCs w:val="24"/>
        </w:rPr>
      </w:pPr>
      <w:r w:rsidRPr="00904660">
        <w:rPr>
          <w:b/>
          <w:sz w:val="28"/>
          <w:szCs w:val="24"/>
        </w:rPr>
        <w:t>Пермской городской Думы от 15.12.2020 № 253</w:t>
      </w:r>
    </w:p>
    <w:p w:rsidR="00904660" w:rsidRPr="00904660" w:rsidRDefault="00904660" w:rsidP="00904660">
      <w:pPr>
        <w:jc w:val="center"/>
        <w:rPr>
          <w:sz w:val="28"/>
          <w:szCs w:val="24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931"/>
        <w:gridCol w:w="2551"/>
      </w:tblGrid>
      <w:tr w:rsidR="00904660" w:rsidRPr="00904660" w:rsidTr="00AF2C2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711153" w:rsidP="00904660">
            <w:pPr>
              <w:jc w:val="center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904660">
            <w:pPr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Ул. 4-я Заозерская, 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AF2C26">
            <w:pPr>
              <w:jc w:val="both"/>
              <w:rPr>
                <w:sz w:val="24"/>
                <w:szCs w:val="24"/>
                <w:lang w:eastAsia="en-US"/>
              </w:rPr>
            </w:pPr>
            <w:r w:rsidRPr="009A6951">
              <w:rPr>
                <w:sz w:val="24"/>
                <w:szCs w:val="24"/>
                <w:lang w:eastAsia="en-US"/>
              </w:rPr>
              <w:t>доля в праве в размере 1/12 на земельный участок, категория земель: земли населенных пунктов, разрешенное использование: для индивидуального жилого дома, общая площадь 234 кв. м, кадастровый номер: 59:01:2512460:11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0" w:rsidRPr="009A6951" w:rsidRDefault="00904660" w:rsidP="00D91E34">
            <w:pPr>
              <w:jc w:val="both"/>
              <w:rPr>
                <w:sz w:val="24"/>
                <w:szCs w:val="24"/>
              </w:rPr>
            </w:pPr>
            <w:r w:rsidRPr="009A6951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904660" w:rsidRPr="00904660" w:rsidRDefault="00904660" w:rsidP="00904660">
      <w:pPr>
        <w:jc w:val="center"/>
        <w:rPr>
          <w:b/>
          <w:sz w:val="28"/>
          <w:szCs w:val="24"/>
        </w:rPr>
      </w:pPr>
    </w:p>
    <w:p w:rsidR="00405917" w:rsidRPr="00405917" w:rsidRDefault="00405917" w:rsidP="00405917"/>
    <w:sectPr w:rsidR="00405917" w:rsidRPr="00405917" w:rsidSect="008A0E66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60" w:rsidRPr="005E6ACA" w:rsidRDefault="00904660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34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60" w:rsidRDefault="00904660" w:rsidP="009B1103">
    <w:pPr>
      <w:pStyle w:val="aa"/>
    </w:pPr>
    <w:r w:rsidRPr="00447C8D">
      <w:rPr>
        <w:sz w:val="28"/>
        <w:szCs w:val="28"/>
      </w:rPr>
      <w:fldChar w:fldCharType="begin"/>
    </w:r>
    <w:r w:rsidRPr="00447C8D">
      <w:rPr>
        <w:sz w:val="28"/>
        <w:szCs w:val="28"/>
      </w:rPr>
      <w:instrText xml:space="preserve"> PAGE </w:instrText>
    </w:r>
    <w:r w:rsidRPr="00447C8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47C8D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60" w:rsidRPr="00447C8D" w:rsidRDefault="00904660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tDTzpihrp6dQ5m5qoYvt9+r0ALSnvuAz6bgunpeNiRPh+fpLYnlkzjyjzx9yNlwlwpG390UOo2dcNhFJtHFKA==" w:salt="0HoZgu7ldsAqOypB6o3G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79B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115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078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660"/>
    <w:rsid w:val="00923E81"/>
    <w:rsid w:val="009379BE"/>
    <w:rsid w:val="00947888"/>
    <w:rsid w:val="00957612"/>
    <w:rsid w:val="00980315"/>
    <w:rsid w:val="00990301"/>
    <w:rsid w:val="00993DBC"/>
    <w:rsid w:val="00996FBA"/>
    <w:rsid w:val="009A3436"/>
    <w:rsid w:val="009A6951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C26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34F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0C1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1E34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FDFCE99-51D2-4199-9059-E4DC751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yperlink" Target="consultantplus://offline/ref=BB3674FF585449EA1114C46C5194ACEF849B9D161C78F3E9D1B6E1AFBD9CBD80783BC06A5928BC46116A86uAg3F" TargetMode="External"/><Relationship Id="rId18" Type="http://schemas.openxmlformats.org/officeDocument/2006/relationships/hyperlink" Target="consultantplus://offline/ref=BB3674FF585449EA1114C46C5194ACEF849B9D161C7CF4EDD0B6E1AFBD9CBD80783BC06A5928BC46116A83uAg0F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17" Type="http://schemas.openxmlformats.org/officeDocument/2006/relationships/hyperlink" Target="consultantplus://offline/ref=BB3674FF585449EA1114C46C5194ACEF849B9D161C7CF4EDD0B6E1AFBD9CBD80783BC06A5928BC46116A83uAg0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8F3E9D1B6E1AFBD9CBD80783BC06A5928BC46116A81uAg0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3674FF585449EA1114C46C5194ACEF849B9D161C7CF4EDD0B6E1AFBD9CBD80783BC06A5928BC46116A83uAg0F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1122</Words>
  <Characters>6400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2021-03-25T08:50:00Z</cp:lastPrinted>
  <dcterms:created xsi:type="dcterms:W3CDTF">2021-03-12T09:35:00Z</dcterms:created>
  <dcterms:modified xsi:type="dcterms:W3CDTF">2021-03-25T08:53:00Z</dcterms:modified>
</cp:coreProperties>
</file>