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733D9" w:rsidRDefault="002733D9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733D9" w:rsidRPr="005850D6" w:rsidRDefault="002733D9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2733D9" w:rsidRDefault="002733D9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2733D9" w:rsidRPr="00573676" w:rsidRDefault="002733D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733D9" w:rsidRPr="00573676" w:rsidRDefault="002733D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733D9" w:rsidRPr="00573676" w:rsidRDefault="002733D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733D9" w:rsidRPr="00573676" w:rsidRDefault="002733D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2733D9" w:rsidRDefault="002733D9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733D9" w:rsidRPr="005850D6" w:rsidRDefault="002733D9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2733D9" w:rsidRDefault="002733D9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2733D9" w:rsidRPr="00573676" w:rsidRDefault="002733D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733D9" w:rsidRPr="00573676" w:rsidRDefault="002733D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733D9" w:rsidRPr="00573676" w:rsidRDefault="002733D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733D9" w:rsidRPr="00573676" w:rsidRDefault="002733D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733D9" w:rsidRPr="00FD0A67" w:rsidRDefault="002733D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A641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2733D9" w:rsidRPr="00FD0A67" w:rsidRDefault="002733D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A6412">
                        <w:rPr>
                          <w:sz w:val="28"/>
                          <w:szCs w:val="28"/>
                          <w:u w:val="single"/>
                        </w:rPr>
                        <w:t xml:space="preserve"> 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3D9" w:rsidRPr="00170172" w:rsidRDefault="002733D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2733D9" w:rsidRPr="00170172" w:rsidRDefault="002733D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35D76" w:rsidRPr="00C51E4F" w:rsidRDefault="00E35D76" w:rsidP="00E35D76">
      <w:pPr>
        <w:pStyle w:val="ConsNonformat"/>
        <w:tabs>
          <w:tab w:val="left" w:pos="5387"/>
        </w:tabs>
        <w:spacing w:before="480"/>
        <w:jc w:val="center"/>
        <w:rPr>
          <w:rFonts w:ascii="Times New Roman" w:hAnsi="Times New Roman"/>
          <w:b/>
          <w:sz w:val="28"/>
          <w:szCs w:val="28"/>
        </w:rPr>
      </w:pPr>
      <w:r w:rsidRPr="00C51E4F">
        <w:rPr>
          <w:rFonts w:ascii="Times New Roman" w:hAnsi="Times New Roman"/>
          <w:b/>
          <w:sz w:val="28"/>
          <w:szCs w:val="28"/>
        </w:rPr>
        <w:t xml:space="preserve">Об утверждении отчета о результатах приватизации муниципального </w:t>
      </w:r>
    </w:p>
    <w:p w:rsidR="00E35D76" w:rsidRPr="00C51E4F" w:rsidRDefault="00E35D76" w:rsidP="00E35D76">
      <w:pPr>
        <w:pStyle w:val="ConsNonformat"/>
        <w:tabs>
          <w:tab w:val="left" w:pos="5387"/>
        </w:tabs>
        <w:spacing w:after="480"/>
        <w:jc w:val="center"/>
        <w:rPr>
          <w:rFonts w:ascii="Times New Roman" w:hAnsi="Times New Roman"/>
          <w:sz w:val="28"/>
          <w:szCs w:val="28"/>
        </w:rPr>
      </w:pPr>
      <w:r w:rsidRPr="00C51E4F">
        <w:rPr>
          <w:rFonts w:ascii="Times New Roman" w:hAnsi="Times New Roman"/>
          <w:b/>
          <w:sz w:val="28"/>
          <w:szCs w:val="28"/>
        </w:rPr>
        <w:t>имущества города Перми за 20</w:t>
      </w:r>
      <w:r w:rsidRPr="008C60EC">
        <w:rPr>
          <w:rFonts w:ascii="Times New Roman" w:hAnsi="Times New Roman"/>
          <w:b/>
          <w:sz w:val="28"/>
          <w:szCs w:val="28"/>
        </w:rPr>
        <w:t>20</w:t>
      </w:r>
      <w:r w:rsidRPr="00C51E4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35D76" w:rsidRPr="00C51E4F" w:rsidRDefault="00E35D76" w:rsidP="00E35D76">
      <w:pPr>
        <w:pStyle w:val="ConsTitle"/>
        <w:tabs>
          <w:tab w:val="left" w:pos="702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51E4F">
        <w:rPr>
          <w:rFonts w:ascii="Times New Roman" w:hAnsi="Times New Roman"/>
          <w:b w:val="0"/>
          <w:sz w:val="28"/>
          <w:szCs w:val="28"/>
        </w:rPr>
        <w:t>В соответствии со статьей 15 Федерального закона от 21.12.2001 № 178-ФЗ «О приватизации государственного и муниципального имущества», решением Пермской городской Думы от 20.11.2012 № 256 «Об утверждении Положения о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C51E4F">
        <w:rPr>
          <w:rFonts w:ascii="Times New Roman" w:hAnsi="Times New Roman"/>
          <w:b w:val="0"/>
          <w:sz w:val="28"/>
          <w:szCs w:val="28"/>
        </w:rPr>
        <w:t xml:space="preserve">приватизации муниципального имущества города Перми» </w:t>
      </w:r>
    </w:p>
    <w:p w:rsidR="00E35D76" w:rsidRPr="00C51E4F" w:rsidRDefault="00E35D76" w:rsidP="00E35D76">
      <w:pPr>
        <w:pStyle w:val="ConsTitle"/>
        <w:tabs>
          <w:tab w:val="left" w:pos="7020"/>
        </w:tabs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C51E4F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C51E4F">
        <w:rPr>
          <w:rFonts w:ascii="Times New Roman" w:hAnsi="Times New Roman"/>
          <w:sz w:val="28"/>
          <w:szCs w:val="28"/>
        </w:rPr>
        <w:t>р е ш и л а:</w:t>
      </w:r>
    </w:p>
    <w:p w:rsidR="00E35D76" w:rsidRPr="00C51E4F" w:rsidRDefault="00E35D76" w:rsidP="00E35D76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51E4F">
        <w:rPr>
          <w:rFonts w:ascii="Times New Roman" w:hAnsi="Times New Roman"/>
          <w:sz w:val="28"/>
          <w:szCs w:val="28"/>
        </w:rPr>
        <w:t>1. Утвердить отчет о результатах приватизации муниципального имущества города Перми за 20</w:t>
      </w:r>
      <w:r>
        <w:rPr>
          <w:rFonts w:ascii="Times New Roman" w:hAnsi="Times New Roman"/>
          <w:sz w:val="28"/>
          <w:szCs w:val="28"/>
        </w:rPr>
        <w:t>20</w:t>
      </w:r>
      <w:r w:rsidRPr="00C51E4F">
        <w:rPr>
          <w:rFonts w:ascii="Times New Roman" w:hAnsi="Times New Roman"/>
          <w:sz w:val="28"/>
          <w:szCs w:val="28"/>
        </w:rPr>
        <w:t xml:space="preserve"> год согласно приложению к настоящему решению.</w:t>
      </w:r>
    </w:p>
    <w:p w:rsidR="00E35D76" w:rsidRDefault="00E35D76" w:rsidP="00E35D76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51E4F">
        <w:rPr>
          <w:rFonts w:ascii="Times New Roman" w:hAnsi="Times New Roman"/>
          <w:sz w:val="28"/>
          <w:szCs w:val="28"/>
        </w:rPr>
        <w:t xml:space="preserve">2. </w:t>
      </w:r>
      <w:r w:rsidRPr="00BE206A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в печатном средстве массовой информации </w:t>
      </w:r>
      <w:r>
        <w:rPr>
          <w:rFonts w:ascii="Times New Roman" w:hAnsi="Times New Roman"/>
          <w:sz w:val="28"/>
          <w:szCs w:val="28"/>
        </w:rPr>
        <w:t>«</w:t>
      </w:r>
      <w:r w:rsidRPr="00BE206A">
        <w:rPr>
          <w:rFonts w:ascii="Times New Roman" w:hAnsi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/>
          <w:sz w:val="28"/>
          <w:szCs w:val="28"/>
        </w:rPr>
        <w:t>».</w:t>
      </w:r>
    </w:p>
    <w:p w:rsidR="00E35D76" w:rsidRDefault="00E35D76" w:rsidP="00E35D76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E206A">
        <w:rPr>
          <w:rFonts w:ascii="Times New Roman" w:hAnsi="Times New Roman"/>
          <w:sz w:val="28"/>
          <w:szCs w:val="28"/>
        </w:rPr>
        <w:t xml:space="preserve">3. Опубликовать настоящее решение в печатном средстве массовой информации </w:t>
      </w:r>
      <w:r>
        <w:rPr>
          <w:rFonts w:ascii="Times New Roman" w:hAnsi="Times New Roman"/>
          <w:sz w:val="28"/>
          <w:szCs w:val="28"/>
        </w:rPr>
        <w:t>«</w:t>
      </w:r>
      <w:r w:rsidRPr="00BE206A">
        <w:rPr>
          <w:rFonts w:ascii="Times New Roman" w:hAnsi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/>
          <w:sz w:val="28"/>
          <w:szCs w:val="28"/>
        </w:rPr>
        <w:t>»</w:t>
      </w:r>
      <w:r w:rsidRPr="00BE206A">
        <w:rPr>
          <w:rFonts w:ascii="Times New Roman" w:hAnsi="Times New Roman"/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</w:t>
      </w:r>
      <w:r>
        <w:rPr>
          <w:rFonts w:ascii="Times New Roman" w:hAnsi="Times New Roman"/>
          <w:sz w:val="28"/>
          <w:szCs w:val="28"/>
        </w:rPr>
        <w:t>теле</w:t>
      </w:r>
      <w:r w:rsidRPr="00BE206A">
        <w:rPr>
          <w:rFonts w:ascii="Times New Roman" w:hAnsi="Times New Roman"/>
          <w:sz w:val="28"/>
          <w:szCs w:val="28"/>
        </w:rPr>
        <w:t>коммуникационной сети Интернет.</w:t>
      </w:r>
    </w:p>
    <w:p w:rsidR="00C90F3E" w:rsidRPr="00EC6455" w:rsidRDefault="00C90F3E" w:rsidP="00E35D76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C6455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</w:t>
      </w:r>
      <w:r w:rsidR="00264BDA">
        <w:rPr>
          <w:rFonts w:ascii="Times New Roman" w:hAnsi="Times New Roman"/>
          <w:sz w:val="28"/>
          <w:szCs w:val="28"/>
        </w:rPr>
        <w:t>е</w:t>
      </w:r>
      <w:r w:rsidRPr="00EC6455">
        <w:rPr>
          <w:rFonts w:ascii="Times New Roman" w:hAnsi="Times New Roman"/>
          <w:sz w:val="28"/>
          <w:szCs w:val="28"/>
        </w:rPr>
        <w:t>сурсами.</w:t>
      </w:r>
    </w:p>
    <w:p w:rsidR="001B38F0" w:rsidRPr="00EC6455" w:rsidRDefault="001B38F0" w:rsidP="001B38F0">
      <w:pPr>
        <w:widowControl w:val="0"/>
        <w:tabs>
          <w:tab w:val="left" w:pos="8505"/>
        </w:tabs>
        <w:spacing w:before="720"/>
        <w:jc w:val="both"/>
        <w:rPr>
          <w:sz w:val="28"/>
          <w:szCs w:val="28"/>
        </w:rPr>
      </w:pPr>
      <w:r w:rsidRPr="00EC6455">
        <w:rPr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07674" w:rsidP="00E35D76">
      <w:pPr>
        <w:pStyle w:val="ad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EC1DF" wp14:editId="71407661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3D9" w:rsidRDefault="002733D9" w:rsidP="00DF55C7"/>
                          <w:p w:rsidR="002733D9" w:rsidRDefault="002733D9" w:rsidP="00DF55C7"/>
                          <w:p w:rsidR="002733D9" w:rsidRDefault="002733D9" w:rsidP="00DF55C7"/>
                          <w:p w:rsidR="002733D9" w:rsidRDefault="002733D9" w:rsidP="00DF55C7"/>
                          <w:p w:rsidR="002733D9" w:rsidRDefault="002733D9" w:rsidP="00DF55C7"/>
                          <w:p w:rsidR="002733D9" w:rsidRDefault="002733D9" w:rsidP="00DF55C7">
                            <w:r>
                              <w:t>Верно</w:t>
                            </w:r>
                          </w:p>
                          <w:p w:rsidR="002733D9" w:rsidRDefault="002733D9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2733D9" w:rsidRDefault="002733D9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2733D9" w:rsidRDefault="002733D9" w:rsidP="00DF55C7">
                            <w:r>
                              <w:t xml:space="preserve">       09.2018</w:t>
                            </w:r>
                          </w:p>
                          <w:p w:rsidR="002733D9" w:rsidRDefault="002733D9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EC1DF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2733D9" w:rsidRDefault="002733D9" w:rsidP="00DF55C7"/>
                    <w:p w:rsidR="002733D9" w:rsidRDefault="002733D9" w:rsidP="00DF55C7"/>
                    <w:p w:rsidR="002733D9" w:rsidRDefault="002733D9" w:rsidP="00DF55C7"/>
                    <w:p w:rsidR="002733D9" w:rsidRDefault="002733D9" w:rsidP="00DF55C7"/>
                    <w:p w:rsidR="002733D9" w:rsidRDefault="002733D9" w:rsidP="00DF55C7"/>
                    <w:p w:rsidR="002733D9" w:rsidRDefault="002733D9" w:rsidP="00DF55C7">
                      <w:r>
                        <w:t>Верно</w:t>
                      </w:r>
                    </w:p>
                    <w:p w:rsidR="002733D9" w:rsidRDefault="002733D9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2733D9" w:rsidRDefault="002733D9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2733D9" w:rsidRDefault="002733D9" w:rsidP="00DF55C7">
                      <w:r>
                        <w:t xml:space="preserve">       09.2018</w:t>
                      </w:r>
                    </w:p>
                    <w:p w:rsidR="002733D9" w:rsidRDefault="002733D9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E35D76" w:rsidRDefault="00E35D76" w:rsidP="00405917"/>
    <w:p w:rsidR="00E35D76" w:rsidRDefault="00E35D76" w:rsidP="00405917"/>
    <w:p w:rsidR="00E35D76" w:rsidRDefault="00E35D76" w:rsidP="00405917"/>
    <w:p w:rsidR="00E35D76" w:rsidRDefault="00E35D76" w:rsidP="00405917"/>
    <w:p w:rsidR="00E35D76" w:rsidRDefault="00E35D76" w:rsidP="00405917">
      <w:pPr>
        <w:sectPr w:rsidR="00E35D76" w:rsidSect="00CE4254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35D76" w:rsidRPr="00E35D76" w:rsidRDefault="00E35D76" w:rsidP="00DD5965">
      <w:pPr>
        <w:snapToGrid w:val="0"/>
        <w:ind w:left="11340" w:hanging="141"/>
        <w:rPr>
          <w:sz w:val="28"/>
          <w:szCs w:val="28"/>
        </w:rPr>
      </w:pPr>
      <w:r w:rsidRPr="00E35D76">
        <w:rPr>
          <w:sz w:val="28"/>
          <w:szCs w:val="28"/>
        </w:rPr>
        <w:lastRenderedPageBreak/>
        <w:t xml:space="preserve">ПРИЛОЖЕНИЕ </w:t>
      </w:r>
    </w:p>
    <w:p w:rsidR="00E35D76" w:rsidRPr="00E35D76" w:rsidRDefault="00E35D76" w:rsidP="00DD5965">
      <w:pPr>
        <w:snapToGrid w:val="0"/>
        <w:ind w:left="11199"/>
        <w:rPr>
          <w:sz w:val="28"/>
          <w:szCs w:val="28"/>
        </w:rPr>
      </w:pPr>
      <w:r w:rsidRPr="00E35D76">
        <w:rPr>
          <w:sz w:val="28"/>
          <w:szCs w:val="28"/>
        </w:rPr>
        <w:t xml:space="preserve">к решению </w:t>
      </w:r>
    </w:p>
    <w:p w:rsidR="00E35D76" w:rsidRPr="00E35D76" w:rsidRDefault="00E35D76" w:rsidP="00DD5965">
      <w:pPr>
        <w:snapToGrid w:val="0"/>
        <w:ind w:left="11199"/>
        <w:rPr>
          <w:sz w:val="28"/>
          <w:szCs w:val="28"/>
        </w:rPr>
      </w:pPr>
      <w:r w:rsidRPr="00E35D76">
        <w:rPr>
          <w:sz w:val="28"/>
          <w:szCs w:val="28"/>
        </w:rPr>
        <w:t>Пермской городской Думы</w:t>
      </w:r>
      <w:r w:rsidR="00C90F3E">
        <w:rPr>
          <w:sz w:val="28"/>
          <w:szCs w:val="28"/>
        </w:rPr>
        <w:t xml:space="preserve"> от 25.05.2021 №</w:t>
      </w:r>
      <w:r w:rsidR="004A6412">
        <w:rPr>
          <w:sz w:val="28"/>
          <w:szCs w:val="28"/>
        </w:rPr>
        <w:t xml:space="preserve"> 132</w:t>
      </w:r>
    </w:p>
    <w:p w:rsidR="00E35D76" w:rsidRPr="00E35D76" w:rsidRDefault="00E35D76" w:rsidP="00E35D76">
      <w:pPr>
        <w:snapToGrid w:val="0"/>
        <w:rPr>
          <w:sz w:val="28"/>
          <w:szCs w:val="28"/>
        </w:rPr>
      </w:pPr>
    </w:p>
    <w:p w:rsidR="00E35D76" w:rsidRPr="00E35D76" w:rsidRDefault="00E35D76" w:rsidP="00E35D76">
      <w:pPr>
        <w:snapToGrid w:val="0"/>
        <w:jc w:val="center"/>
        <w:rPr>
          <w:b/>
          <w:sz w:val="28"/>
          <w:szCs w:val="28"/>
        </w:rPr>
      </w:pPr>
      <w:r w:rsidRPr="00E35D76">
        <w:rPr>
          <w:b/>
          <w:sz w:val="28"/>
          <w:szCs w:val="28"/>
        </w:rPr>
        <w:t>Отчет о результатах приватизации муниципального имущества города Перми за 2020 год</w:t>
      </w:r>
    </w:p>
    <w:p w:rsidR="00E35D76" w:rsidRPr="00E35D76" w:rsidRDefault="00E35D76" w:rsidP="00E35D76">
      <w:pPr>
        <w:snapToGrid w:val="0"/>
        <w:jc w:val="center"/>
        <w:rPr>
          <w:sz w:val="28"/>
          <w:szCs w:val="28"/>
        </w:rPr>
      </w:pPr>
    </w:p>
    <w:tbl>
      <w:tblPr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1417"/>
        <w:gridCol w:w="1276"/>
        <w:gridCol w:w="1418"/>
        <w:gridCol w:w="1418"/>
        <w:gridCol w:w="1261"/>
        <w:gridCol w:w="1417"/>
        <w:gridCol w:w="3388"/>
      </w:tblGrid>
      <w:tr w:rsidR="00E35D76" w:rsidRPr="006E1E50" w:rsidTr="002733D9">
        <w:trPr>
          <w:trHeight w:val="1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Pr="006E1E50" w:rsidRDefault="00E35D76" w:rsidP="00E35D7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Pr="006E1E50" w:rsidRDefault="00E35D76" w:rsidP="00E35D7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Наименование объекта/адрес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Default="00E35D76" w:rsidP="00E35D7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Характе</w:t>
            </w:r>
            <w:r w:rsidRPr="00264BDA">
              <w:rPr>
                <w:sz w:val="24"/>
                <w:szCs w:val="24"/>
              </w:rPr>
              <w:t>-</w:t>
            </w:r>
            <w:r w:rsidRPr="006E1E50">
              <w:rPr>
                <w:sz w:val="24"/>
                <w:szCs w:val="24"/>
              </w:rPr>
              <w:t>ристика объекта</w:t>
            </w:r>
          </w:p>
          <w:p w:rsidR="00F14BA1" w:rsidRPr="006E1E50" w:rsidRDefault="00F14BA1" w:rsidP="00E35D76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Pr="006E1E50" w:rsidRDefault="00E35D76" w:rsidP="00E35D7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Начальная цена, </w:t>
            </w:r>
          </w:p>
          <w:p w:rsidR="00E35D76" w:rsidRPr="006E1E50" w:rsidRDefault="00E35D76" w:rsidP="00E35D7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Pr="006E1E50" w:rsidRDefault="00E35D76" w:rsidP="00E35D7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Способ привати-</w:t>
            </w:r>
          </w:p>
          <w:p w:rsidR="00E35D76" w:rsidRPr="006E1E50" w:rsidRDefault="00E35D76" w:rsidP="00E35D7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Pr="006E1E50" w:rsidRDefault="00E35D76" w:rsidP="00E35D7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Дата </w:t>
            </w:r>
          </w:p>
          <w:p w:rsidR="00E35D76" w:rsidRPr="006E1E50" w:rsidRDefault="00E35D76" w:rsidP="00E35D7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привати-зации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Pr="006E1E50" w:rsidRDefault="00E35D76" w:rsidP="00E35D7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Цена сделки привати-зации, </w:t>
            </w:r>
          </w:p>
          <w:p w:rsidR="00E35D76" w:rsidRPr="006E1E50" w:rsidRDefault="00E35D76" w:rsidP="00E35D7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Pr="006E1E50" w:rsidRDefault="00E35D76" w:rsidP="00E35D7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Фактически перечислено в бюджет города, </w:t>
            </w:r>
          </w:p>
          <w:p w:rsidR="00E35D76" w:rsidRPr="006E1E50" w:rsidRDefault="00E35D76" w:rsidP="00E35D7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тыс. руб.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Pr="006E1E50" w:rsidRDefault="00E35D76" w:rsidP="00E35D7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Примечание</w:t>
            </w:r>
          </w:p>
        </w:tc>
      </w:tr>
    </w:tbl>
    <w:p w:rsidR="00E35D76" w:rsidRPr="006E1E50" w:rsidRDefault="00E35D76" w:rsidP="00E35D76">
      <w:pPr>
        <w:snapToGrid w:val="0"/>
        <w:spacing w:line="40" w:lineRule="exact"/>
        <w:jc w:val="both"/>
        <w:rPr>
          <w:sz w:val="24"/>
          <w:szCs w:val="24"/>
        </w:rPr>
      </w:pPr>
    </w:p>
    <w:tbl>
      <w:tblPr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1418"/>
        <w:gridCol w:w="1276"/>
        <w:gridCol w:w="1403"/>
        <w:gridCol w:w="1432"/>
        <w:gridCol w:w="1261"/>
        <w:gridCol w:w="1417"/>
        <w:gridCol w:w="3388"/>
      </w:tblGrid>
      <w:tr w:rsidR="00E35D76" w:rsidRPr="006E1E50" w:rsidTr="002733D9">
        <w:trPr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8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9</w:t>
            </w:r>
          </w:p>
        </w:tc>
      </w:tr>
      <w:tr w:rsidR="00E35D76" w:rsidRPr="006E1E50" w:rsidTr="002733D9">
        <w:tc>
          <w:tcPr>
            <w:tcW w:w="15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1. Выполнение прогнозного плана приватизации на 2020 год и плановый период 2021 и 2022 годов </w:t>
            </w:r>
          </w:p>
        </w:tc>
      </w:tr>
      <w:tr w:rsidR="00E35D76" w:rsidRPr="006E1E50" w:rsidTr="002733D9">
        <w:tc>
          <w:tcPr>
            <w:tcW w:w="15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1.1. Отдельно стоящие здания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Капитана Пирожкова, 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A0B" w:rsidRPr="006E1E50" w:rsidRDefault="008C4A0B" w:rsidP="008C4A0B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8C4A0B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5668,8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уточнение границ земельного участка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Кировоградская,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8C4A0B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716,5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Магистральная, 98б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8C4A0B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Охотников,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8C4A0B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Правобережная,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8C4A0B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1257,0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8C4A0B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6050,00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25.02.2020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8C4A0B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8C4A0B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5802,45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401C5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Домостроительная,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401C5A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Можайская,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2733D9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не подлежит приватизации в связи с планируемой реконструкцией здания и использованием в сфере «Образование»: дошкольное образовательное учреждение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Портовая,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D12BDD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Сухумская, 3а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D12BDD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Пос. Кукуштан, ДОЛ «Дружба»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A0B" w:rsidRPr="006E1E50" w:rsidRDefault="008C4A0B" w:rsidP="008C4A0B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8C4A0B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3091,3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A0B" w:rsidRPr="006E1E50" w:rsidRDefault="008C4A0B" w:rsidP="008C4A0B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8C4A0B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3300,00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270254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8C4A0B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26.02.2020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A0B" w:rsidRPr="006E1E50" w:rsidRDefault="008C4A0B" w:rsidP="002733D9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2733D9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2733D9" w:rsidP="002733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5D76" w:rsidRPr="006E1E50">
              <w:rPr>
                <w:sz w:val="24"/>
                <w:szCs w:val="24"/>
              </w:rPr>
              <w:t>300,00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Серпуховская, 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A0B" w:rsidRPr="006E1E50" w:rsidRDefault="008C4A0B" w:rsidP="00E35D76">
            <w:pPr>
              <w:jc w:val="center"/>
              <w:rPr>
                <w:sz w:val="24"/>
                <w:szCs w:val="24"/>
              </w:rPr>
            </w:pPr>
          </w:p>
          <w:p w:rsidR="00E35D76" w:rsidRPr="006E1E50" w:rsidRDefault="00E35D76" w:rsidP="008C4A0B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765,7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подготовка проекта межевания территории</w:t>
            </w:r>
          </w:p>
        </w:tc>
      </w:tr>
      <w:tr w:rsidR="00E35D76" w:rsidRPr="006E1E50" w:rsidTr="002733D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  <w:lang w:val="en-US"/>
              </w:rPr>
            </w:pPr>
            <w:r w:rsidRPr="006E1E50">
              <w:rPr>
                <w:sz w:val="24"/>
                <w:szCs w:val="24"/>
              </w:rPr>
              <w:t>1.2. Встроенные нежилые помещения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Кочегаров, 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8C4A0B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Мира/Одоевского, 53/33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5EF" w:rsidRPr="006E1E50" w:rsidRDefault="003E05EF" w:rsidP="003E05EF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Закамская, 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1620,00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19.02.2020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1701,00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1417,50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Бульвар Гагарина, 58г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205,00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06.04.2020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170,83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Бульвар Гагарина, 58г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135,00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28.09.2020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112,50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Бульвар Гагарина, 58г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320,00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06.04.2020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453,33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Звонарева, 4а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1235,00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03.11.2020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1235,00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1029,17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Ул. Ивана Франко, 40/1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235,00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03.11.2020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340,75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340,75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Ул. Степана Разина, 34/3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2733D9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Студенческая,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299,67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(переплата)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Студенческая,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Техническая,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Тургенева,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17.08.2020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Уральская, 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377,25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15.05.2020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565,88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471,57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Уральская, 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Целинная,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Переулок Дубровский </w:t>
            </w:r>
          </w:p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1-й,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2733D9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Ул. Социалистическая,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2733D9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Ул. Трясолобова, 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28.09.2020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19,38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Ул. Гусарова, 9/1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Ул. Краснополянская,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138,1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2250,00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270254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15.05.2020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3E05E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1875,00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Ул. Молодежная, 7 </w:t>
            </w:r>
          </w:p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(пос. Новые Ляды)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2733D9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Ул. Солдатова,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2733D9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Ул. Соловьева/ Куйбышева, 14/94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2733D9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проведение оценки рыночной стоимости объекта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Ул. Тбилисская, 1а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3E05EF">
            <w:pPr>
              <w:jc w:val="right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191,7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1.3. Акции (доли) в уставных капиталах хозяйствующих субъектов</w:t>
            </w:r>
          </w:p>
        </w:tc>
      </w:tr>
      <w:tr w:rsidR="00E35D76" w:rsidRPr="006E1E50" w:rsidTr="002733D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На 01.01.2021 приватизация данных объектов не предусмотрена</w:t>
            </w:r>
          </w:p>
        </w:tc>
      </w:tr>
      <w:tr w:rsidR="00E35D76" w:rsidRPr="006E1E50" w:rsidTr="002733D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  <w:lang w:val="en-US"/>
              </w:rPr>
            </w:pPr>
            <w:r w:rsidRPr="006E1E50">
              <w:rPr>
                <w:sz w:val="24"/>
                <w:szCs w:val="24"/>
              </w:rPr>
              <w:t>1.4. Муниципальные унитарные предприятия</w:t>
            </w:r>
          </w:p>
        </w:tc>
      </w:tr>
      <w:tr w:rsidR="00E35D76" w:rsidRPr="006E1E50" w:rsidTr="002733D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На 01.01.2021 приватизация данных объектов не предусмотрена</w:t>
            </w:r>
          </w:p>
        </w:tc>
      </w:tr>
      <w:tr w:rsidR="00E35D76" w:rsidRPr="006E1E50" w:rsidTr="002733D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1.5. Объекты незавершенного строительства </w:t>
            </w:r>
          </w:p>
        </w:tc>
      </w:tr>
      <w:tr w:rsidR="00E35D76" w:rsidRPr="006E1E50" w:rsidTr="002733D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На 01.01.2021 приватизация данных объектов не предусмотрена</w:t>
            </w:r>
          </w:p>
        </w:tc>
      </w:tr>
      <w:tr w:rsidR="00E35D76" w:rsidRPr="006E1E50" w:rsidTr="002733D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1.6. Иное муниципальное имущество  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Борчанинова,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собственнику направлен проект договора купли-продажи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Кировоградская, 182а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Кировоградская, 192а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color w:val="000000"/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Республиканская,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собственнику направлен проект договора купли-продажи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Ленинский район, </w:t>
            </w:r>
          </w:p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Ленина, 33,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</w:p>
        </w:tc>
      </w:tr>
      <w:tr w:rsidR="00264BDA" w:rsidRPr="006E1E50" w:rsidTr="00264BDA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DA" w:rsidRPr="006E1E50" w:rsidRDefault="00264BDA" w:rsidP="00E3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DA" w:rsidRPr="006E1E50" w:rsidRDefault="00264BDA" w:rsidP="00264B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Трансформатор ТМГ-1600/10-Y1, заводской </w:t>
            </w:r>
          </w:p>
          <w:p w:rsidR="00264BDA" w:rsidRPr="006E1E50" w:rsidRDefault="00264BDA" w:rsidP="00264B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№ 3147, год 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BDA" w:rsidRPr="006E1E50" w:rsidRDefault="00264BDA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BDA" w:rsidRPr="006E1E50" w:rsidRDefault="00264BDA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221,90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4BDA" w:rsidRPr="006E1E50" w:rsidRDefault="00264BDA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DA" w:rsidRPr="006E1E50" w:rsidRDefault="00264BDA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18.08.2020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BDA" w:rsidRPr="006E1E50" w:rsidRDefault="00264BDA" w:rsidP="00264BDA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310,66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BDA" w:rsidRPr="006E1E50" w:rsidRDefault="00264BDA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310,66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BDA" w:rsidRPr="006E1E50" w:rsidRDefault="00264BDA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Трансформатор ТМГ-1600/10-Y1, заводской </w:t>
            </w:r>
          </w:p>
          <w:p w:rsidR="00E35D76" w:rsidRPr="006E1E50" w:rsidRDefault="00E35D76" w:rsidP="00E35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№ 3242, год 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221,90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18.08.2020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310,66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310,66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401C5A" w:rsidP="00E3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Трансформатор ТМГ-1600/10-Y1, заводской </w:t>
            </w:r>
          </w:p>
          <w:p w:rsidR="00E35D76" w:rsidRPr="006E1E50" w:rsidRDefault="00E35D76" w:rsidP="00E35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№ 4476, год 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221,90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18.08.2020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310,66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310,66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Трансформатор ТМГ-1600/10-Y1, заводской </w:t>
            </w:r>
          </w:p>
          <w:p w:rsidR="00E35D76" w:rsidRPr="006E1E50" w:rsidRDefault="00E35D76" w:rsidP="00E35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№ 4477, год 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221,90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аукцион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18.08.2020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310,66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310,66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(с электрооборудованием защиты и автоматики в комплекте), порядковый № шкафа РУ 1, заводской № 700206 КРУ-С-13:1 ТН, год 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(с электрооборудованием защиты и автоматики в комплекте), порядковый № шкафа РУ 2, заводской № 700206 КРУ-С-13:1 ТН, год 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(с электрооборудованием защиты и автоматики в комплекте), порядковый № шкафа РУ 3, заводской № 700206 КРУ-С-13:1 ТН, год 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4,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5,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6,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7,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8,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9,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10,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11,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12,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13,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14,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15,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16,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17,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18,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19,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20,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21,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Релейный шкаф </w:t>
            </w:r>
          </w:p>
          <w:p w:rsidR="00E35D76" w:rsidRPr="006E1E50" w:rsidRDefault="00E35D76" w:rsidP="00784794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</w:rPr>
              <w:t xml:space="preserve">(с электрооборудованием защиты и автоматики в комплекте), порядковый № шкафа РУ 22, заводской № 700206 КРУ-С-13:1 ТН,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3F147A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оперативного тока (с электрооборудованием), заводской № Ш 0056, год 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Шкаф оперативного тока (с электрообору</w:t>
            </w:r>
            <w:r w:rsidR="00401C5A">
              <w:rPr>
                <w:sz w:val="24"/>
                <w:szCs w:val="24"/>
                <w:lang w:eastAsia="en-US"/>
              </w:rPr>
              <w:t>довани</w:t>
            </w:r>
            <w:r w:rsidRPr="006E1E50">
              <w:rPr>
                <w:sz w:val="24"/>
                <w:szCs w:val="24"/>
                <w:lang w:eastAsia="en-US"/>
              </w:rPr>
              <w:t>ем), заводской № Ш 0057, год 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1,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выпуска – 2006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2,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3,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4,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6E1E50" w:rsidRDefault="00E35D76" w:rsidP="006E1E50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5, год </w:t>
            </w:r>
          </w:p>
          <w:p w:rsidR="00E35D76" w:rsidRPr="006E1E50" w:rsidRDefault="00E35D76" w:rsidP="006E1E50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6,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7,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8,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9,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10,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11,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12,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13,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14,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15,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16,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17,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18,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19,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20,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21,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22,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23,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24,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25,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26,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27,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28,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29,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30,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31,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32,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Шкаф Ш.О. 7-3М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(с электрооборудованием со вставками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 xml:space="preserve">в комплекте), заводской № 200506 33, год </w:t>
            </w:r>
          </w:p>
          <w:p w:rsidR="00E35D76" w:rsidRPr="006E1E50" w:rsidRDefault="00E35D76" w:rsidP="00E35D76">
            <w:pPr>
              <w:rPr>
                <w:sz w:val="24"/>
                <w:szCs w:val="24"/>
                <w:lang w:eastAsia="en-US"/>
              </w:rPr>
            </w:pPr>
            <w:r w:rsidRPr="006E1E50">
              <w:rPr>
                <w:sz w:val="24"/>
                <w:szCs w:val="24"/>
                <w:lang w:eastAsia="en-US"/>
              </w:rPr>
              <w:t>выпуска –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color w:val="000000"/>
                <w:sz w:val="24"/>
                <w:szCs w:val="24"/>
              </w:rPr>
              <w:t>аукцион не состоялся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Местоположение земельного участка установлено относительно ориентира, расположенного за пределами участка. Почтовый адрес ориентира: край Пермский, г. Пермь, Дзержинский район,</w:t>
            </w:r>
          </w:p>
          <w:p w:rsidR="00E35D76" w:rsidRPr="006E1E50" w:rsidRDefault="00E35D76" w:rsidP="00E35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Боровая, 23, 25,</w:t>
            </w:r>
          </w:p>
          <w:p w:rsidR="00E35D76" w:rsidRPr="006E1E50" w:rsidRDefault="00E35D76" w:rsidP="00E35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Энгельса, 12, 12 1/2, 14, 14 1/2, 16, 18,</w:t>
            </w:r>
          </w:p>
          <w:p w:rsidR="00E35D76" w:rsidRPr="006E1E50" w:rsidRDefault="00E35D76" w:rsidP="00E35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ул. Углеуральская, 9, </w:t>
            </w:r>
          </w:p>
          <w:p w:rsidR="00E35D76" w:rsidRPr="006E1E50" w:rsidRDefault="00E35D76" w:rsidP="00E35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Гатчинская,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A44" w:rsidRPr="006E1E50" w:rsidRDefault="00C30A44" w:rsidP="002733D9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2733D9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2733D9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2733D9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2733D9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2733D9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2733D9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2733D9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2733D9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2733D9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2733D9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2733D9">
            <w:pPr>
              <w:jc w:val="right"/>
              <w:rPr>
                <w:sz w:val="24"/>
                <w:szCs w:val="24"/>
              </w:rPr>
            </w:pPr>
          </w:p>
          <w:p w:rsidR="002733D9" w:rsidRDefault="002733D9" w:rsidP="002733D9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2733D9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2763,00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C90F3E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22.12.2020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2733D9" w:rsidRDefault="002733D9" w:rsidP="00C30A44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2763,00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2733D9" w:rsidRDefault="002733D9" w:rsidP="00C30A44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2763,00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Энгельса,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940,00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22.12.2020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940,00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</w:t>
            </w:r>
          </w:p>
        </w:tc>
      </w:tr>
      <w:tr w:rsidR="00E35D76" w:rsidRPr="006E1E50" w:rsidTr="002733D9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Итого по прогнозному плану приватизации отчетного периода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21162,85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22125,52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C30A44" w:rsidRPr="006E1E50" w:rsidRDefault="00C30A44" w:rsidP="00C30A44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C30A44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20687,79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</w:tr>
      <w:tr w:rsidR="00E35D76" w:rsidRPr="006E1E50" w:rsidTr="002733D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2. Иные поступления от реализации муниципального имущества</w:t>
            </w:r>
          </w:p>
        </w:tc>
      </w:tr>
      <w:tr w:rsidR="00E35D76" w:rsidRPr="006E1E50" w:rsidTr="002733D9">
        <w:tc>
          <w:tcPr>
            <w:tcW w:w="150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2.1. Поступления от реализации муниципального имущества по преимущественному праву выкупа в соответствии с Законом № 159-ФЗ</w:t>
            </w:r>
          </w:p>
        </w:tc>
      </w:tr>
      <w:tr w:rsidR="00E35D76" w:rsidRPr="006E1E50" w:rsidTr="00A172E7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Генерала Черняховского, 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39C" w:rsidRDefault="0043239C" w:rsidP="00A172E7">
            <w:pPr>
              <w:jc w:val="right"/>
              <w:rPr>
                <w:sz w:val="24"/>
                <w:szCs w:val="24"/>
              </w:rPr>
            </w:pPr>
          </w:p>
          <w:p w:rsidR="0043239C" w:rsidRDefault="0043239C" w:rsidP="00A172E7">
            <w:pPr>
              <w:jc w:val="right"/>
              <w:rPr>
                <w:sz w:val="24"/>
                <w:szCs w:val="24"/>
              </w:rPr>
            </w:pPr>
          </w:p>
          <w:p w:rsidR="0043239C" w:rsidRDefault="0043239C" w:rsidP="00A172E7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29.01.2020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39C" w:rsidRDefault="0043239C" w:rsidP="00A172E7">
            <w:pPr>
              <w:jc w:val="right"/>
              <w:rPr>
                <w:sz w:val="24"/>
                <w:szCs w:val="24"/>
              </w:rPr>
            </w:pPr>
          </w:p>
          <w:p w:rsidR="0043239C" w:rsidRDefault="0043239C" w:rsidP="00A172E7">
            <w:pPr>
              <w:jc w:val="right"/>
              <w:rPr>
                <w:sz w:val="24"/>
                <w:szCs w:val="24"/>
              </w:rPr>
            </w:pPr>
          </w:p>
          <w:p w:rsidR="0043239C" w:rsidRDefault="0043239C" w:rsidP="00A172E7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2034,00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39C" w:rsidRDefault="0043239C" w:rsidP="00A172E7">
            <w:pPr>
              <w:jc w:val="right"/>
              <w:rPr>
                <w:sz w:val="24"/>
                <w:szCs w:val="24"/>
              </w:rPr>
            </w:pPr>
          </w:p>
          <w:p w:rsidR="0043239C" w:rsidRDefault="0043239C" w:rsidP="00A172E7">
            <w:pPr>
              <w:jc w:val="right"/>
              <w:rPr>
                <w:sz w:val="24"/>
                <w:szCs w:val="24"/>
              </w:rPr>
            </w:pPr>
          </w:p>
          <w:p w:rsidR="0043239C" w:rsidRDefault="0043239C" w:rsidP="00A172E7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1242,82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ежемесячно равными частями</w:t>
            </w:r>
          </w:p>
        </w:tc>
      </w:tr>
      <w:tr w:rsidR="00E35D76" w:rsidRPr="006E1E50" w:rsidTr="00A172E7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Одоевского,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29.01.2020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405,20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ежеквартально равными частями</w:t>
            </w:r>
          </w:p>
        </w:tc>
      </w:tr>
      <w:tr w:rsidR="00E35D76" w:rsidRPr="006E1E50" w:rsidTr="00A172E7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Мира,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29.01.2020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1847,00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204,60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ежеквартально равными частями</w:t>
            </w:r>
          </w:p>
        </w:tc>
      </w:tr>
      <w:tr w:rsidR="00E35D76" w:rsidRPr="006E1E50" w:rsidTr="00A172E7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Александра Матросова,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732,6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27.02.2020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16704,00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3091,63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ежемесячно равными частями</w:t>
            </w:r>
          </w:p>
        </w:tc>
      </w:tr>
      <w:tr w:rsidR="00E35D76" w:rsidRPr="006E1E50" w:rsidTr="00A172E7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Льва Шатрова, 17а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19.03.2020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994,00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204,52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ежеквартально равными частями</w:t>
            </w:r>
          </w:p>
        </w:tc>
      </w:tr>
      <w:tr w:rsidR="00E35D76" w:rsidRPr="006E1E50" w:rsidTr="00A172E7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КИМ, 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21.05.2020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2727,00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301,10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ежеквартально равными частями</w:t>
            </w:r>
          </w:p>
        </w:tc>
      </w:tr>
      <w:tr w:rsidR="00E35D76" w:rsidRPr="006E1E50" w:rsidTr="00A172E7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Козьмы Минина,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470" w:rsidRPr="006E1E50" w:rsidRDefault="009A6470" w:rsidP="00A172E7">
            <w:pPr>
              <w:jc w:val="right"/>
              <w:rPr>
                <w:sz w:val="24"/>
                <w:szCs w:val="24"/>
              </w:rPr>
            </w:pPr>
          </w:p>
          <w:p w:rsidR="009A6470" w:rsidRPr="006E1E50" w:rsidRDefault="009A6470" w:rsidP="00A172E7">
            <w:pPr>
              <w:jc w:val="right"/>
              <w:rPr>
                <w:sz w:val="24"/>
                <w:szCs w:val="24"/>
              </w:rPr>
            </w:pPr>
          </w:p>
          <w:p w:rsidR="009A6470" w:rsidRPr="006E1E50" w:rsidRDefault="009A6470" w:rsidP="00A172E7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19.06.2020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470" w:rsidRPr="006E1E50" w:rsidRDefault="009A6470" w:rsidP="00A172E7">
            <w:pPr>
              <w:jc w:val="right"/>
              <w:rPr>
                <w:sz w:val="24"/>
                <w:szCs w:val="24"/>
              </w:rPr>
            </w:pPr>
          </w:p>
          <w:p w:rsidR="009A6470" w:rsidRPr="006E1E50" w:rsidRDefault="009A6470" w:rsidP="00A172E7">
            <w:pPr>
              <w:jc w:val="right"/>
              <w:rPr>
                <w:sz w:val="24"/>
                <w:szCs w:val="24"/>
              </w:rPr>
            </w:pPr>
          </w:p>
          <w:p w:rsidR="009A6470" w:rsidRPr="006E1E50" w:rsidRDefault="009A6470" w:rsidP="00A172E7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490,30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470" w:rsidRPr="006E1E50" w:rsidRDefault="009A6470" w:rsidP="00A172E7">
            <w:pPr>
              <w:jc w:val="right"/>
              <w:rPr>
                <w:sz w:val="24"/>
                <w:szCs w:val="24"/>
              </w:rPr>
            </w:pPr>
          </w:p>
          <w:p w:rsidR="009A6470" w:rsidRPr="006E1E50" w:rsidRDefault="009A6470" w:rsidP="00A172E7">
            <w:pPr>
              <w:jc w:val="right"/>
              <w:rPr>
                <w:sz w:val="24"/>
                <w:szCs w:val="24"/>
              </w:rPr>
            </w:pPr>
          </w:p>
          <w:p w:rsidR="009A6470" w:rsidRPr="006E1E50" w:rsidRDefault="009A6470" w:rsidP="00A172E7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A172E7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53,35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ежемесячно равными частями</w:t>
            </w:r>
          </w:p>
        </w:tc>
      </w:tr>
      <w:tr w:rsidR="00E35D76" w:rsidRPr="006E1E50" w:rsidTr="009A6470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Бригадирская,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19.06.2020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2163,40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434,74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ежемесячно равными частями</w:t>
            </w:r>
          </w:p>
        </w:tc>
      </w:tr>
      <w:tr w:rsidR="00E35D76" w:rsidRPr="006E1E50" w:rsidTr="009A6470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Пушкина, 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22.07.2020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134,95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ежеквартально равными частями</w:t>
            </w:r>
          </w:p>
        </w:tc>
      </w:tr>
      <w:tr w:rsidR="00E35D76" w:rsidRPr="006E1E50" w:rsidTr="009A6470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Генерала Черняховского, 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29.07.2020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1232,00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1239,30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ежемесячно равными частями</w:t>
            </w:r>
          </w:p>
        </w:tc>
      </w:tr>
      <w:tr w:rsidR="00E35D76" w:rsidRPr="006E1E50" w:rsidTr="009A6470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Генерала Черняховского, 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10.08.2020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2205,00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единовременной оплатой</w:t>
            </w:r>
          </w:p>
        </w:tc>
      </w:tr>
      <w:tr w:rsidR="00E35D76" w:rsidRPr="006E1E50" w:rsidTr="009A6470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Сибирская,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9EA" w:rsidRDefault="001F79EA" w:rsidP="009A6470">
            <w:pPr>
              <w:jc w:val="right"/>
              <w:rPr>
                <w:sz w:val="24"/>
                <w:szCs w:val="24"/>
              </w:rPr>
            </w:pPr>
          </w:p>
          <w:p w:rsidR="001F79EA" w:rsidRDefault="001F79EA" w:rsidP="009A6470">
            <w:pPr>
              <w:jc w:val="right"/>
              <w:rPr>
                <w:sz w:val="24"/>
                <w:szCs w:val="24"/>
              </w:rPr>
            </w:pPr>
          </w:p>
          <w:p w:rsidR="001F79EA" w:rsidRDefault="001F79EA" w:rsidP="009A6470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25.08.2020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9EA" w:rsidRDefault="001F79EA" w:rsidP="009A6470">
            <w:pPr>
              <w:jc w:val="right"/>
              <w:rPr>
                <w:sz w:val="24"/>
                <w:szCs w:val="24"/>
              </w:rPr>
            </w:pPr>
          </w:p>
          <w:p w:rsidR="001F79EA" w:rsidRDefault="001F79EA" w:rsidP="009A6470">
            <w:pPr>
              <w:jc w:val="right"/>
              <w:rPr>
                <w:sz w:val="24"/>
                <w:szCs w:val="24"/>
              </w:rPr>
            </w:pPr>
          </w:p>
          <w:p w:rsidR="001F79EA" w:rsidRDefault="001F79EA" w:rsidP="009A6470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9EA" w:rsidRDefault="001F79EA" w:rsidP="009A6470">
            <w:pPr>
              <w:jc w:val="right"/>
              <w:rPr>
                <w:sz w:val="24"/>
                <w:szCs w:val="24"/>
              </w:rPr>
            </w:pPr>
          </w:p>
          <w:p w:rsidR="001F79EA" w:rsidRDefault="001F79EA" w:rsidP="009A6470">
            <w:pPr>
              <w:jc w:val="right"/>
              <w:rPr>
                <w:sz w:val="24"/>
                <w:szCs w:val="24"/>
              </w:rPr>
            </w:pPr>
          </w:p>
          <w:p w:rsidR="001F79EA" w:rsidRDefault="001F79EA" w:rsidP="009A6470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90,49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ежеквартально равными частями</w:t>
            </w:r>
          </w:p>
        </w:tc>
      </w:tr>
      <w:tr w:rsidR="00E35D76" w:rsidRPr="006E1E50" w:rsidTr="009A6470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Ушинского, 10а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02.10.2020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1156,00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61,93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ежеквартально равными частями</w:t>
            </w:r>
          </w:p>
        </w:tc>
      </w:tr>
      <w:tr w:rsidR="00E35D76" w:rsidRPr="006E1E50" w:rsidTr="009A6470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Дружбы,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07.10.2020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35,89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ежеквартально равными частями</w:t>
            </w:r>
          </w:p>
        </w:tc>
      </w:tr>
      <w:tr w:rsidR="00E35D76" w:rsidRPr="006E1E50" w:rsidTr="009A6470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Юрша,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24.11.2020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0,85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ежемесячно равными частями</w:t>
            </w:r>
          </w:p>
        </w:tc>
      </w:tr>
      <w:tr w:rsidR="00E35D76" w:rsidRPr="006E1E50" w:rsidTr="009A6470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Краснофлотская, 33а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470" w:rsidRPr="006E1E50" w:rsidRDefault="009A6470" w:rsidP="009A6470">
            <w:pPr>
              <w:jc w:val="right"/>
              <w:rPr>
                <w:sz w:val="24"/>
                <w:szCs w:val="24"/>
              </w:rPr>
            </w:pPr>
          </w:p>
          <w:p w:rsidR="009A6470" w:rsidRPr="006E1E50" w:rsidRDefault="009A6470" w:rsidP="009A6470">
            <w:pPr>
              <w:jc w:val="right"/>
              <w:rPr>
                <w:sz w:val="24"/>
                <w:szCs w:val="24"/>
              </w:rPr>
            </w:pPr>
          </w:p>
          <w:p w:rsidR="009A6470" w:rsidRPr="006E1E50" w:rsidRDefault="009A6470" w:rsidP="009A6470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775,6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15.12.2020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470" w:rsidRPr="006E1E50" w:rsidRDefault="009A6470" w:rsidP="009A6470">
            <w:pPr>
              <w:jc w:val="right"/>
              <w:rPr>
                <w:sz w:val="24"/>
                <w:szCs w:val="24"/>
              </w:rPr>
            </w:pPr>
          </w:p>
          <w:p w:rsidR="009A6470" w:rsidRPr="006E1E50" w:rsidRDefault="009A6470" w:rsidP="009A6470">
            <w:pPr>
              <w:jc w:val="right"/>
              <w:rPr>
                <w:sz w:val="24"/>
                <w:szCs w:val="24"/>
              </w:rPr>
            </w:pPr>
          </w:p>
          <w:p w:rsidR="009A6470" w:rsidRPr="006E1E50" w:rsidRDefault="009A6470" w:rsidP="009A6470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12081,00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470" w:rsidRPr="006E1E50" w:rsidRDefault="009A6470" w:rsidP="009A6470">
            <w:pPr>
              <w:jc w:val="right"/>
              <w:rPr>
                <w:sz w:val="24"/>
                <w:szCs w:val="24"/>
              </w:rPr>
            </w:pPr>
          </w:p>
          <w:p w:rsidR="009A6470" w:rsidRPr="006E1E50" w:rsidRDefault="009A6470" w:rsidP="009A6470">
            <w:pPr>
              <w:jc w:val="right"/>
              <w:rPr>
                <w:sz w:val="24"/>
                <w:szCs w:val="24"/>
              </w:rPr>
            </w:pPr>
          </w:p>
          <w:p w:rsidR="009A6470" w:rsidRPr="006E1E50" w:rsidRDefault="009A6470" w:rsidP="009A6470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9A6470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0,0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ежеквартально равными частями</w:t>
            </w:r>
          </w:p>
        </w:tc>
      </w:tr>
      <w:tr w:rsidR="00E35D76" w:rsidRPr="006E1E50" w:rsidTr="00E5391F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Солдатова,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E5391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18.12.2020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E5391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E5391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0,0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ежеквартально равными частями</w:t>
            </w:r>
          </w:p>
        </w:tc>
      </w:tr>
      <w:tr w:rsidR="00E35D76" w:rsidRPr="006E1E50" w:rsidTr="00E5391F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Шоссе Космонавтов,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C54" w:rsidRDefault="00275C54" w:rsidP="00E5391F">
            <w:pPr>
              <w:jc w:val="right"/>
              <w:rPr>
                <w:sz w:val="24"/>
                <w:szCs w:val="24"/>
              </w:rPr>
            </w:pPr>
          </w:p>
          <w:p w:rsidR="00275C54" w:rsidRDefault="00275C54" w:rsidP="00E5391F">
            <w:pPr>
              <w:jc w:val="right"/>
              <w:rPr>
                <w:sz w:val="24"/>
                <w:szCs w:val="24"/>
              </w:rPr>
            </w:pPr>
          </w:p>
          <w:p w:rsidR="00275C54" w:rsidRDefault="00275C54" w:rsidP="00E5391F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E5391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21.12.2020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C54" w:rsidRDefault="00275C54" w:rsidP="00E5391F">
            <w:pPr>
              <w:jc w:val="right"/>
              <w:rPr>
                <w:sz w:val="24"/>
                <w:szCs w:val="24"/>
              </w:rPr>
            </w:pPr>
          </w:p>
          <w:p w:rsidR="00275C54" w:rsidRDefault="00275C54" w:rsidP="00E5391F">
            <w:pPr>
              <w:jc w:val="right"/>
              <w:rPr>
                <w:sz w:val="24"/>
                <w:szCs w:val="24"/>
              </w:rPr>
            </w:pPr>
          </w:p>
          <w:p w:rsidR="00275C54" w:rsidRDefault="00275C54" w:rsidP="00E5391F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E5391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938,00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C54" w:rsidRDefault="00275C54" w:rsidP="00E5391F">
            <w:pPr>
              <w:jc w:val="right"/>
              <w:rPr>
                <w:sz w:val="24"/>
                <w:szCs w:val="24"/>
              </w:rPr>
            </w:pPr>
          </w:p>
          <w:p w:rsidR="00275C54" w:rsidRDefault="00275C54" w:rsidP="00E5391F">
            <w:pPr>
              <w:jc w:val="right"/>
              <w:rPr>
                <w:sz w:val="24"/>
                <w:szCs w:val="24"/>
              </w:rPr>
            </w:pPr>
          </w:p>
          <w:p w:rsidR="00275C54" w:rsidRDefault="00275C54" w:rsidP="00E5391F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E5391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0,0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ежемесячно равными частями</w:t>
            </w:r>
          </w:p>
        </w:tc>
      </w:tr>
      <w:tr w:rsidR="00E35D76" w:rsidRPr="006E1E50" w:rsidTr="00E5391F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Ул. Гарцовская,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76" w:rsidRPr="006E1E50" w:rsidRDefault="00E35D76" w:rsidP="00E5391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нет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преимуще-ственное право выкупа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21.12.2020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E5391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E5391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0,0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объект продан с рассрочкой платежа на 5 лет ежемесячно равными частями</w:t>
            </w:r>
          </w:p>
        </w:tc>
      </w:tr>
      <w:tr w:rsidR="00E35D76" w:rsidRPr="006E1E50" w:rsidTr="00E5391F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Поступления в бюджет города по заключенным договорам купли-продажи в соответствии с Законом № 159-ФЗ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E50" w:rsidRDefault="006E1E50" w:rsidP="00E5391F">
            <w:pPr>
              <w:jc w:val="right"/>
              <w:rPr>
                <w:sz w:val="24"/>
                <w:szCs w:val="24"/>
              </w:rPr>
            </w:pPr>
          </w:p>
          <w:p w:rsidR="006E1E50" w:rsidRDefault="006E1E50" w:rsidP="00E5391F">
            <w:pPr>
              <w:jc w:val="right"/>
              <w:rPr>
                <w:sz w:val="24"/>
                <w:szCs w:val="24"/>
              </w:rPr>
            </w:pPr>
          </w:p>
          <w:p w:rsidR="006E1E50" w:rsidRDefault="006E1E50" w:rsidP="00E5391F">
            <w:pPr>
              <w:jc w:val="right"/>
              <w:rPr>
                <w:sz w:val="24"/>
                <w:szCs w:val="24"/>
              </w:rPr>
            </w:pPr>
          </w:p>
          <w:p w:rsidR="006E1E50" w:rsidRDefault="006E1E50" w:rsidP="00E5391F">
            <w:pPr>
              <w:jc w:val="right"/>
              <w:rPr>
                <w:sz w:val="24"/>
                <w:szCs w:val="24"/>
              </w:rPr>
            </w:pPr>
          </w:p>
          <w:p w:rsidR="006E1E50" w:rsidRDefault="006E1E50" w:rsidP="00E5391F">
            <w:pPr>
              <w:jc w:val="right"/>
              <w:rPr>
                <w:sz w:val="24"/>
                <w:szCs w:val="24"/>
              </w:rPr>
            </w:pPr>
          </w:p>
          <w:p w:rsidR="00E35D76" w:rsidRPr="006E1E50" w:rsidRDefault="00E35D76" w:rsidP="00E5391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19106,91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</w:p>
        </w:tc>
      </w:tr>
      <w:tr w:rsidR="00E35D76" w:rsidRPr="006E1E50" w:rsidTr="00E5391F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 xml:space="preserve">Оплата по договорам купли-продажи </w:t>
            </w:r>
          </w:p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с 2019 года в рамках Закона № 178-ФЗ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E5391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4230,34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</w:p>
        </w:tc>
      </w:tr>
      <w:tr w:rsidR="00E35D76" w:rsidRPr="006E1E50" w:rsidTr="00E5391F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Иные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E5391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26,36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</w:p>
        </w:tc>
      </w:tr>
      <w:tr w:rsidR="00E35D76" w:rsidRPr="006E1E50" w:rsidTr="00E5391F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Итого по иным поступлениям от реализации муниципального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E5391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33069,98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</w:p>
        </w:tc>
      </w:tr>
      <w:tr w:rsidR="00E35D76" w:rsidRPr="006E1E50" w:rsidTr="00E5391F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F14BA1">
            <w:pPr>
              <w:jc w:val="right"/>
              <w:rPr>
                <w:sz w:val="24"/>
                <w:szCs w:val="24"/>
                <w:highlight w:val="yellow"/>
              </w:rPr>
            </w:pPr>
            <w:r w:rsidRPr="006E1E50">
              <w:rPr>
                <w:sz w:val="24"/>
                <w:szCs w:val="24"/>
              </w:rPr>
              <w:t>21162,8</w:t>
            </w:r>
            <w:r w:rsidR="00F14BA1">
              <w:rPr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D76" w:rsidRPr="006E1E50" w:rsidRDefault="00E35D76" w:rsidP="00E5391F">
            <w:pPr>
              <w:jc w:val="right"/>
              <w:rPr>
                <w:sz w:val="24"/>
                <w:szCs w:val="24"/>
              </w:rPr>
            </w:pPr>
            <w:r w:rsidRPr="006E1E50">
              <w:rPr>
                <w:sz w:val="24"/>
                <w:szCs w:val="24"/>
              </w:rPr>
              <w:t>53757,77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76" w:rsidRPr="006E1E50" w:rsidRDefault="00E35D76" w:rsidP="00E35D76">
            <w:pPr>
              <w:rPr>
                <w:sz w:val="24"/>
                <w:szCs w:val="24"/>
              </w:rPr>
            </w:pPr>
          </w:p>
        </w:tc>
      </w:tr>
    </w:tbl>
    <w:p w:rsidR="00E35D76" w:rsidRPr="002733D9" w:rsidRDefault="00E35D76" w:rsidP="00E35D76">
      <w:pPr>
        <w:snapToGrid w:val="0"/>
        <w:jc w:val="both"/>
        <w:rPr>
          <w:rFonts w:asciiTheme="minorHAnsi" w:hAnsiTheme="minorHAnsi"/>
          <w:sz w:val="24"/>
          <w:szCs w:val="24"/>
        </w:rPr>
      </w:pPr>
    </w:p>
    <w:p w:rsidR="00E35D76" w:rsidRPr="002733D9" w:rsidRDefault="00456517" w:rsidP="00E35D76">
      <w:pPr>
        <w:snapToGri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</w:t>
      </w:r>
    </w:p>
    <w:p w:rsidR="00E35D76" w:rsidRPr="00456517" w:rsidRDefault="00E35D76" w:rsidP="00E35D76">
      <w:pPr>
        <w:snapToGrid w:val="0"/>
        <w:jc w:val="both"/>
        <w:rPr>
          <w:sz w:val="24"/>
          <w:szCs w:val="24"/>
        </w:rPr>
      </w:pPr>
      <w:r w:rsidRPr="00456517">
        <w:rPr>
          <w:sz w:val="24"/>
          <w:szCs w:val="24"/>
        </w:rPr>
        <w:t>Используемые сокращения:</w:t>
      </w:r>
    </w:p>
    <w:p w:rsidR="00E35D76" w:rsidRPr="00456517" w:rsidRDefault="00E35D76" w:rsidP="00E35D76">
      <w:pPr>
        <w:snapToGrid w:val="0"/>
        <w:jc w:val="both"/>
        <w:rPr>
          <w:sz w:val="24"/>
          <w:szCs w:val="24"/>
        </w:rPr>
      </w:pPr>
      <w:r w:rsidRPr="00456517">
        <w:rPr>
          <w:sz w:val="24"/>
          <w:szCs w:val="24"/>
        </w:rPr>
        <w:t>Закон № 159-ФЗ – Федеральный закон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E35D76" w:rsidRPr="00456517" w:rsidRDefault="00E35D76" w:rsidP="00E35D76">
      <w:pPr>
        <w:snapToGrid w:val="0"/>
        <w:jc w:val="both"/>
        <w:rPr>
          <w:sz w:val="24"/>
          <w:szCs w:val="24"/>
        </w:rPr>
      </w:pPr>
      <w:r w:rsidRPr="00456517">
        <w:rPr>
          <w:sz w:val="24"/>
          <w:szCs w:val="24"/>
        </w:rPr>
        <w:t>Закон № 178-ФЗ – Федеральный закон от 21.12.2001 № 178-ФЗ «О приватизации государственного и муниципального имущества».</w:t>
      </w:r>
    </w:p>
    <w:p w:rsidR="00E35D76" w:rsidRPr="006E1E50" w:rsidRDefault="00E35D76" w:rsidP="00405917">
      <w:pPr>
        <w:rPr>
          <w:sz w:val="24"/>
          <w:szCs w:val="24"/>
        </w:rPr>
      </w:pPr>
    </w:p>
    <w:p w:rsidR="00405917" w:rsidRPr="006E1E50" w:rsidRDefault="00405917" w:rsidP="00405917">
      <w:pPr>
        <w:rPr>
          <w:sz w:val="24"/>
          <w:szCs w:val="24"/>
        </w:rPr>
      </w:pPr>
    </w:p>
    <w:sectPr w:rsidR="00405917" w:rsidRPr="006E1E50" w:rsidSect="00E35D76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3D9" w:rsidRDefault="002733D9">
      <w:r>
        <w:separator/>
      </w:r>
    </w:p>
  </w:endnote>
  <w:endnote w:type="continuationSeparator" w:id="0">
    <w:p w:rsidR="002733D9" w:rsidRDefault="0027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3D9" w:rsidRDefault="002733D9">
      <w:r>
        <w:separator/>
      </w:r>
    </w:p>
  </w:footnote>
  <w:footnote w:type="continuationSeparator" w:id="0">
    <w:p w:rsidR="002733D9" w:rsidRDefault="00273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3D9" w:rsidRDefault="002733D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33D9" w:rsidRDefault="002733D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2733D9" w:rsidRDefault="002733D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412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4uo3p7h/qr8YXByZBWtQt8orHogMU3Zx3RUUr8n2HcJ75LYqYIBmjIDYvDxDfGQk7mqh5uIV9+rr2JtOqoOzA==" w:salt="VrKLffgODV7bNygfGOA7+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5BC"/>
    <w:rsid w:val="001B4991"/>
    <w:rsid w:val="001C4EF5"/>
    <w:rsid w:val="001D23A5"/>
    <w:rsid w:val="001E7948"/>
    <w:rsid w:val="001F56C7"/>
    <w:rsid w:val="001F79EA"/>
    <w:rsid w:val="00205EFB"/>
    <w:rsid w:val="00220236"/>
    <w:rsid w:val="00220DAE"/>
    <w:rsid w:val="00242CE0"/>
    <w:rsid w:val="002560BB"/>
    <w:rsid w:val="00256217"/>
    <w:rsid w:val="00264BDA"/>
    <w:rsid w:val="00265FBA"/>
    <w:rsid w:val="00270254"/>
    <w:rsid w:val="00271143"/>
    <w:rsid w:val="002733D9"/>
    <w:rsid w:val="00275C54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05EF"/>
    <w:rsid w:val="003E574B"/>
    <w:rsid w:val="003F147A"/>
    <w:rsid w:val="00401C5A"/>
    <w:rsid w:val="0040520C"/>
    <w:rsid w:val="00405917"/>
    <w:rsid w:val="004200AF"/>
    <w:rsid w:val="00432105"/>
    <w:rsid w:val="0043239C"/>
    <w:rsid w:val="00432DCB"/>
    <w:rsid w:val="0043317E"/>
    <w:rsid w:val="00442C2D"/>
    <w:rsid w:val="00456517"/>
    <w:rsid w:val="0046540C"/>
    <w:rsid w:val="00496CF1"/>
    <w:rsid w:val="004A246F"/>
    <w:rsid w:val="004A6412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1E50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4794"/>
    <w:rsid w:val="007874EB"/>
    <w:rsid w:val="00787D5C"/>
    <w:rsid w:val="007A29A2"/>
    <w:rsid w:val="007A6499"/>
    <w:rsid w:val="007C1524"/>
    <w:rsid w:val="007C46E8"/>
    <w:rsid w:val="00804250"/>
    <w:rsid w:val="00806D80"/>
    <w:rsid w:val="0081017D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4A0B"/>
    <w:rsid w:val="008D2257"/>
    <w:rsid w:val="00923E81"/>
    <w:rsid w:val="009379BE"/>
    <w:rsid w:val="00947888"/>
    <w:rsid w:val="00957612"/>
    <w:rsid w:val="00990301"/>
    <w:rsid w:val="00996FBA"/>
    <w:rsid w:val="009A3436"/>
    <w:rsid w:val="009A6470"/>
    <w:rsid w:val="009A7509"/>
    <w:rsid w:val="009C4306"/>
    <w:rsid w:val="009C6276"/>
    <w:rsid w:val="009C6CA1"/>
    <w:rsid w:val="009C7196"/>
    <w:rsid w:val="009D2613"/>
    <w:rsid w:val="009E1DC9"/>
    <w:rsid w:val="009E1FC0"/>
    <w:rsid w:val="009E7370"/>
    <w:rsid w:val="009F303B"/>
    <w:rsid w:val="00A07FEE"/>
    <w:rsid w:val="00A172E7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30A44"/>
    <w:rsid w:val="00C400AC"/>
    <w:rsid w:val="00C635BE"/>
    <w:rsid w:val="00C63DAA"/>
    <w:rsid w:val="00C660FD"/>
    <w:rsid w:val="00C90F3E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12BDD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5965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35D76"/>
    <w:rsid w:val="00E5391F"/>
    <w:rsid w:val="00E542ED"/>
    <w:rsid w:val="00E67C66"/>
    <w:rsid w:val="00E73A3F"/>
    <w:rsid w:val="00E8368F"/>
    <w:rsid w:val="00E96B46"/>
    <w:rsid w:val="00EA6904"/>
    <w:rsid w:val="00EB3313"/>
    <w:rsid w:val="00EC6455"/>
    <w:rsid w:val="00EE0A34"/>
    <w:rsid w:val="00EF0843"/>
    <w:rsid w:val="00F02F64"/>
    <w:rsid w:val="00F0362E"/>
    <w:rsid w:val="00F05CCA"/>
    <w:rsid w:val="00F14BA1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A0070328-64FD-4688-A86F-40C59A6D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rsid w:val="00E35D76"/>
  </w:style>
  <w:style w:type="character" w:customStyle="1" w:styleId="a9">
    <w:name w:val="Нижний колонтитул Знак"/>
    <w:link w:val="a8"/>
    <w:uiPriority w:val="99"/>
    <w:rsid w:val="00E35D76"/>
  </w:style>
  <w:style w:type="character" w:styleId="af4">
    <w:name w:val="FollowedHyperlink"/>
    <w:uiPriority w:val="99"/>
    <w:unhideWhenUsed/>
    <w:rsid w:val="00E35D76"/>
    <w:rPr>
      <w:color w:val="800080"/>
      <w:u w:val="single"/>
    </w:rPr>
  </w:style>
  <w:style w:type="paragraph" w:customStyle="1" w:styleId="xl66">
    <w:name w:val="xl66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35D7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35D7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35D76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35D76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35D76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35D76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0">
    <w:name w:val="xl80"/>
    <w:basedOn w:val="a"/>
    <w:rsid w:val="00E35D7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35D7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35D7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35D76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E35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E35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E35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E35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E35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E35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E35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E35D7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E35D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E35D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E35D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E35D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E35D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E35D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E35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70C0"/>
      <w:sz w:val="24"/>
      <w:szCs w:val="24"/>
    </w:rPr>
  </w:style>
  <w:style w:type="paragraph" w:customStyle="1" w:styleId="xl116">
    <w:name w:val="xl116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70C0"/>
      <w:sz w:val="24"/>
      <w:szCs w:val="24"/>
    </w:rPr>
  </w:style>
  <w:style w:type="paragraph" w:customStyle="1" w:styleId="xl117">
    <w:name w:val="xl117"/>
    <w:basedOn w:val="a"/>
    <w:rsid w:val="00E35D76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E35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E35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E35D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E35D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E35D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E35D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E35D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E35D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E35D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19</Pages>
  <Words>3120</Words>
  <Characters>17790</Characters>
  <Application>Microsoft Office Word</Application>
  <DocSecurity>8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26</cp:revision>
  <cp:lastPrinted>2021-05-26T06:36:00Z</cp:lastPrinted>
  <dcterms:created xsi:type="dcterms:W3CDTF">2021-04-12T09:49:00Z</dcterms:created>
  <dcterms:modified xsi:type="dcterms:W3CDTF">2021-05-26T06:37:00Z</dcterms:modified>
</cp:coreProperties>
</file>