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E69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4A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E69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4A73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69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E69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72231" w:rsidRPr="00372231" w:rsidRDefault="00372231" w:rsidP="00372231">
      <w:pPr>
        <w:suppressAutoHyphens/>
        <w:autoSpaceDE w:val="0"/>
        <w:autoSpaceDN w:val="0"/>
        <w:adjustRightInd w:val="0"/>
        <w:spacing w:before="720" w:after="720"/>
        <w:jc w:val="center"/>
        <w:rPr>
          <w:b/>
          <w:sz w:val="28"/>
          <w:szCs w:val="24"/>
        </w:rPr>
      </w:pPr>
      <w:bookmarkStart w:id="2" w:name="_Hlk36554328"/>
      <w:r w:rsidRPr="00372231">
        <w:rPr>
          <w:b/>
          <w:sz w:val="28"/>
          <w:szCs w:val="24"/>
        </w:rPr>
        <w:t>О внесении изменения в решение Пермской городской Думы от 22.12.2015 № 271 «О внесении изменений в Порядок формирования тарифов на 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</w:t>
      </w:r>
      <w:r w:rsidRPr="00372231">
        <w:rPr>
          <w:sz w:val="28"/>
          <w:szCs w:val="24"/>
        </w:rPr>
        <w:t xml:space="preserve"> </w:t>
      </w:r>
      <w:r w:rsidRPr="00372231">
        <w:rPr>
          <w:b/>
          <w:sz w:val="28"/>
          <w:szCs w:val="24"/>
        </w:rPr>
        <w:t>городской Думы от 01.02.2011 № 7»</w:t>
      </w:r>
    </w:p>
    <w:bookmarkEnd w:id="2"/>
    <w:p w:rsidR="00372231" w:rsidRPr="00372231" w:rsidRDefault="00372231" w:rsidP="00372231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372231">
        <w:rPr>
          <w:sz w:val="28"/>
          <w:szCs w:val="28"/>
        </w:rPr>
        <w:t>В соответствии с Уставом города Перми</w:t>
      </w:r>
    </w:p>
    <w:p w:rsidR="00372231" w:rsidRPr="00372231" w:rsidRDefault="00372231" w:rsidP="00372231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372231">
        <w:rPr>
          <w:sz w:val="28"/>
          <w:szCs w:val="24"/>
        </w:rPr>
        <w:t xml:space="preserve">Пермская городская Дума </w:t>
      </w:r>
      <w:r w:rsidRPr="00372231">
        <w:rPr>
          <w:b/>
          <w:sz w:val="28"/>
          <w:szCs w:val="24"/>
        </w:rPr>
        <w:t>р е ш и л а</w:t>
      </w:r>
      <w:r w:rsidRPr="00372231">
        <w:rPr>
          <w:sz w:val="28"/>
          <w:szCs w:val="24"/>
        </w:rPr>
        <w:t>:</w:t>
      </w:r>
    </w:p>
    <w:p w:rsidR="00372231" w:rsidRP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2231">
        <w:rPr>
          <w:sz w:val="28"/>
          <w:szCs w:val="24"/>
        </w:rPr>
        <w:t xml:space="preserve">1. Внести в решение Пермской городской Думы от 22.12.2015 № 271 «О внесении изменений в Порядок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от 01.02.2011 № 7» (в редакции решения Пермской городской Думы от 19.11.2019 № 280) изменение, заменив в подпункте 2.1 цифры «01.12.2019» цифрами «01.07.2021». </w:t>
      </w:r>
    </w:p>
    <w:p w:rsidR="00372231" w:rsidRP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2231"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2231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372231" w:rsidRP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372231" w:rsidRPr="00372231" w:rsidRDefault="00372231" w:rsidP="003722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2231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Default="00405917" w:rsidP="00405917">
      <w:pPr>
        <w:rPr>
          <w:color w:val="000000"/>
          <w:sz w:val="28"/>
          <w:szCs w:val="28"/>
        </w:rPr>
      </w:pPr>
    </w:p>
    <w:p w:rsidR="004A4A73" w:rsidRPr="00405917" w:rsidRDefault="004A4A73" w:rsidP="00405917"/>
    <w:sectPr w:rsidR="004A4A73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A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dHk4SM2DDDoK6DegMC2u4+7lpIJTbjTm4KjzKPbBnIqLwuB1OqZ+H5mBQyzfC8S+52jvPJKFAtUPs9tzZ/gBw==" w:salt="3O9vKx+wmiNi+/zW8kzr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72231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4A73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69F8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7B981B9A-485F-48B2-97ED-B814B64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2021-05-26T04:17:00Z</cp:lastPrinted>
  <dcterms:created xsi:type="dcterms:W3CDTF">2021-05-14T08:21:00Z</dcterms:created>
  <dcterms:modified xsi:type="dcterms:W3CDTF">2021-05-26T04:17:00Z</dcterms:modified>
</cp:coreProperties>
</file>