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66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D17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66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D175A">
                        <w:rPr>
                          <w:sz w:val="28"/>
                          <w:szCs w:val="28"/>
                          <w:u w:val="single"/>
                        </w:rPr>
                        <w:t xml:space="preserve">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66E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66E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B56AA" w:rsidRDefault="005B56AA" w:rsidP="005B56AA">
      <w:pPr>
        <w:spacing w:before="4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требовании прокурора города Перми об изменении нормативного </w:t>
      </w:r>
    </w:p>
    <w:p w:rsidR="005B56AA" w:rsidRDefault="005B56AA" w:rsidP="005B56AA">
      <w:pPr>
        <w:spacing w:after="48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правового акта с целью исключения коррупциогенных факторов</w:t>
      </w:r>
    </w:p>
    <w:p w:rsidR="005B56AA" w:rsidRDefault="005B56AA" w:rsidP="005B56AA">
      <w:pPr>
        <w:spacing w:before="240" w:after="24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>р е ш и л а:</w:t>
      </w:r>
    </w:p>
    <w:p w:rsidR="005B56AA" w:rsidRDefault="005B56AA" w:rsidP="005B56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Продолжить рассмотрение требования прокурора города Перми</w:t>
      </w:r>
      <w:r>
        <w:t xml:space="preserve"> </w:t>
      </w:r>
      <w:r>
        <w:rPr>
          <w:snapToGrid w:val="0"/>
          <w:sz w:val="28"/>
          <w:szCs w:val="28"/>
        </w:rPr>
        <w:t>об изменении нормативного правового акта с целью исключения коррупциогенных факторов на очередном заседании Пермской городской Думы.</w:t>
      </w:r>
    </w:p>
    <w:p w:rsidR="005B56AA" w:rsidRDefault="005B56AA" w:rsidP="005B56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Настоящее решение вступает в силу со дня его подписания.</w:t>
      </w:r>
    </w:p>
    <w:p w:rsidR="005B56AA" w:rsidRDefault="005B56AA" w:rsidP="005B56A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E1253" w:rsidRDefault="00FE1253" w:rsidP="00FE1253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FE1253" w:rsidRDefault="00FE1253" w:rsidP="00FE1253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FE1253" w:rsidRDefault="00FE1253" w:rsidP="00FE1253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cA2CmP6cbYeX6QHDoaSZSHQlSG1ZD6EmxBmELqYNwG1fW0ETUSz4sNfTJp2mtpQENhmb3OGvKlT074+cFrcwA==" w:salt="00xR2nmaqNhjOIQ66M39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175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6AA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66E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125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CE213E2A-1B3E-47CD-8EFC-4AE1C2BF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2021-06-22T05:46:00Z</cp:lastPrinted>
  <dcterms:created xsi:type="dcterms:W3CDTF">2021-06-15T08:05:00Z</dcterms:created>
  <dcterms:modified xsi:type="dcterms:W3CDTF">2021-06-22T05:46:00Z</dcterms:modified>
</cp:coreProperties>
</file>