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D7A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80D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D7A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80D1E">
                        <w:rPr>
                          <w:sz w:val="28"/>
                          <w:szCs w:val="28"/>
                          <w:u w:val="single"/>
                        </w:rPr>
                        <w:t xml:space="preserve">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D7A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D7A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B57E7" w:rsidRPr="00EB57E7" w:rsidRDefault="00EB57E7" w:rsidP="00D93248">
      <w:pPr>
        <w:spacing w:before="360"/>
        <w:jc w:val="center"/>
        <w:rPr>
          <w:b/>
          <w:sz w:val="28"/>
          <w:szCs w:val="28"/>
        </w:rPr>
      </w:pPr>
      <w:r w:rsidRPr="00EB57E7">
        <w:rPr>
          <w:b/>
          <w:sz w:val="28"/>
          <w:szCs w:val="28"/>
        </w:rPr>
        <w:t>О разрешении приобретения нежилого помещения и доли в праве</w:t>
      </w:r>
    </w:p>
    <w:p w:rsidR="00D93248" w:rsidRDefault="00EB57E7" w:rsidP="00D93248">
      <w:pPr>
        <w:jc w:val="center"/>
        <w:rPr>
          <w:b/>
          <w:sz w:val="28"/>
          <w:szCs w:val="28"/>
        </w:rPr>
      </w:pPr>
      <w:r w:rsidRPr="00EB57E7">
        <w:rPr>
          <w:b/>
          <w:sz w:val="28"/>
          <w:szCs w:val="28"/>
        </w:rPr>
        <w:t xml:space="preserve">на земельный участок по ул. Максима Горького, 18 </w:t>
      </w:r>
    </w:p>
    <w:p w:rsidR="00EB57E7" w:rsidRDefault="00EB57E7" w:rsidP="00D93248">
      <w:pPr>
        <w:jc w:val="center"/>
        <w:rPr>
          <w:b/>
          <w:sz w:val="28"/>
          <w:szCs w:val="28"/>
        </w:rPr>
      </w:pPr>
      <w:r w:rsidRPr="00EB57E7">
        <w:rPr>
          <w:b/>
          <w:sz w:val="28"/>
          <w:szCs w:val="28"/>
        </w:rPr>
        <w:t>в собственность города Перми</w:t>
      </w:r>
    </w:p>
    <w:p w:rsidR="00EB57E7" w:rsidRPr="00EB57E7" w:rsidRDefault="00EB57E7" w:rsidP="00D93248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EB57E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</w:t>
      </w:r>
      <w:r w:rsidRPr="00EB57E7">
        <w:rPr>
          <w:sz w:val="28"/>
          <w:szCs w:val="28"/>
        </w:rPr>
        <w:t>е</w:t>
      </w:r>
      <w:r w:rsidRPr="00EB57E7">
        <w:rPr>
          <w:sz w:val="28"/>
          <w:szCs w:val="28"/>
        </w:rPr>
        <w:t>шения Пермской городской Думы от 28.08.2007 № 185 «Об утверждении Пол</w:t>
      </w:r>
      <w:r w:rsidRPr="00EB57E7">
        <w:rPr>
          <w:sz w:val="28"/>
          <w:szCs w:val="28"/>
        </w:rPr>
        <w:t>о</w:t>
      </w:r>
      <w:r w:rsidRPr="00EB57E7">
        <w:rPr>
          <w:sz w:val="28"/>
          <w:szCs w:val="28"/>
        </w:rPr>
        <w:t>жения о бюджете и бюджетном процессе в городе Перми», Устава города Перми</w:t>
      </w:r>
    </w:p>
    <w:p w:rsidR="00EB57E7" w:rsidRPr="00D93248" w:rsidRDefault="00EB57E7" w:rsidP="00EB57E7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EB57E7">
        <w:rPr>
          <w:sz w:val="28"/>
          <w:szCs w:val="28"/>
        </w:rPr>
        <w:t xml:space="preserve">Пермская городская Дума </w:t>
      </w:r>
      <w:proofErr w:type="gramStart"/>
      <w:r w:rsidR="00D93248" w:rsidRPr="00D93248">
        <w:rPr>
          <w:b/>
          <w:sz w:val="28"/>
          <w:szCs w:val="28"/>
        </w:rPr>
        <w:t>р</w:t>
      </w:r>
      <w:proofErr w:type="gramEnd"/>
      <w:r w:rsidR="00D93248">
        <w:rPr>
          <w:b/>
          <w:sz w:val="28"/>
          <w:szCs w:val="28"/>
        </w:rPr>
        <w:t xml:space="preserve"> </w:t>
      </w:r>
      <w:r w:rsidR="00D93248" w:rsidRPr="00D93248">
        <w:rPr>
          <w:b/>
          <w:sz w:val="28"/>
          <w:szCs w:val="28"/>
        </w:rPr>
        <w:t>е</w:t>
      </w:r>
      <w:r w:rsidR="00D93248">
        <w:rPr>
          <w:b/>
          <w:sz w:val="28"/>
          <w:szCs w:val="28"/>
        </w:rPr>
        <w:t xml:space="preserve"> </w:t>
      </w:r>
      <w:r w:rsidR="00D93248" w:rsidRPr="00D93248">
        <w:rPr>
          <w:b/>
          <w:sz w:val="28"/>
          <w:szCs w:val="28"/>
        </w:rPr>
        <w:t>ш</w:t>
      </w:r>
      <w:r w:rsidR="00D93248">
        <w:rPr>
          <w:b/>
          <w:sz w:val="28"/>
          <w:szCs w:val="28"/>
        </w:rPr>
        <w:t xml:space="preserve"> </w:t>
      </w:r>
      <w:r w:rsidR="00D93248" w:rsidRPr="00D93248">
        <w:rPr>
          <w:b/>
          <w:sz w:val="28"/>
          <w:szCs w:val="28"/>
        </w:rPr>
        <w:t>и</w:t>
      </w:r>
      <w:r w:rsidR="00D93248">
        <w:rPr>
          <w:b/>
          <w:sz w:val="28"/>
          <w:szCs w:val="28"/>
        </w:rPr>
        <w:t xml:space="preserve"> </w:t>
      </w:r>
      <w:r w:rsidR="00D93248" w:rsidRPr="00D93248">
        <w:rPr>
          <w:b/>
          <w:sz w:val="28"/>
          <w:szCs w:val="28"/>
        </w:rPr>
        <w:t>л</w:t>
      </w:r>
      <w:r w:rsidR="00D93248">
        <w:rPr>
          <w:b/>
          <w:sz w:val="28"/>
          <w:szCs w:val="28"/>
        </w:rPr>
        <w:t xml:space="preserve"> </w:t>
      </w:r>
      <w:r w:rsidR="00D93248" w:rsidRPr="00D93248">
        <w:rPr>
          <w:b/>
          <w:sz w:val="28"/>
          <w:szCs w:val="28"/>
        </w:rPr>
        <w:t>а:</w:t>
      </w:r>
    </w:p>
    <w:p w:rsidR="00EB57E7" w:rsidRPr="00EB57E7" w:rsidRDefault="00EB57E7" w:rsidP="00EB5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57E7">
        <w:rPr>
          <w:bCs/>
          <w:sz w:val="28"/>
          <w:szCs w:val="28"/>
        </w:rPr>
        <w:t>1. Разрешить администрации города Перми приобрести в собственность г</w:t>
      </w:r>
      <w:r w:rsidRPr="00EB57E7">
        <w:rPr>
          <w:bCs/>
          <w:sz w:val="28"/>
          <w:szCs w:val="28"/>
        </w:rPr>
        <w:t>о</w:t>
      </w:r>
      <w:r w:rsidRPr="00EB57E7">
        <w:rPr>
          <w:bCs/>
          <w:sz w:val="28"/>
          <w:szCs w:val="28"/>
        </w:rPr>
        <w:t>рода Перми нежилое помещение площадью 307,2 кв. м с кадастровым номером 59:01:4410042:627, расположенное на 1 этаже нежилого здания по адресу: Росси</w:t>
      </w:r>
      <w:r w:rsidRPr="00EB57E7">
        <w:rPr>
          <w:bCs/>
          <w:sz w:val="28"/>
          <w:szCs w:val="28"/>
        </w:rPr>
        <w:t>й</w:t>
      </w:r>
      <w:r w:rsidRPr="00EB57E7">
        <w:rPr>
          <w:bCs/>
          <w:sz w:val="28"/>
          <w:szCs w:val="28"/>
        </w:rPr>
        <w:t>ская Федерация, Пермский край, г.</w:t>
      </w:r>
      <w:r w:rsidR="009D7A4E">
        <w:rPr>
          <w:bCs/>
          <w:sz w:val="28"/>
          <w:szCs w:val="28"/>
        </w:rPr>
        <w:t xml:space="preserve"> </w:t>
      </w:r>
      <w:r w:rsidRPr="00EB57E7">
        <w:rPr>
          <w:bCs/>
          <w:sz w:val="28"/>
          <w:szCs w:val="28"/>
        </w:rPr>
        <w:t>о. Пермский, г. Пермь, ул. Максима Горького, д. 18, и 3072/12964 доли в праве на земельный участок с кадастровым номером 59:01:4410074:1 площадью 694,4 кв. м по адресу: Пермский край, г. Пермь, Л</w:t>
      </w:r>
      <w:r w:rsidRPr="00EB57E7">
        <w:rPr>
          <w:bCs/>
          <w:sz w:val="28"/>
          <w:szCs w:val="28"/>
        </w:rPr>
        <w:t>е</w:t>
      </w:r>
      <w:r w:rsidRPr="00EB57E7">
        <w:rPr>
          <w:bCs/>
          <w:sz w:val="28"/>
          <w:szCs w:val="28"/>
        </w:rPr>
        <w:t>нинский район, ул. Максима Горького, 18</w:t>
      </w:r>
      <w:r w:rsidR="00257935">
        <w:rPr>
          <w:bCs/>
          <w:sz w:val="28"/>
          <w:szCs w:val="28"/>
        </w:rPr>
        <w:t>,</w:t>
      </w:r>
      <w:r w:rsidRPr="00EB57E7">
        <w:rPr>
          <w:bCs/>
          <w:sz w:val="28"/>
          <w:szCs w:val="28"/>
        </w:rPr>
        <w:t xml:space="preserve"> стоимостью не более 13 178 000 руб. для размещения органов местного самоуправления и (или) муниципальных учр</w:t>
      </w:r>
      <w:r w:rsidRPr="00EB57E7">
        <w:rPr>
          <w:bCs/>
          <w:sz w:val="28"/>
          <w:szCs w:val="28"/>
        </w:rPr>
        <w:t>е</w:t>
      </w:r>
      <w:r w:rsidRPr="00EB57E7">
        <w:rPr>
          <w:bCs/>
          <w:sz w:val="28"/>
          <w:szCs w:val="28"/>
        </w:rPr>
        <w:t>ждений города Перми.</w:t>
      </w:r>
    </w:p>
    <w:p w:rsidR="00EB57E7" w:rsidRPr="00EB57E7" w:rsidRDefault="00EB57E7" w:rsidP="00EB57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57E7"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 w:rsidRPr="00EB57E7">
        <w:rPr>
          <w:bCs/>
          <w:sz w:val="28"/>
          <w:szCs w:val="28"/>
        </w:rPr>
        <w:t>о</w:t>
      </w:r>
      <w:r w:rsidRPr="00EB57E7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Pr="00EB57E7">
        <w:rPr>
          <w:bCs/>
          <w:sz w:val="28"/>
          <w:szCs w:val="28"/>
        </w:rPr>
        <w:t>р</w:t>
      </w:r>
      <w:r w:rsidRPr="00EB57E7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EB57E7" w:rsidRPr="00EB57E7" w:rsidRDefault="00EB57E7" w:rsidP="00EB57E7">
      <w:pPr>
        <w:ind w:firstLine="709"/>
        <w:contextualSpacing/>
        <w:jc w:val="both"/>
        <w:rPr>
          <w:sz w:val="28"/>
          <w:szCs w:val="28"/>
        </w:rPr>
      </w:pPr>
      <w:r w:rsidRPr="00EB57E7">
        <w:rPr>
          <w:sz w:val="28"/>
          <w:szCs w:val="28"/>
        </w:rPr>
        <w:t>3. Опубликовать настоящее решение в печатном средстве массовой инфо</w:t>
      </w:r>
      <w:r w:rsidRPr="00EB57E7">
        <w:rPr>
          <w:sz w:val="28"/>
          <w:szCs w:val="28"/>
        </w:rPr>
        <w:t>р</w:t>
      </w:r>
      <w:r w:rsidRPr="00EB57E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B57E7">
        <w:rPr>
          <w:sz w:val="28"/>
          <w:szCs w:val="28"/>
        </w:rPr>
        <w:t>ь</w:t>
      </w:r>
      <w:r w:rsidRPr="00EB57E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EB57E7">
        <w:rPr>
          <w:sz w:val="28"/>
          <w:szCs w:val="28"/>
        </w:rPr>
        <w:t>н</w:t>
      </w:r>
      <w:r w:rsidRPr="00EB57E7">
        <w:rPr>
          <w:sz w:val="28"/>
          <w:szCs w:val="28"/>
        </w:rPr>
        <w:t>формационно-телекоммуникационной сети Интернет.</w:t>
      </w:r>
    </w:p>
    <w:p w:rsidR="00EB57E7" w:rsidRPr="00EB57E7" w:rsidRDefault="00EB57E7" w:rsidP="00EB57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57E7">
        <w:rPr>
          <w:sz w:val="28"/>
          <w:szCs w:val="28"/>
        </w:rPr>
        <w:t xml:space="preserve">4. </w:t>
      </w:r>
      <w:proofErr w:type="gramStart"/>
      <w:r w:rsidRPr="00EB57E7">
        <w:rPr>
          <w:sz w:val="28"/>
          <w:szCs w:val="28"/>
        </w:rPr>
        <w:t>Контроль за</w:t>
      </w:r>
      <w:proofErr w:type="gramEnd"/>
      <w:r w:rsidRPr="00EB57E7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Pr="00EB57E7">
        <w:rPr>
          <w:i/>
          <w:color w:val="FF0000"/>
          <w:sz w:val="28"/>
          <w:szCs w:val="28"/>
        </w:rPr>
        <w:t xml:space="preserve"> </w:t>
      </w:r>
      <w:r w:rsidRPr="00EB57E7">
        <w:rPr>
          <w:sz w:val="28"/>
          <w:szCs w:val="28"/>
        </w:rPr>
        <w:t>по инвестициям и управлению муниципальными р</w:t>
      </w:r>
      <w:r w:rsidRPr="00EB57E7">
        <w:rPr>
          <w:sz w:val="28"/>
          <w:szCs w:val="28"/>
        </w:rPr>
        <w:t>е</w:t>
      </w:r>
      <w:r w:rsidRPr="00EB57E7">
        <w:rPr>
          <w:sz w:val="28"/>
          <w:szCs w:val="28"/>
        </w:rPr>
        <w:t>сурсами.</w:t>
      </w:r>
    </w:p>
    <w:p w:rsidR="001B38F0" w:rsidRDefault="001B38F0" w:rsidP="00EB57E7">
      <w:pPr>
        <w:widowControl w:val="0"/>
        <w:tabs>
          <w:tab w:val="left" w:pos="8505"/>
        </w:tabs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405917" w:rsidRPr="00405917" w:rsidRDefault="001B38F0" w:rsidP="00D93248">
      <w:pPr>
        <w:widowControl w:val="0"/>
        <w:tabs>
          <w:tab w:val="left" w:pos="8505"/>
        </w:tabs>
        <w:jc w:val="both"/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DB6D" wp14:editId="6D45CF4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2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INRP/yfjlxSifhx9Fv1wIFJTT0=" w:salt="QiPLRvT2giI+e9mnxOCo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7935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0D1E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7A4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3248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57E7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1693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2021-08-25T09:36:00Z</cp:lastPrinted>
  <dcterms:created xsi:type="dcterms:W3CDTF">2021-08-17T05:43:00Z</dcterms:created>
  <dcterms:modified xsi:type="dcterms:W3CDTF">2021-08-25T09:37:00Z</dcterms:modified>
</cp:coreProperties>
</file>