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1452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16DC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1452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16DCA">
                        <w:rPr>
                          <w:sz w:val="28"/>
                          <w:szCs w:val="28"/>
                          <w:u w:val="single"/>
                        </w:rPr>
                        <w:t xml:space="preserve"> 175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1452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C1452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24.08.2021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B1B26" w:rsidRDefault="00BB1B26" w:rsidP="00BB1B26">
      <w:pPr>
        <w:suppressAutoHyphens/>
        <w:spacing w:before="480" w:after="48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О передаче нежилых помещений в безвозмездное пользование мусульманской профессиональной духовно-образовательной религиозной организации «Пермский мусульманский колледж»</w:t>
      </w:r>
    </w:p>
    <w:p w:rsidR="00BB1B26" w:rsidRDefault="00BB1B26" w:rsidP="00BB1B26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На основании </w:t>
      </w:r>
      <w:r w:rsidR="00C07249">
        <w:rPr>
          <w:bCs/>
          <w:sz w:val="28"/>
          <w:szCs w:val="28"/>
          <w:lang w:eastAsia="zh-CN"/>
        </w:rPr>
        <w:t>ф</w:t>
      </w:r>
      <w:r>
        <w:rPr>
          <w:bCs/>
          <w:sz w:val="28"/>
          <w:szCs w:val="28"/>
          <w:lang w:eastAsia="zh-CN"/>
        </w:rPr>
        <w:t>едеральных законов от 06.10.2003 № 131-ФЗ «Об общих принципах организации местного самоуправления в Российской Федерации», от</w:t>
      </w:r>
      <w:r w:rsidR="00726247">
        <w:rPr>
          <w:bCs/>
          <w:sz w:val="28"/>
          <w:szCs w:val="28"/>
          <w:lang w:eastAsia="zh-CN"/>
        </w:rPr>
        <w:t> </w:t>
      </w:r>
      <w:r>
        <w:rPr>
          <w:bCs/>
          <w:sz w:val="28"/>
          <w:szCs w:val="28"/>
          <w:lang w:eastAsia="zh-CN"/>
        </w:rPr>
        <w:t xml:space="preserve">26.07.2006 № 135-ФЗ «О защите конкуренции», Устава города Перми </w:t>
      </w:r>
    </w:p>
    <w:p w:rsidR="00BB1B26" w:rsidRDefault="00BB1B26" w:rsidP="00BB1B26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Пермская городская Дума</w:t>
      </w:r>
      <w:r w:rsidR="00BD651E">
        <w:rPr>
          <w:bCs/>
          <w:sz w:val="28"/>
          <w:szCs w:val="28"/>
          <w:lang w:eastAsia="zh-CN"/>
        </w:rPr>
        <w:t xml:space="preserve"> </w:t>
      </w:r>
      <w:proofErr w:type="gramStart"/>
      <w:r w:rsidR="00BD651E" w:rsidRPr="00BD651E">
        <w:rPr>
          <w:b/>
          <w:bCs/>
          <w:sz w:val="28"/>
          <w:szCs w:val="28"/>
          <w:lang w:eastAsia="zh-CN"/>
        </w:rPr>
        <w:t>р</w:t>
      </w:r>
      <w:proofErr w:type="gramEnd"/>
      <w:r w:rsidR="00BD651E">
        <w:rPr>
          <w:b/>
          <w:bCs/>
          <w:sz w:val="28"/>
          <w:szCs w:val="28"/>
          <w:lang w:eastAsia="zh-CN"/>
        </w:rPr>
        <w:t xml:space="preserve"> </w:t>
      </w:r>
      <w:r w:rsidR="00BD651E" w:rsidRPr="00BD651E">
        <w:rPr>
          <w:b/>
          <w:bCs/>
          <w:sz w:val="28"/>
          <w:szCs w:val="28"/>
          <w:lang w:eastAsia="zh-CN"/>
        </w:rPr>
        <w:t>е</w:t>
      </w:r>
      <w:r w:rsidR="00BD651E">
        <w:rPr>
          <w:b/>
          <w:bCs/>
          <w:sz w:val="28"/>
          <w:szCs w:val="28"/>
          <w:lang w:eastAsia="zh-CN"/>
        </w:rPr>
        <w:t xml:space="preserve"> </w:t>
      </w:r>
      <w:r w:rsidR="00BD651E" w:rsidRPr="00BD651E">
        <w:rPr>
          <w:b/>
          <w:bCs/>
          <w:sz w:val="28"/>
          <w:szCs w:val="28"/>
          <w:lang w:eastAsia="zh-CN"/>
        </w:rPr>
        <w:t>ш</w:t>
      </w:r>
      <w:r w:rsidR="00BD651E">
        <w:rPr>
          <w:b/>
          <w:bCs/>
          <w:sz w:val="28"/>
          <w:szCs w:val="28"/>
          <w:lang w:eastAsia="zh-CN"/>
        </w:rPr>
        <w:t xml:space="preserve"> </w:t>
      </w:r>
      <w:r w:rsidR="00BD651E" w:rsidRPr="00BD651E">
        <w:rPr>
          <w:b/>
          <w:bCs/>
          <w:sz w:val="28"/>
          <w:szCs w:val="28"/>
          <w:lang w:eastAsia="zh-CN"/>
        </w:rPr>
        <w:t>и</w:t>
      </w:r>
      <w:r w:rsidR="00BD651E">
        <w:rPr>
          <w:b/>
          <w:bCs/>
          <w:sz w:val="28"/>
          <w:szCs w:val="28"/>
          <w:lang w:eastAsia="zh-CN"/>
        </w:rPr>
        <w:t xml:space="preserve"> </w:t>
      </w:r>
      <w:r w:rsidR="00BD651E" w:rsidRPr="00BD651E">
        <w:rPr>
          <w:b/>
          <w:bCs/>
          <w:sz w:val="28"/>
          <w:szCs w:val="28"/>
          <w:lang w:eastAsia="zh-CN"/>
        </w:rPr>
        <w:t>л</w:t>
      </w:r>
      <w:r w:rsidR="00BD651E">
        <w:rPr>
          <w:b/>
          <w:bCs/>
          <w:sz w:val="28"/>
          <w:szCs w:val="28"/>
          <w:lang w:eastAsia="zh-CN"/>
        </w:rPr>
        <w:t xml:space="preserve"> </w:t>
      </w:r>
      <w:r w:rsidR="00BD651E" w:rsidRPr="00BD651E">
        <w:rPr>
          <w:b/>
          <w:bCs/>
          <w:sz w:val="28"/>
          <w:szCs w:val="28"/>
          <w:lang w:eastAsia="zh-CN"/>
        </w:rPr>
        <w:t>а</w:t>
      </w:r>
      <w:r>
        <w:rPr>
          <w:bCs/>
          <w:sz w:val="28"/>
          <w:szCs w:val="28"/>
          <w:lang w:eastAsia="zh-CN"/>
        </w:rPr>
        <w:t>:</w:t>
      </w:r>
    </w:p>
    <w:p w:rsidR="00BB1B26" w:rsidRDefault="00BB1B26" w:rsidP="00BB1B26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 В целях осуществления религиозной деятельности, соответствующей уставу организации, разрешить администрации города Перми передать в безво</w:t>
      </w:r>
      <w:r>
        <w:rPr>
          <w:sz w:val="28"/>
          <w:szCs w:val="28"/>
          <w:lang w:eastAsia="zh-CN"/>
        </w:rPr>
        <w:t>з</w:t>
      </w:r>
      <w:r>
        <w:rPr>
          <w:sz w:val="28"/>
          <w:szCs w:val="28"/>
          <w:lang w:eastAsia="zh-CN"/>
        </w:rPr>
        <w:t>мездное пользование мусульманской профессиональной духовно-образовательной религиозной организации «Пермский мусульманский колледж» сроком на 5 лет нежилые помещ</w:t>
      </w:r>
      <w:r w:rsidR="0057230E">
        <w:rPr>
          <w:sz w:val="28"/>
          <w:szCs w:val="28"/>
          <w:lang w:eastAsia="zh-CN"/>
        </w:rPr>
        <w:t>ения общей площадью 145,3 кв. м</w:t>
      </w:r>
      <w:r>
        <w:rPr>
          <w:sz w:val="28"/>
          <w:szCs w:val="28"/>
          <w:lang w:eastAsia="zh-CN"/>
        </w:rPr>
        <w:t>, расположе</w:t>
      </w:r>
      <w:r>
        <w:rPr>
          <w:sz w:val="28"/>
          <w:szCs w:val="28"/>
          <w:lang w:eastAsia="zh-CN"/>
        </w:rPr>
        <w:t>н</w:t>
      </w:r>
      <w:r>
        <w:rPr>
          <w:sz w:val="28"/>
          <w:szCs w:val="28"/>
          <w:lang w:eastAsia="zh-CN"/>
        </w:rPr>
        <w:t>ные на 2 этаже № 22-23, на 3 этаже № 26-28, на 4 этаже № 25-26 нежилого здания по адресу: г. Пермь, Мотовилихинский район, ул. Уральская, 81 (по техническому паспорту от 27.05.2020).</w:t>
      </w:r>
    </w:p>
    <w:p w:rsidR="00BB1B26" w:rsidRDefault="00BB1B26" w:rsidP="00BB1B26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 Рекомендовать администрации города Перми заключить договор безво</w:t>
      </w:r>
      <w:r>
        <w:rPr>
          <w:sz w:val="28"/>
          <w:szCs w:val="28"/>
          <w:lang w:eastAsia="zh-CN"/>
        </w:rPr>
        <w:t>з</w:t>
      </w:r>
      <w:r>
        <w:rPr>
          <w:sz w:val="28"/>
          <w:szCs w:val="28"/>
          <w:lang w:eastAsia="zh-CN"/>
        </w:rPr>
        <w:t>мездного пользования с мусульманской профессиональной духовно-образов</w:t>
      </w:r>
      <w:r w:rsidR="0057230E">
        <w:rPr>
          <w:sz w:val="28"/>
          <w:szCs w:val="28"/>
          <w:lang w:eastAsia="zh-CN"/>
        </w:rPr>
        <w:t>ательной религиозной организацией</w:t>
      </w:r>
      <w:r>
        <w:rPr>
          <w:sz w:val="28"/>
          <w:szCs w:val="28"/>
          <w:lang w:eastAsia="zh-CN"/>
        </w:rPr>
        <w:t xml:space="preserve"> «Пермский мусульманский ко</w:t>
      </w:r>
      <w:r>
        <w:rPr>
          <w:sz w:val="28"/>
          <w:szCs w:val="28"/>
          <w:lang w:eastAsia="zh-CN"/>
        </w:rPr>
        <w:t>л</w:t>
      </w:r>
      <w:r>
        <w:rPr>
          <w:sz w:val="28"/>
          <w:szCs w:val="28"/>
          <w:lang w:eastAsia="zh-CN"/>
        </w:rPr>
        <w:t>ледж».</w:t>
      </w:r>
    </w:p>
    <w:p w:rsidR="00BB1B26" w:rsidRDefault="00BB1B26" w:rsidP="00572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Пермь. </w:t>
      </w:r>
    </w:p>
    <w:p w:rsidR="00BB1B26" w:rsidRDefault="00BB1B26" w:rsidP="00BB1B2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BB1B26" w:rsidRDefault="00BB1B26" w:rsidP="00BB1B26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B1B26" w:rsidRDefault="00BB1B26" w:rsidP="00BB1B26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B1B26" w:rsidRDefault="00BB1B26" w:rsidP="00BB1B26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B1B26" w:rsidRDefault="00BB1B26" w:rsidP="00BB1B2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</w:t>
      </w:r>
      <w:r>
        <w:rPr>
          <w:iCs/>
          <w:sz w:val="28"/>
          <w:szCs w:val="28"/>
        </w:rPr>
        <w:t>инвестициям и управлению муниципальными р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сурсами.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DC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20hIOxW4jY3iRtH2p4MDxQ1P5Qw=" w:salt="MMBT2Js2bbef8+/OZMg2X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16DCA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230E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6247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1B26"/>
    <w:rsid w:val="00BB304C"/>
    <w:rsid w:val="00BB4B87"/>
    <w:rsid w:val="00BC175A"/>
    <w:rsid w:val="00BC4EE7"/>
    <w:rsid w:val="00BD02FB"/>
    <w:rsid w:val="00BD153D"/>
    <w:rsid w:val="00BD651E"/>
    <w:rsid w:val="00BD6E89"/>
    <w:rsid w:val="00BE5ACB"/>
    <w:rsid w:val="00BE7931"/>
    <w:rsid w:val="00BF50BC"/>
    <w:rsid w:val="00C07249"/>
    <w:rsid w:val="00C074B7"/>
    <w:rsid w:val="00C14520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223</Words>
  <Characters>1790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7</cp:revision>
  <cp:lastPrinted>2021-08-25T09:40:00Z</cp:lastPrinted>
  <dcterms:created xsi:type="dcterms:W3CDTF">2021-08-16T08:47:00Z</dcterms:created>
  <dcterms:modified xsi:type="dcterms:W3CDTF">2021-08-25T09:41:00Z</dcterms:modified>
</cp:coreProperties>
</file>