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3D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4D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43D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4DBD">
                        <w:rPr>
                          <w:sz w:val="28"/>
                          <w:szCs w:val="28"/>
                          <w:u w:val="single"/>
                        </w:rPr>
                        <w:t xml:space="preserve">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43D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43D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1B11" w:rsidRDefault="00C61B11" w:rsidP="00C61B11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требования прокурора города Перми об изменении</w:t>
      </w:r>
    </w:p>
    <w:p w:rsidR="00C61B11" w:rsidRDefault="00C61B11" w:rsidP="00C61B11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нормативного правового акта с целью иск</w:t>
      </w:r>
      <w:bookmarkStart w:id="0" w:name="_GoBack"/>
      <w:bookmarkEnd w:id="0"/>
      <w:r>
        <w:rPr>
          <w:b/>
          <w:sz w:val="28"/>
          <w:szCs w:val="28"/>
        </w:rPr>
        <w:t xml:space="preserve">лючения коррупциогенных </w:t>
      </w:r>
    </w:p>
    <w:p w:rsidR="00C61B11" w:rsidRDefault="00C61B11" w:rsidP="00C61B11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факторов</w:t>
      </w:r>
    </w:p>
    <w:p w:rsidR="00C61B11" w:rsidRDefault="00C61B11" w:rsidP="00C61B11">
      <w:pPr>
        <w:spacing w:before="240" w:after="240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r>
        <w:rPr>
          <w:b/>
          <w:snapToGrid w:val="0"/>
          <w:sz w:val="28"/>
          <w:szCs w:val="28"/>
        </w:rPr>
        <w:t>р е ш и л а:</w:t>
      </w:r>
    </w:p>
    <w:p w:rsidR="00C61B11" w:rsidRDefault="00C61B11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Требование прокуратуры города Перми об изменении нормативного пр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вового акта с целью исключения коррупциогенных факторов удовлетворить в полном объеме.</w:t>
      </w:r>
    </w:p>
    <w:p w:rsidR="00C61B11" w:rsidRDefault="00C61B11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Рекомендовать администрации города Перми до 01.12.2021 обеспечить внесение в Пермскую городскую Думу проекта решения, предусматривающего внесение следующих изменений в Положение о территориальном общественном самоуправлении в городе Перми, утвержденное решением Пермской городской Думы от 29.01.2008 № 26:</w:t>
      </w:r>
    </w:p>
    <w:p w:rsidR="00C61B11" w:rsidRDefault="00C61B11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порядка назначения и проведения собрания, конференций граждан по вопросу создания территориального общественного самоуправления (далее - ТОС),</w:t>
      </w:r>
    </w:p>
    <w:p w:rsidR="00C61B11" w:rsidRDefault="00C61B11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установление порядка действий территориальных органов администрации города Перми в случаях нарушения установленного срока для направления док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ментов в целях установления границ ТОС,</w:t>
      </w:r>
    </w:p>
    <w:p w:rsidR="00C61B11" w:rsidRDefault="00C61B11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в качестве основания для возврата документов - наложение планируемых границ ТОС с границами действующег</w:t>
      </w:r>
      <w:proofErr w:type="gramStart"/>
      <w:r>
        <w:rPr>
          <w:snapToGrid w:val="0"/>
          <w:sz w:val="28"/>
          <w:szCs w:val="28"/>
        </w:rPr>
        <w:t>о(</w:t>
      </w:r>
      <w:proofErr w:type="gramEnd"/>
      <w:r>
        <w:rPr>
          <w:snapToGrid w:val="0"/>
          <w:sz w:val="28"/>
          <w:szCs w:val="28"/>
        </w:rPr>
        <w:t>их) ТОС.</w:t>
      </w:r>
    </w:p>
    <w:p w:rsidR="00C61B11" w:rsidRDefault="002A2E2A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C61B11">
        <w:rPr>
          <w:snapToGrid w:val="0"/>
          <w:sz w:val="28"/>
          <w:szCs w:val="28"/>
        </w:rPr>
        <w:t>. Настоящее решение вступает в силу со дня его подписания.</w:t>
      </w:r>
    </w:p>
    <w:p w:rsidR="00C61B11" w:rsidRDefault="002A2E2A" w:rsidP="00C61B1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C61B11">
        <w:rPr>
          <w:snapToGrid w:val="0"/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C61B1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531F" wp14:editId="18DAAB4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B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W4mz0miTckcJjPhCeOFNRxwrv0=" w:salt="/KtZzI+/TuIicSLcqMA/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2E2A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DBD"/>
    <w:rsid w:val="00561294"/>
    <w:rsid w:val="00573676"/>
    <w:rsid w:val="005850D6"/>
    <w:rsid w:val="00595DE0"/>
    <w:rsid w:val="005B4FD6"/>
    <w:rsid w:val="005C3F95"/>
    <w:rsid w:val="005D6CC4"/>
    <w:rsid w:val="005E5B7B"/>
    <w:rsid w:val="005F1108"/>
    <w:rsid w:val="005F173E"/>
    <w:rsid w:val="00602E6A"/>
    <w:rsid w:val="00603242"/>
    <w:rsid w:val="006078DD"/>
    <w:rsid w:val="006117EA"/>
    <w:rsid w:val="00612A85"/>
    <w:rsid w:val="00613E4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3D85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1B11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1294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7</cp:revision>
  <cp:lastPrinted>2021-08-24T12:00:00Z</cp:lastPrinted>
  <dcterms:created xsi:type="dcterms:W3CDTF">2021-08-20T07:06:00Z</dcterms:created>
  <dcterms:modified xsi:type="dcterms:W3CDTF">2021-08-24T12:00:00Z</dcterms:modified>
</cp:coreProperties>
</file>