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CE2044" w:rsidP="00562EEB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Default="00AE25D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25DA" w:rsidRPr="0031066C" w:rsidRDefault="00AE25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E25DA" w:rsidRPr="0099544D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25DA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AE25D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AE25D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E25DA" w:rsidRDefault="00AE25D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25DA" w:rsidRPr="0031066C" w:rsidRDefault="00AE25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E25DA" w:rsidRPr="0099544D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25DA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E25DA" w:rsidRPr="00A43577" w:rsidRDefault="00AE25D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E25DA" w:rsidRPr="00A43577" w:rsidRDefault="00AE25D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 w:rsidP="00562EEB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 w:rsidP="00562E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 w:rsidP="00562EEB">
      <w:pPr>
        <w:jc w:val="both"/>
        <w:rPr>
          <w:color w:val="FF0000"/>
          <w:sz w:val="24"/>
          <w:lang w:val="en-US"/>
        </w:rPr>
      </w:pPr>
    </w:p>
    <w:p w:rsidR="00311B9D" w:rsidRPr="00054953" w:rsidRDefault="00311B9D" w:rsidP="00562EEB">
      <w:pPr>
        <w:jc w:val="both"/>
        <w:rPr>
          <w:color w:val="FF0000"/>
          <w:sz w:val="24"/>
        </w:rPr>
      </w:pPr>
    </w:p>
    <w:p w:rsidR="00311B9D" w:rsidRPr="00A21D4F" w:rsidRDefault="00311B9D" w:rsidP="00562EEB">
      <w:pPr>
        <w:jc w:val="both"/>
        <w:rPr>
          <w:sz w:val="24"/>
        </w:rPr>
      </w:pPr>
    </w:p>
    <w:p w:rsidR="00125EA5" w:rsidRPr="006F0384" w:rsidRDefault="00125EA5" w:rsidP="00562EEB">
      <w:pPr>
        <w:pStyle w:val="ac"/>
        <w:ind w:right="5662"/>
        <w:rPr>
          <w:szCs w:val="28"/>
        </w:rPr>
      </w:pPr>
    </w:p>
    <w:p w:rsidR="00D65BF3" w:rsidRPr="003F7EAF" w:rsidRDefault="003F7EAF" w:rsidP="00562EEB">
      <w:pPr>
        <w:keepNext/>
        <w:tabs>
          <w:tab w:val="right" w:pos="0"/>
        </w:tabs>
        <w:suppressAutoHyphens/>
        <w:spacing w:line="240" w:lineRule="exact"/>
        <w:ind w:right="5237"/>
        <w:rPr>
          <w:sz w:val="28"/>
          <w:szCs w:val="28"/>
        </w:rPr>
      </w:pPr>
      <w:r w:rsidRPr="003F7EAF">
        <w:rPr>
          <w:sz w:val="28"/>
          <w:szCs w:val="28"/>
          <w:u w:val="single"/>
        </w:rPr>
        <w:t>16.09.2021</w:t>
      </w:r>
      <w:r w:rsidRPr="003F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3F7EAF">
        <w:rPr>
          <w:sz w:val="28"/>
          <w:szCs w:val="28"/>
          <w:u w:val="single"/>
        </w:rPr>
        <w:t>№ 130</w:t>
      </w:r>
    </w:p>
    <w:p w:rsidR="00D65BF3" w:rsidRPr="00D65BF3" w:rsidRDefault="00D65BF3" w:rsidP="00562EEB">
      <w:pPr>
        <w:keepNext/>
        <w:tabs>
          <w:tab w:val="right" w:pos="0"/>
        </w:tabs>
        <w:suppressAutoHyphens/>
        <w:spacing w:line="240" w:lineRule="exact"/>
        <w:ind w:right="5237"/>
        <w:rPr>
          <w:b/>
          <w:sz w:val="28"/>
          <w:szCs w:val="28"/>
        </w:rPr>
      </w:pPr>
    </w:p>
    <w:p w:rsidR="00D65BF3" w:rsidRPr="00D65BF3" w:rsidRDefault="00D65BF3" w:rsidP="00562EEB">
      <w:pPr>
        <w:keepNext/>
        <w:tabs>
          <w:tab w:val="right" w:pos="0"/>
        </w:tabs>
        <w:suppressAutoHyphens/>
        <w:spacing w:line="240" w:lineRule="exact"/>
        <w:ind w:right="5237"/>
        <w:rPr>
          <w:b/>
          <w:sz w:val="28"/>
          <w:szCs w:val="28"/>
        </w:rPr>
      </w:pPr>
    </w:p>
    <w:p w:rsidR="00971563" w:rsidRPr="00D65BF3" w:rsidRDefault="00971563" w:rsidP="00562EEB">
      <w:pPr>
        <w:keepNext/>
        <w:tabs>
          <w:tab w:val="right" w:pos="0"/>
        </w:tabs>
        <w:suppressAutoHyphens/>
        <w:spacing w:line="240" w:lineRule="exact"/>
        <w:ind w:right="5237"/>
        <w:rPr>
          <w:b/>
          <w:sz w:val="28"/>
          <w:szCs w:val="28"/>
        </w:rPr>
      </w:pPr>
      <w:bookmarkStart w:id="0" w:name="_GoBack"/>
      <w:r w:rsidRPr="00D65BF3">
        <w:rPr>
          <w:b/>
          <w:sz w:val="28"/>
          <w:szCs w:val="28"/>
        </w:rPr>
        <w:t>О назначении публичных</w:t>
      </w:r>
      <w:r w:rsidR="000B561D">
        <w:rPr>
          <w:b/>
          <w:sz w:val="28"/>
          <w:szCs w:val="28"/>
        </w:rPr>
        <w:t xml:space="preserve"> </w:t>
      </w:r>
      <w:r w:rsidRPr="00D65BF3">
        <w:rPr>
          <w:b/>
          <w:sz w:val="28"/>
          <w:szCs w:val="28"/>
        </w:rPr>
        <w:t>слушаний по рассмотрению</w:t>
      </w:r>
      <w:r w:rsidR="000B561D">
        <w:rPr>
          <w:b/>
          <w:sz w:val="28"/>
          <w:szCs w:val="28"/>
        </w:rPr>
        <w:t xml:space="preserve"> </w:t>
      </w:r>
      <w:r w:rsidR="006F0384" w:rsidRPr="00D65BF3">
        <w:rPr>
          <w:b/>
          <w:sz w:val="28"/>
          <w:szCs w:val="28"/>
        </w:rPr>
        <w:t xml:space="preserve">проекта </w:t>
      </w:r>
      <w:r w:rsidR="00D65BF3">
        <w:rPr>
          <w:b/>
          <w:sz w:val="28"/>
          <w:szCs w:val="28"/>
        </w:rPr>
        <w:br/>
      </w:r>
      <w:r w:rsidR="007A55AE" w:rsidRPr="00D65BF3">
        <w:rPr>
          <w:b/>
          <w:sz w:val="28"/>
          <w:szCs w:val="28"/>
        </w:rPr>
        <w:t xml:space="preserve">о внесении </w:t>
      </w:r>
      <w:r w:rsidR="006F0384" w:rsidRPr="00D65BF3">
        <w:rPr>
          <w:b/>
          <w:sz w:val="28"/>
          <w:szCs w:val="28"/>
        </w:rPr>
        <w:t>изменений</w:t>
      </w:r>
      <w:r w:rsidR="000B561D">
        <w:rPr>
          <w:b/>
          <w:sz w:val="28"/>
          <w:szCs w:val="28"/>
        </w:rPr>
        <w:t xml:space="preserve"> </w:t>
      </w:r>
      <w:r w:rsidR="006F0384" w:rsidRPr="00D65BF3">
        <w:rPr>
          <w:b/>
          <w:sz w:val="28"/>
          <w:szCs w:val="28"/>
        </w:rPr>
        <w:t>в Правила</w:t>
      </w:r>
      <w:r w:rsidR="000B561D">
        <w:rPr>
          <w:b/>
          <w:sz w:val="28"/>
          <w:szCs w:val="28"/>
        </w:rPr>
        <w:t xml:space="preserve"> </w:t>
      </w:r>
      <w:r w:rsidR="006F0384" w:rsidRPr="00D65BF3">
        <w:rPr>
          <w:b/>
          <w:sz w:val="28"/>
          <w:szCs w:val="28"/>
        </w:rPr>
        <w:t>землепользования</w:t>
      </w:r>
      <w:r w:rsidR="000B561D">
        <w:rPr>
          <w:b/>
          <w:sz w:val="28"/>
          <w:szCs w:val="28"/>
        </w:rPr>
        <w:t xml:space="preserve"> </w:t>
      </w:r>
      <w:r w:rsidR="006F0384" w:rsidRPr="00D65BF3">
        <w:rPr>
          <w:b/>
          <w:sz w:val="28"/>
          <w:szCs w:val="28"/>
        </w:rPr>
        <w:t>и застройки города Перми, утвержденные решением</w:t>
      </w:r>
      <w:r w:rsidR="000B561D">
        <w:rPr>
          <w:b/>
          <w:sz w:val="28"/>
          <w:szCs w:val="28"/>
        </w:rPr>
        <w:t xml:space="preserve"> </w:t>
      </w:r>
      <w:r w:rsidR="006F0384" w:rsidRPr="00D65BF3">
        <w:rPr>
          <w:b/>
          <w:sz w:val="28"/>
          <w:szCs w:val="28"/>
        </w:rPr>
        <w:t>Пермской городской Думы</w:t>
      </w:r>
      <w:r w:rsidR="000B561D">
        <w:rPr>
          <w:b/>
          <w:sz w:val="28"/>
          <w:szCs w:val="28"/>
        </w:rPr>
        <w:t xml:space="preserve"> </w:t>
      </w:r>
      <w:r w:rsidR="006F0384" w:rsidRPr="00D65BF3">
        <w:rPr>
          <w:b/>
          <w:sz w:val="28"/>
          <w:szCs w:val="28"/>
        </w:rPr>
        <w:t>от 26.06.2007 № 143</w:t>
      </w:r>
      <w:bookmarkEnd w:id="0"/>
    </w:p>
    <w:p w:rsidR="0041682D" w:rsidRPr="00D65BF3" w:rsidRDefault="0041682D" w:rsidP="00562EEB">
      <w:pPr>
        <w:pStyle w:val="Default"/>
        <w:keepNext/>
        <w:tabs>
          <w:tab w:val="right" w:pos="0"/>
        </w:tabs>
        <w:suppressAutoHyphens/>
        <w:spacing w:line="240" w:lineRule="exact"/>
        <w:ind w:right="5237"/>
        <w:jc w:val="both"/>
        <w:rPr>
          <w:b/>
          <w:color w:val="auto"/>
          <w:sz w:val="28"/>
          <w:szCs w:val="28"/>
        </w:rPr>
      </w:pPr>
    </w:p>
    <w:p w:rsidR="00202F96" w:rsidRPr="00D65BF3" w:rsidRDefault="00202F96" w:rsidP="00562EEB">
      <w:pPr>
        <w:pStyle w:val="Default"/>
        <w:keepNext/>
        <w:tabs>
          <w:tab w:val="right" w:pos="0"/>
        </w:tabs>
        <w:suppressAutoHyphens/>
        <w:spacing w:line="240" w:lineRule="exact"/>
        <w:ind w:right="5237"/>
        <w:jc w:val="both"/>
        <w:rPr>
          <w:b/>
          <w:color w:val="auto"/>
          <w:sz w:val="28"/>
          <w:szCs w:val="28"/>
        </w:rPr>
      </w:pPr>
    </w:p>
    <w:p w:rsidR="00202F96" w:rsidRPr="00D65BF3" w:rsidRDefault="00202F96" w:rsidP="00562EEB">
      <w:pPr>
        <w:pStyle w:val="Default"/>
        <w:keepNext/>
        <w:tabs>
          <w:tab w:val="right" w:pos="0"/>
        </w:tabs>
        <w:suppressAutoHyphens/>
        <w:spacing w:line="240" w:lineRule="exact"/>
        <w:ind w:right="5237"/>
        <w:jc w:val="both"/>
        <w:rPr>
          <w:b/>
          <w:color w:val="auto"/>
          <w:sz w:val="28"/>
          <w:szCs w:val="28"/>
        </w:rPr>
      </w:pPr>
    </w:p>
    <w:p w:rsidR="00E258A9" w:rsidRDefault="00971563" w:rsidP="00562EEB">
      <w:pPr>
        <w:ind w:right="-143" w:firstLine="709"/>
        <w:contextualSpacing/>
        <w:jc w:val="both"/>
        <w:rPr>
          <w:kern w:val="16"/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</w:t>
      </w:r>
      <w:r w:rsidR="00FD1787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от 07 декабря 2020 г. № 603-ПК «О перераспределении отдельных полномочий </w:t>
      </w:r>
      <w:r w:rsidR="00FD1787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</w:t>
      </w:r>
      <w:r w:rsidR="00562EEB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</w:t>
      </w:r>
      <w:r w:rsidR="00562EEB">
        <w:rPr>
          <w:sz w:val="28"/>
          <w:szCs w:val="28"/>
        </w:rPr>
        <w:br/>
      </w:r>
      <w:r w:rsidR="00DD291D" w:rsidRPr="00D21432">
        <w:rPr>
          <w:sz w:val="28"/>
          <w:szCs w:val="28"/>
        </w:rPr>
        <w:t>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от 26 июня </w:t>
      </w:r>
      <w:r w:rsidR="00562EEB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2007 г. № 143, </w:t>
      </w:r>
      <w:r w:rsidR="00F70C99" w:rsidRPr="00C93519">
        <w:rPr>
          <w:sz w:val="28"/>
          <w:szCs w:val="28"/>
        </w:rPr>
        <w:t xml:space="preserve">заключения </w:t>
      </w:r>
      <w:r w:rsidR="00F70C99" w:rsidRPr="00C93519">
        <w:rPr>
          <w:rFonts w:eastAsia="Calibri"/>
          <w:sz w:val="28"/>
          <w:szCs w:val="28"/>
        </w:rPr>
        <w:t xml:space="preserve">комиссии </w:t>
      </w:r>
      <w:r w:rsidR="00F70C99" w:rsidRPr="00C93519">
        <w:rPr>
          <w:sz w:val="28"/>
          <w:szCs w:val="28"/>
        </w:rPr>
        <w:t>по подготовке</w:t>
      </w:r>
      <w:r w:rsidR="00812DBE" w:rsidRPr="00C93519">
        <w:rPr>
          <w:sz w:val="28"/>
          <w:szCs w:val="28"/>
        </w:rPr>
        <w:t xml:space="preserve"> проекта </w:t>
      </w:r>
      <w:r w:rsidR="00F70C99" w:rsidRPr="00C93519">
        <w:rPr>
          <w:sz w:val="28"/>
          <w:szCs w:val="28"/>
        </w:rPr>
        <w:t>правил землепользования и застро</w:t>
      </w:r>
      <w:r w:rsidR="006F4BA7">
        <w:rPr>
          <w:sz w:val="28"/>
          <w:szCs w:val="28"/>
        </w:rPr>
        <w:t>йки Пермского городского округа</w:t>
      </w:r>
      <w:r w:rsidR="000B561D">
        <w:rPr>
          <w:sz w:val="28"/>
          <w:szCs w:val="28"/>
        </w:rPr>
        <w:t xml:space="preserve"> </w:t>
      </w:r>
      <w:r w:rsidR="000C634A">
        <w:rPr>
          <w:sz w:val="28"/>
          <w:szCs w:val="28"/>
        </w:rPr>
        <w:t xml:space="preserve">с </w:t>
      </w:r>
      <w:r w:rsidR="00CB6801" w:rsidRPr="00B30720">
        <w:rPr>
          <w:sz w:val="28"/>
          <w:szCs w:val="28"/>
        </w:rPr>
        <w:t>рекомендациями о готовности проекта</w:t>
      </w:r>
      <w:r w:rsidR="00CB6801">
        <w:rPr>
          <w:sz w:val="28"/>
          <w:szCs w:val="28"/>
        </w:rPr>
        <w:t xml:space="preserve"> внесения</w:t>
      </w:r>
      <w:r w:rsidR="00CB6801" w:rsidRPr="00B30720">
        <w:rPr>
          <w:sz w:val="28"/>
          <w:szCs w:val="28"/>
        </w:rPr>
        <w:t xml:space="preserve"> изменений в Правила</w:t>
      </w:r>
      <w:r w:rsidR="000B561D">
        <w:rPr>
          <w:sz w:val="28"/>
          <w:szCs w:val="28"/>
        </w:rPr>
        <w:t xml:space="preserve"> </w:t>
      </w:r>
      <w:r w:rsidR="00CB6801" w:rsidRPr="00642921">
        <w:rPr>
          <w:sz w:val="28"/>
          <w:szCs w:val="28"/>
        </w:rPr>
        <w:t>землепользования и застройки города Перми</w:t>
      </w:r>
      <w:r w:rsidR="00CB6801">
        <w:rPr>
          <w:sz w:val="28"/>
          <w:szCs w:val="28"/>
        </w:rPr>
        <w:t>,</w:t>
      </w:r>
      <w:r w:rsidR="00CB6801" w:rsidRPr="00577E8C">
        <w:rPr>
          <w:sz w:val="28"/>
          <w:szCs w:val="28"/>
        </w:rPr>
        <w:t xml:space="preserve"> для организации и проведения общественных обсуждений или публичных слушаний</w:t>
      </w:r>
      <w:r w:rsidR="000B561D">
        <w:rPr>
          <w:sz w:val="28"/>
          <w:szCs w:val="28"/>
        </w:rPr>
        <w:t xml:space="preserve"> </w:t>
      </w:r>
      <w:r w:rsidR="00071521" w:rsidRPr="00D21432">
        <w:rPr>
          <w:sz w:val="28"/>
          <w:szCs w:val="28"/>
        </w:rPr>
        <w:t xml:space="preserve">от </w:t>
      </w:r>
      <w:r w:rsidR="00071521">
        <w:rPr>
          <w:sz w:val="28"/>
          <w:szCs w:val="28"/>
        </w:rPr>
        <w:t>16 августа</w:t>
      </w:r>
      <w:r w:rsidR="00071521" w:rsidRPr="00D21432">
        <w:rPr>
          <w:sz w:val="28"/>
          <w:szCs w:val="28"/>
        </w:rPr>
        <w:t xml:space="preserve"> 2021 г. № 31-05-4-3исх-</w:t>
      </w:r>
      <w:r w:rsidR="00071521">
        <w:rPr>
          <w:sz w:val="28"/>
          <w:szCs w:val="28"/>
        </w:rPr>
        <w:t>315</w:t>
      </w:r>
    </w:p>
    <w:p w:rsidR="00971563" w:rsidRPr="00812DBE" w:rsidRDefault="00971563" w:rsidP="00562EEB">
      <w:pPr>
        <w:tabs>
          <w:tab w:val="left" w:pos="2410"/>
        </w:tabs>
        <w:jc w:val="both"/>
        <w:rPr>
          <w:sz w:val="28"/>
          <w:szCs w:val="28"/>
        </w:rPr>
      </w:pPr>
      <w:r w:rsidRPr="00812DBE">
        <w:rPr>
          <w:sz w:val="28"/>
          <w:szCs w:val="28"/>
        </w:rPr>
        <w:t>ПОСТАНОВЛЯЮ:</w:t>
      </w:r>
    </w:p>
    <w:p w:rsidR="00602CBD" w:rsidRPr="00812DBE" w:rsidRDefault="002B24BF" w:rsidP="00562EE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2DBE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812DBE">
        <w:rPr>
          <w:color w:val="auto"/>
          <w:sz w:val="28"/>
          <w:szCs w:val="28"/>
        </w:rPr>
        <w:t xml:space="preserve">проекта </w:t>
      </w:r>
      <w:r w:rsidR="007A55AE">
        <w:rPr>
          <w:color w:val="auto"/>
          <w:sz w:val="28"/>
          <w:szCs w:val="28"/>
        </w:rPr>
        <w:t xml:space="preserve">о внесении </w:t>
      </w:r>
      <w:r w:rsidR="001542A5" w:rsidRPr="00812DBE">
        <w:rPr>
          <w:color w:val="auto"/>
          <w:sz w:val="28"/>
          <w:szCs w:val="28"/>
        </w:rPr>
        <w:t>изменений</w:t>
      </w:r>
      <w:r w:rsidR="000B561D">
        <w:rPr>
          <w:color w:val="auto"/>
          <w:sz w:val="28"/>
          <w:szCs w:val="28"/>
        </w:rPr>
        <w:t xml:space="preserve"> </w:t>
      </w:r>
      <w:r w:rsidRPr="00812DBE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812DBE">
        <w:rPr>
          <w:color w:val="auto"/>
          <w:sz w:val="28"/>
          <w:szCs w:val="28"/>
        </w:rPr>
        <w:t xml:space="preserve"> июня </w:t>
      </w:r>
      <w:r w:rsidRPr="00812DBE">
        <w:rPr>
          <w:color w:val="auto"/>
          <w:sz w:val="28"/>
          <w:szCs w:val="28"/>
        </w:rPr>
        <w:t>2007</w:t>
      </w:r>
      <w:r w:rsidR="001542A5" w:rsidRPr="00812DBE">
        <w:rPr>
          <w:color w:val="auto"/>
          <w:sz w:val="28"/>
          <w:szCs w:val="28"/>
        </w:rPr>
        <w:t xml:space="preserve"> г.</w:t>
      </w:r>
      <w:r w:rsidR="000E465B" w:rsidRPr="00812DBE">
        <w:rPr>
          <w:color w:val="auto"/>
          <w:sz w:val="28"/>
          <w:szCs w:val="28"/>
        </w:rPr>
        <w:t xml:space="preserve"> № 143</w:t>
      </w:r>
      <w:r w:rsidRPr="00812DBE">
        <w:rPr>
          <w:color w:val="auto"/>
          <w:sz w:val="28"/>
          <w:szCs w:val="28"/>
        </w:rPr>
        <w:t xml:space="preserve"> (далее </w:t>
      </w:r>
      <w:r w:rsidR="001542A5" w:rsidRPr="00812DBE">
        <w:rPr>
          <w:color w:val="auto"/>
          <w:sz w:val="28"/>
          <w:szCs w:val="28"/>
        </w:rPr>
        <w:t>– проект</w:t>
      </w:r>
      <w:r w:rsidR="00731C8C" w:rsidRPr="00812DBE">
        <w:rPr>
          <w:color w:val="auto"/>
          <w:sz w:val="28"/>
          <w:szCs w:val="28"/>
        </w:rPr>
        <w:t xml:space="preserve"> изменений</w:t>
      </w:r>
      <w:r w:rsidRPr="00812DBE">
        <w:rPr>
          <w:color w:val="auto"/>
          <w:sz w:val="28"/>
          <w:szCs w:val="28"/>
        </w:rPr>
        <w:t>)</w:t>
      </w:r>
      <w:r w:rsidR="00F45E4C">
        <w:rPr>
          <w:color w:val="auto"/>
          <w:sz w:val="28"/>
          <w:szCs w:val="28"/>
        </w:rPr>
        <w:t>,</w:t>
      </w:r>
      <w:r w:rsidR="00B6012E">
        <w:rPr>
          <w:color w:val="auto"/>
          <w:sz w:val="28"/>
          <w:szCs w:val="28"/>
        </w:rPr>
        <w:t xml:space="preserve"> </w:t>
      </w:r>
      <w:r w:rsidR="0041682D" w:rsidRPr="00812DBE">
        <w:rPr>
          <w:color w:val="auto"/>
          <w:sz w:val="28"/>
          <w:szCs w:val="28"/>
        </w:rPr>
        <w:t>в части</w:t>
      </w:r>
      <w:r w:rsidR="00625D35" w:rsidRPr="00812DBE">
        <w:rPr>
          <w:color w:val="auto"/>
          <w:sz w:val="28"/>
          <w:szCs w:val="28"/>
        </w:rPr>
        <w:t>:</w:t>
      </w:r>
    </w:p>
    <w:p w:rsidR="005C3CED" w:rsidRDefault="006F2DDF" w:rsidP="00562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E25DA">
        <w:rPr>
          <w:sz w:val="28"/>
          <w:szCs w:val="28"/>
        </w:rPr>
        <w:t xml:space="preserve">изложения </w:t>
      </w:r>
      <w:r w:rsidR="00F45E4C">
        <w:rPr>
          <w:sz w:val="28"/>
          <w:szCs w:val="28"/>
        </w:rPr>
        <w:t xml:space="preserve">в новой редакции </w:t>
      </w:r>
      <w:r w:rsidR="006E1FAC">
        <w:rPr>
          <w:sz w:val="28"/>
          <w:szCs w:val="28"/>
        </w:rPr>
        <w:t xml:space="preserve">абзаца двадцать четвертого </w:t>
      </w:r>
      <w:r w:rsidR="00706DBE">
        <w:rPr>
          <w:sz w:val="28"/>
          <w:szCs w:val="28"/>
        </w:rPr>
        <w:t>статьи</w:t>
      </w:r>
      <w:r w:rsidR="00F45E4C">
        <w:rPr>
          <w:sz w:val="28"/>
          <w:szCs w:val="28"/>
        </w:rPr>
        <w:t xml:space="preserve"> 1 </w:t>
      </w:r>
      <w:r w:rsidR="00F45E4C" w:rsidRPr="00812DBE">
        <w:rPr>
          <w:sz w:val="28"/>
          <w:szCs w:val="28"/>
        </w:rPr>
        <w:t>Правил землепользования и заст</w:t>
      </w:r>
      <w:r w:rsidR="00F45E4C">
        <w:rPr>
          <w:sz w:val="28"/>
          <w:szCs w:val="28"/>
        </w:rPr>
        <w:t>ройки города Перми, утвержденных</w:t>
      </w:r>
      <w:r w:rsidR="00F45E4C" w:rsidRPr="00812DBE">
        <w:rPr>
          <w:sz w:val="28"/>
          <w:szCs w:val="28"/>
        </w:rPr>
        <w:t xml:space="preserve"> решением Пермской городской Думы от 26 июня 2007 г. № 143</w:t>
      </w:r>
      <w:r w:rsidR="00F45E4C">
        <w:rPr>
          <w:sz w:val="28"/>
          <w:szCs w:val="28"/>
        </w:rPr>
        <w:t>;</w:t>
      </w:r>
    </w:p>
    <w:p w:rsidR="00F45E4C" w:rsidRDefault="00F45E4C" w:rsidP="00562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6D6EF9">
        <w:rPr>
          <w:sz w:val="28"/>
          <w:szCs w:val="28"/>
        </w:rPr>
        <w:t xml:space="preserve">изложения в новой редакции </w:t>
      </w:r>
      <w:r w:rsidR="006E1FAC">
        <w:rPr>
          <w:sz w:val="28"/>
          <w:szCs w:val="28"/>
        </w:rPr>
        <w:t xml:space="preserve">пункта 12 </w:t>
      </w:r>
      <w:r w:rsidR="006D6EF9">
        <w:rPr>
          <w:sz w:val="28"/>
          <w:szCs w:val="28"/>
        </w:rPr>
        <w:t xml:space="preserve">статьи 3 </w:t>
      </w:r>
      <w:r w:rsidR="009610F5" w:rsidRPr="00812DBE">
        <w:rPr>
          <w:sz w:val="28"/>
          <w:szCs w:val="28"/>
        </w:rPr>
        <w:t>Правил землепользования и заст</w:t>
      </w:r>
      <w:r w:rsidR="009610F5">
        <w:rPr>
          <w:sz w:val="28"/>
          <w:szCs w:val="28"/>
        </w:rPr>
        <w:t>ройки города Перми, утвержденных</w:t>
      </w:r>
      <w:r w:rsidR="009610F5" w:rsidRPr="00812DBE">
        <w:rPr>
          <w:sz w:val="28"/>
          <w:szCs w:val="28"/>
        </w:rPr>
        <w:t xml:space="preserve"> решением Пермской городской Думы от 26 июня 2007 г. № 143</w:t>
      </w:r>
      <w:r w:rsidR="009610F5">
        <w:rPr>
          <w:sz w:val="28"/>
          <w:szCs w:val="28"/>
        </w:rPr>
        <w:t>;</w:t>
      </w:r>
    </w:p>
    <w:p w:rsidR="00F45E4C" w:rsidRDefault="00F45E4C" w:rsidP="00562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964C0">
        <w:rPr>
          <w:sz w:val="28"/>
          <w:szCs w:val="28"/>
        </w:rPr>
        <w:t xml:space="preserve">корректировки в статье 52 </w:t>
      </w:r>
      <w:r w:rsidR="007964C0" w:rsidRPr="00812DBE">
        <w:rPr>
          <w:sz w:val="28"/>
          <w:szCs w:val="28"/>
        </w:rPr>
        <w:t>Правил землепользования и заст</w:t>
      </w:r>
      <w:r w:rsidR="007964C0">
        <w:rPr>
          <w:sz w:val="28"/>
          <w:szCs w:val="28"/>
        </w:rPr>
        <w:t>ройки города Перми, утвержденных</w:t>
      </w:r>
      <w:r w:rsidR="007964C0" w:rsidRPr="00812DBE">
        <w:rPr>
          <w:sz w:val="28"/>
          <w:szCs w:val="28"/>
        </w:rPr>
        <w:t xml:space="preserve"> решением Пермской городской Думы от 26 июня 2007 г. </w:t>
      </w:r>
      <w:r w:rsidR="00FD1787">
        <w:rPr>
          <w:sz w:val="28"/>
          <w:szCs w:val="28"/>
        </w:rPr>
        <w:br/>
      </w:r>
      <w:r w:rsidR="007964C0" w:rsidRPr="00812DBE">
        <w:rPr>
          <w:sz w:val="28"/>
          <w:szCs w:val="28"/>
        </w:rPr>
        <w:t>№ 143</w:t>
      </w:r>
      <w:r w:rsidR="007964C0">
        <w:rPr>
          <w:sz w:val="28"/>
          <w:szCs w:val="28"/>
        </w:rPr>
        <w:t>, перечня подзон территориальных зон в части установления новых подзон</w:t>
      </w:r>
      <w:r w:rsidR="00FD1787">
        <w:rPr>
          <w:sz w:val="28"/>
          <w:szCs w:val="28"/>
        </w:rPr>
        <w:br/>
      </w:r>
      <w:r w:rsidR="007964C0">
        <w:rPr>
          <w:sz w:val="28"/>
          <w:szCs w:val="28"/>
        </w:rPr>
        <w:t>и исключения некоторых действующих подзон</w:t>
      </w:r>
      <w:r w:rsidR="009610F5">
        <w:rPr>
          <w:sz w:val="28"/>
          <w:szCs w:val="28"/>
        </w:rPr>
        <w:t>;</w:t>
      </w:r>
    </w:p>
    <w:p w:rsidR="007964C0" w:rsidRDefault="007964C0" w:rsidP="00562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изменения в статьях </w:t>
      </w:r>
      <w:r w:rsidR="009610F5">
        <w:rPr>
          <w:sz w:val="28"/>
          <w:szCs w:val="28"/>
        </w:rPr>
        <w:t xml:space="preserve">52.1, 52.3 </w:t>
      </w:r>
      <w:r w:rsidR="009610F5" w:rsidRPr="00812DBE">
        <w:rPr>
          <w:sz w:val="28"/>
          <w:szCs w:val="28"/>
        </w:rPr>
        <w:t>Правил землепользования и заст</w:t>
      </w:r>
      <w:r w:rsidR="009610F5">
        <w:rPr>
          <w:sz w:val="28"/>
          <w:szCs w:val="28"/>
        </w:rPr>
        <w:t xml:space="preserve">ройки </w:t>
      </w:r>
      <w:r w:rsidR="00FD1787">
        <w:rPr>
          <w:sz w:val="28"/>
          <w:szCs w:val="28"/>
        </w:rPr>
        <w:br/>
      </w:r>
      <w:r w:rsidR="009610F5">
        <w:rPr>
          <w:sz w:val="28"/>
          <w:szCs w:val="28"/>
        </w:rPr>
        <w:t>города Перми, утвержденных</w:t>
      </w:r>
      <w:r w:rsidR="009610F5" w:rsidRPr="00812DBE">
        <w:rPr>
          <w:sz w:val="28"/>
          <w:szCs w:val="28"/>
        </w:rPr>
        <w:t xml:space="preserve"> решением Пермской городской Думы от 26 июня 2007 г. № 143</w:t>
      </w:r>
      <w:r w:rsidR="009610F5">
        <w:rPr>
          <w:sz w:val="28"/>
          <w:szCs w:val="28"/>
        </w:rPr>
        <w:t xml:space="preserve">, в градостроительных регламентах территориальных зон Ц-1, Ц-2, Ж-1, Ж-2 описания подзон для видов разрешенного использования земельных участков и объектов капитального строительства </w:t>
      </w:r>
      <w:r w:rsidR="00AB4A61">
        <w:rPr>
          <w:sz w:val="28"/>
          <w:szCs w:val="28"/>
        </w:rPr>
        <w:t>«многоэтажная жилая застройка (высотная застройка) (2.6)», «среднеэтажная жилая застройка (2.5)»</w:t>
      </w:r>
      <w:r w:rsidR="007A5497">
        <w:rPr>
          <w:sz w:val="28"/>
          <w:szCs w:val="28"/>
        </w:rPr>
        <w:t>;</w:t>
      </w:r>
    </w:p>
    <w:p w:rsidR="007A5497" w:rsidRDefault="007A5497" w:rsidP="00562EEB">
      <w:pPr>
        <w:ind w:firstLine="709"/>
        <w:jc w:val="both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>1.5. изложения карты градостроительного зонирования города Перми в новой редакции.</w:t>
      </w:r>
    </w:p>
    <w:p w:rsidR="005102E9" w:rsidRPr="00812DBE" w:rsidRDefault="005102E9" w:rsidP="00562EEB">
      <w:pPr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2. Срок проведения публичных слушаний составляет:</w:t>
      </w:r>
    </w:p>
    <w:p w:rsidR="005102E9" w:rsidRPr="00812DBE" w:rsidRDefault="005102E9" w:rsidP="00562EEB">
      <w:pPr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2.1. не менее</w:t>
      </w:r>
      <w:r w:rsidR="00026F58" w:rsidRPr="00812DBE">
        <w:rPr>
          <w:sz w:val="28"/>
          <w:szCs w:val="28"/>
        </w:rPr>
        <w:t xml:space="preserve"> одного</w:t>
      </w:r>
      <w:r w:rsidRPr="00812DBE">
        <w:rPr>
          <w:sz w:val="28"/>
          <w:szCs w:val="28"/>
        </w:rPr>
        <w:t xml:space="preserve"> и не более </w:t>
      </w:r>
      <w:r w:rsidR="00026F58" w:rsidRPr="00812DBE">
        <w:rPr>
          <w:sz w:val="28"/>
          <w:szCs w:val="28"/>
        </w:rPr>
        <w:t>трех</w:t>
      </w:r>
      <w:r w:rsidRPr="00812DBE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812DBE">
        <w:rPr>
          <w:sz w:val="28"/>
          <w:szCs w:val="28"/>
        </w:rPr>
        <w:t xml:space="preserve"> в отношении пунктов</w:t>
      </w:r>
      <w:r w:rsidRPr="00812DBE">
        <w:rPr>
          <w:sz w:val="28"/>
          <w:szCs w:val="28"/>
        </w:rPr>
        <w:t xml:space="preserve"> 1</w:t>
      </w:r>
      <w:r w:rsidR="00A82109" w:rsidRPr="00812DBE">
        <w:rPr>
          <w:sz w:val="28"/>
          <w:szCs w:val="28"/>
        </w:rPr>
        <w:t>.1, 1.2</w:t>
      </w:r>
      <w:r w:rsidR="006866D3">
        <w:rPr>
          <w:sz w:val="28"/>
          <w:szCs w:val="28"/>
        </w:rPr>
        <w:t>, 1.3,</w:t>
      </w:r>
      <w:r w:rsidR="00514EE8">
        <w:rPr>
          <w:sz w:val="28"/>
          <w:szCs w:val="28"/>
        </w:rPr>
        <w:t xml:space="preserve"> 1.5</w:t>
      </w:r>
      <w:r w:rsidR="000B561D">
        <w:rPr>
          <w:sz w:val="28"/>
          <w:szCs w:val="28"/>
        </w:rPr>
        <w:t xml:space="preserve"> </w:t>
      </w:r>
      <w:r w:rsidR="00FD1787">
        <w:rPr>
          <w:sz w:val="28"/>
          <w:szCs w:val="28"/>
        </w:rPr>
        <w:t>настоящего постановления</w:t>
      </w:r>
      <w:r w:rsidRPr="00812DBE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5102E9" w:rsidRPr="00812DBE" w:rsidRDefault="005102E9" w:rsidP="00562EEB">
      <w:pPr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 xml:space="preserve">2.2. не более чем один месяц со дня опубликования проекта изменений </w:t>
      </w:r>
      <w:r w:rsidR="00026F58" w:rsidRPr="00812DBE">
        <w:rPr>
          <w:sz w:val="28"/>
          <w:szCs w:val="28"/>
        </w:rPr>
        <w:t>в отношении пункт</w:t>
      </w:r>
      <w:r w:rsidR="00562EEB">
        <w:rPr>
          <w:sz w:val="28"/>
          <w:szCs w:val="28"/>
        </w:rPr>
        <w:t xml:space="preserve">а </w:t>
      </w:r>
      <w:r w:rsidR="00514EE8">
        <w:rPr>
          <w:sz w:val="28"/>
          <w:szCs w:val="28"/>
        </w:rPr>
        <w:t>1.</w:t>
      </w:r>
      <w:r w:rsidR="009251C2">
        <w:rPr>
          <w:sz w:val="28"/>
          <w:szCs w:val="28"/>
        </w:rPr>
        <w:t>4</w:t>
      </w:r>
      <w:r w:rsidR="000B561D">
        <w:rPr>
          <w:sz w:val="28"/>
          <w:szCs w:val="28"/>
        </w:rPr>
        <w:t xml:space="preserve"> </w:t>
      </w:r>
      <w:r w:rsidRPr="00812DBE">
        <w:rPr>
          <w:sz w:val="28"/>
          <w:szCs w:val="28"/>
        </w:rPr>
        <w:t>настояще</w:t>
      </w:r>
      <w:r w:rsidR="00FD1787">
        <w:rPr>
          <w:sz w:val="28"/>
          <w:szCs w:val="28"/>
        </w:rPr>
        <w:t>го постановления</w:t>
      </w:r>
      <w:r w:rsidRPr="00812DBE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812DBE" w:rsidRDefault="002B24BF" w:rsidP="00562E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812DBE" w:rsidRDefault="002B24BF" w:rsidP="00562E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3.1. опубликование проекта</w:t>
      </w:r>
      <w:r w:rsidR="00CF2E6D" w:rsidRPr="00812DBE">
        <w:rPr>
          <w:sz w:val="28"/>
          <w:szCs w:val="28"/>
        </w:rPr>
        <w:t xml:space="preserve"> изменений</w:t>
      </w:r>
      <w:r w:rsidRPr="00812DBE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812DBE" w:rsidRDefault="002B24BF" w:rsidP="00562EEB">
      <w:pPr>
        <w:ind w:right="-143" w:firstLine="709"/>
        <w:contextualSpacing/>
        <w:jc w:val="both"/>
        <w:rPr>
          <w:sz w:val="28"/>
          <w:szCs w:val="28"/>
        </w:rPr>
      </w:pPr>
      <w:r w:rsidRPr="00812DBE">
        <w:rPr>
          <w:sz w:val="28"/>
          <w:szCs w:val="28"/>
        </w:rPr>
        <w:t>3.2. размещение проекта</w:t>
      </w:r>
      <w:r w:rsidR="00CF2E6D" w:rsidRPr="00812DBE">
        <w:rPr>
          <w:sz w:val="28"/>
          <w:szCs w:val="28"/>
        </w:rPr>
        <w:t xml:space="preserve"> изменений</w:t>
      </w:r>
      <w:r w:rsidRPr="00812DBE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</w:t>
      </w:r>
      <w:r w:rsidR="00562EEB">
        <w:rPr>
          <w:sz w:val="28"/>
          <w:szCs w:val="28"/>
        </w:rPr>
        <w:br/>
      </w:r>
      <w:r w:rsidRPr="00812DBE">
        <w:rPr>
          <w:sz w:val="28"/>
          <w:szCs w:val="28"/>
        </w:rPr>
        <w:t xml:space="preserve">и необходимые обоснования к такому проекту, </w:t>
      </w:r>
      <w:r w:rsidR="005D253F" w:rsidRPr="00C93519">
        <w:rPr>
          <w:sz w:val="28"/>
          <w:szCs w:val="28"/>
        </w:rPr>
        <w:t>заключени</w:t>
      </w:r>
      <w:r w:rsidR="006866D3">
        <w:rPr>
          <w:sz w:val="28"/>
          <w:szCs w:val="28"/>
        </w:rPr>
        <w:t>е</w:t>
      </w:r>
      <w:r w:rsidR="000B561D">
        <w:rPr>
          <w:sz w:val="28"/>
          <w:szCs w:val="28"/>
        </w:rPr>
        <w:t xml:space="preserve"> </w:t>
      </w:r>
      <w:r w:rsidR="005D253F" w:rsidRPr="00C93519">
        <w:rPr>
          <w:rFonts w:eastAsia="Calibri"/>
          <w:sz w:val="28"/>
          <w:szCs w:val="28"/>
        </w:rPr>
        <w:t xml:space="preserve">комиссии </w:t>
      </w:r>
      <w:r w:rsidR="005D253F" w:rsidRPr="00C93519">
        <w:rPr>
          <w:sz w:val="28"/>
          <w:szCs w:val="28"/>
        </w:rPr>
        <w:t>по подготовке проекта правил землепользования и застро</w:t>
      </w:r>
      <w:r w:rsidR="005D253F">
        <w:rPr>
          <w:sz w:val="28"/>
          <w:szCs w:val="28"/>
        </w:rPr>
        <w:t>йки Пермского городского округа</w:t>
      </w:r>
      <w:r w:rsidR="006866D3">
        <w:rPr>
          <w:sz w:val="28"/>
          <w:szCs w:val="28"/>
        </w:rPr>
        <w:t xml:space="preserve"> с</w:t>
      </w:r>
      <w:r w:rsidR="005D253F" w:rsidRPr="00B30720">
        <w:rPr>
          <w:sz w:val="28"/>
          <w:szCs w:val="28"/>
        </w:rPr>
        <w:t xml:space="preserve"> рекомендациями о готовности проекта</w:t>
      </w:r>
      <w:r w:rsidR="005D253F">
        <w:rPr>
          <w:sz w:val="28"/>
          <w:szCs w:val="28"/>
        </w:rPr>
        <w:t xml:space="preserve"> внесения</w:t>
      </w:r>
      <w:r w:rsidR="005D253F" w:rsidRPr="00B30720">
        <w:rPr>
          <w:sz w:val="28"/>
          <w:szCs w:val="28"/>
        </w:rPr>
        <w:t xml:space="preserve"> изменений в Правила</w:t>
      </w:r>
      <w:r w:rsidR="000B561D">
        <w:rPr>
          <w:sz w:val="28"/>
          <w:szCs w:val="28"/>
        </w:rPr>
        <w:t xml:space="preserve"> </w:t>
      </w:r>
      <w:r w:rsidR="005D253F" w:rsidRPr="00642921">
        <w:rPr>
          <w:sz w:val="28"/>
          <w:szCs w:val="28"/>
        </w:rPr>
        <w:t>землепользования и застройки города Перми</w:t>
      </w:r>
      <w:r w:rsidR="005D253F" w:rsidRPr="00577E8C">
        <w:rPr>
          <w:sz w:val="28"/>
          <w:szCs w:val="28"/>
        </w:rPr>
        <w:t xml:space="preserve"> для организации и проведения общественных обсуждений или публичных слушаний</w:t>
      </w:r>
      <w:r w:rsidR="000B561D">
        <w:rPr>
          <w:sz w:val="28"/>
          <w:szCs w:val="28"/>
        </w:rPr>
        <w:t xml:space="preserve"> </w:t>
      </w:r>
      <w:r w:rsidR="005D253F" w:rsidRPr="00D21432">
        <w:rPr>
          <w:sz w:val="28"/>
          <w:szCs w:val="28"/>
        </w:rPr>
        <w:t xml:space="preserve">от </w:t>
      </w:r>
      <w:r w:rsidR="005D253F">
        <w:rPr>
          <w:sz w:val="28"/>
          <w:szCs w:val="28"/>
        </w:rPr>
        <w:t>16 августа</w:t>
      </w:r>
      <w:r w:rsidR="005D253F" w:rsidRPr="00D21432">
        <w:rPr>
          <w:sz w:val="28"/>
          <w:szCs w:val="28"/>
        </w:rPr>
        <w:t xml:space="preserve"> 2021 г. № 31-05-4-3исх-</w:t>
      </w:r>
      <w:r w:rsidR="005D253F">
        <w:rPr>
          <w:sz w:val="28"/>
          <w:szCs w:val="28"/>
        </w:rPr>
        <w:t>315</w:t>
      </w:r>
      <w:r w:rsidR="00CF2E6D" w:rsidRPr="00812DBE">
        <w:rPr>
          <w:sz w:val="28"/>
          <w:szCs w:val="28"/>
        </w:rPr>
        <w:t xml:space="preserve">, </w:t>
      </w:r>
      <w:r w:rsidRPr="00812DBE">
        <w:rPr>
          <w:sz w:val="28"/>
          <w:szCs w:val="28"/>
        </w:rPr>
        <w:t xml:space="preserve">в котором отмечается факт готовности проекта к обсуждению на публичных слушаниях, </w:t>
      </w:r>
      <w:r w:rsidR="00562EEB">
        <w:rPr>
          <w:sz w:val="28"/>
          <w:szCs w:val="28"/>
        </w:rPr>
        <w:br/>
      </w:r>
      <w:r w:rsidRPr="00812DB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812DBE">
        <w:rPr>
          <w:sz w:val="28"/>
          <w:szCs w:val="28"/>
          <w:lang w:val="en-US"/>
        </w:rPr>
        <w:t>ww</w:t>
      </w:r>
      <w:r w:rsidRPr="00812DBE">
        <w:rPr>
          <w:sz w:val="28"/>
          <w:szCs w:val="28"/>
        </w:rPr>
        <w:t>.</w:t>
      </w:r>
      <w:r w:rsidRPr="00812DBE">
        <w:rPr>
          <w:sz w:val="28"/>
          <w:szCs w:val="28"/>
          <w:lang w:val="en-US"/>
        </w:rPr>
        <w:t>gorodperm</w:t>
      </w:r>
      <w:r w:rsidRPr="00812DBE">
        <w:rPr>
          <w:sz w:val="28"/>
          <w:szCs w:val="28"/>
        </w:rPr>
        <w:t>.</w:t>
      </w:r>
      <w:r w:rsidRPr="00812DBE">
        <w:rPr>
          <w:sz w:val="28"/>
          <w:szCs w:val="28"/>
          <w:lang w:val="en-US"/>
        </w:rPr>
        <w:t>ru</w:t>
      </w:r>
      <w:r w:rsidRPr="00812DBE">
        <w:rPr>
          <w:sz w:val="28"/>
          <w:szCs w:val="28"/>
        </w:rPr>
        <w:t xml:space="preserve"> в течение 10, </w:t>
      </w:r>
      <w:r w:rsidR="00562EEB">
        <w:rPr>
          <w:sz w:val="28"/>
          <w:szCs w:val="28"/>
        </w:rPr>
        <w:br/>
      </w:r>
      <w:r w:rsidRPr="00812DBE">
        <w:rPr>
          <w:sz w:val="28"/>
          <w:szCs w:val="28"/>
        </w:rPr>
        <w:t>но не ранее 7 дней со дня опубликования настоящего постановления.</w:t>
      </w:r>
    </w:p>
    <w:p w:rsidR="00365551" w:rsidRPr="004C6BDF" w:rsidRDefault="002B24BF" w:rsidP="00562EE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12DBE">
        <w:rPr>
          <w:sz w:val="28"/>
          <w:szCs w:val="28"/>
        </w:rPr>
        <w:t xml:space="preserve">Период размещения проекта </w:t>
      </w:r>
      <w:r w:rsidR="00CF2E6D" w:rsidRPr="00812DBE">
        <w:rPr>
          <w:sz w:val="28"/>
          <w:szCs w:val="28"/>
        </w:rPr>
        <w:t xml:space="preserve">изменений </w:t>
      </w:r>
      <w:r w:rsidRPr="00812DBE">
        <w:rPr>
          <w:sz w:val="28"/>
          <w:szCs w:val="28"/>
        </w:rPr>
        <w:t>с перечнем информационных материалов к нему исчисляется</w:t>
      </w:r>
      <w:r w:rsidRPr="002A21A0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491992">
        <w:rPr>
          <w:color w:val="000000" w:themeColor="text1"/>
          <w:sz w:val="28"/>
          <w:szCs w:val="28"/>
        </w:rPr>
        <w:t xml:space="preserve">15 </w:t>
      </w:r>
      <w:r w:rsidR="0026781A">
        <w:rPr>
          <w:color w:val="000000" w:themeColor="text1"/>
          <w:sz w:val="28"/>
          <w:szCs w:val="28"/>
        </w:rPr>
        <w:t>октября</w:t>
      </w:r>
      <w:r w:rsidRPr="002A21A0">
        <w:rPr>
          <w:color w:val="000000" w:themeColor="text1"/>
          <w:sz w:val="28"/>
          <w:szCs w:val="28"/>
        </w:rPr>
        <w:t xml:space="preserve"> 20</w:t>
      </w:r>
      <w:r w:rsidR="002C2632" w:rsidRPr="002A21A0">
        <w:rPr>
          <w:color w:val="000000" w:themeColor="text1"/>
          <w:sz w:val="28"/>
          <w:szCs w:val="28"/>
        </w:rPr>
        <w:t>2</w:t>
      </w:r>
      <w:r w:rsidR="00C10200" w:rsidRPr="002A21A0">
        <w:rPr>
          <w:color w:val="000000" w:themeColor="text1"/>
          <w:sz w:val="28"/>
          <w:szCs w:val="28"/>
        </w:rPr>
        <w:t>1</w:t>
      </w:r>
      <w:r w:rsidRPr="002A21A0">
        <w:rPr>
          <w:color w:val="000000" w:themeColor="text1"/>
          <w:sz w:val="28"/>
          <w:szCs w:val="28"/>
        </w:rPr>
        <w:t xml:space="preserve"> г.</w:t>
      </w:r>
    </w:p>
    <w:p w:rsidR="002B24BF" w:rsidRPr="009F4687" w:rsidRDefault="002B24BF" w:rsidP="00562E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6114">
        <w:rPr>
          <w:color w:val="000000" w:themeColor="text1"/>
          <w:sz w:val="28"/>
          <w:szCs w:val="28"/>
        </w:rPr>
        <w:lastRenderedPageBreak/>
        <w:t xml:space="preserve">4. Экспозиции проекта </w:t>
      </w:r>
      <w:r w:rsidR="00CF2E6D" w:rsidRPr="00546114">
        <w:rPr>
          <w:color w:val="000000" w:themeColor="text1"/>
          <w:sz w:val="28"/>
          <w:szCs w:val="28"/>
        </w:rPr>
        <w:t>изменений</w:t>
      </w:r>
      <w:r w:rsidRPr="00546114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491992">
        <w:rPr>
          <w:color w:val="000000" w:themeColor="text1"/>
          <w:sz w:val="28"/>
          <w:szCs w:val="28"/>
        </w:rPr>
        <w:t>28 сентября</w:t>
      </w:r>
      <w:r w:rsidR="00562EEB">
        <w:rPr>
          <w:color w:val="000000" w:themeColor="text1"/>
          <w:sz w:val="28"/>
          <w:szCs w:val="28"/>
        </w:rPr>
        <w:t xml:space="preserve"> </w:t>
      </w:r>
      <w:r w:rsidRPr="00546114">
        <w:rPr>
          <w:color w:val="000000" w:themeColor="text1"/>
          <w:sz w:val="28"/>
          <w:szCs w:val="28"/>
        </w:rPr>
        <w:t>20</w:t>
      </w:r>
      <w:r w:rsidR="002C2632" w:rsidRPr="00546114">
        <w:rPr>
          <w:color w:val="000000" w:themeColor="text1"/>
          <w:sz w:val="28"/>
          <w:szCs w:val="28"/>
        </w:rPr>
        <w:t>2</w:t>
      </w:r>
      <w:r w:rsidR="00C10200" w:rsidRPr="00546114">
        <w:rPr>
          <w:color w:val="000000" w:themeColor="text1"/>
          <w:sz w:val="28"/>
          <w:szCs w:val="28"/>
        </w:rPr>
        <w:t>1</w:t>
      </w:r>
      <w:r w:rsidRPr="00546114">
        <w:rPr>
          <w:color w:val="000000" w:themeColor="text1"/>
          <w:sz w:val="28"/>
          <w:szCs w:val="28"/>
        </w:rPr>
        <w:t xml:space="preserve"> г. по</w:t>
      </w:r>
      <w:r w:rsidR="00562EEB">
        <w:rPr>
          <w:color w:val="000000" w:themeColor="text1"/>
          <w:sz w:val="28"/>
          <w:szCs w:val="28"/>
        </w:rPr>
        <w:t xml:space="preserve"> </w:t>
      </w:r>
      <w:r w:rsidR="00491992">
        <w:rPr>
          <w:color w:val="000000" w:themeColor="text1"/>
          <w:sz w:val="28"/>
          <w:szCs w:val="28"/>
        </w:rPr>
        <w:t>15</w:t>
      </w:r>
      <w:r w:rsidR="0026781A">
        <w:rPr>
          <w:color w:val="000000" w:themeColor="text1"/>
          <w:sz w:val="28"/>
          <w:szCs w:val="28"/>
        </w:rPr>
        <w:t xml:space="preserve"> октября </w:t>
      </w:r>
      <w:r w:rsidRPr="00546114">
        <w:rPr>
          <w:color w:val="000000" w:themeColor="text1"/>
          <w:sz w:val="28"/>
          <w:szCs w:val="28"/>
        </w:rPr>
        <w:t>20</w:t>
      </w:r>
      <w:r w:rsidR="002C2632" w:rsidRPr="00546114">
        <w:rPr>
          <w:color w:val="000000" w:themeColor="text1"/>
          <w:sz w:val="28"/>
          <w:szCs w:val="28"/>
        </w:rPr>
        <w:t>2</w:t>
      </w:r>
      <w:r w:rsidR="00C10200" w:rsidRPr="00546114">
        <w:rPr>
          <w:color w:val="000000" w:themeColor="text1"/>
          <w:sz w:val="28"/>
          <w:szCs w:val="28"/>
        </w:rPr>
        <w:t>1</w:t>
      </w:r>
      <w:r w:rsidRPr="00546114">
        <w:rPr>
          <w:color w:val="000000" w:themeColor="text1"/>
          <w:sz w:val="28"/>
          <w:szCs w:val="28"/>
        </w:rPr>
        <w:t xml:space="preserve"> г.: понедельник-</w:t>
      </w:r>
      <w:r w:rsidRPr="009F4687">
        <w:rPr>
          <w:color w:val="000000" w:themeColor="text1"/>
          <w:sz w:val="28"/>
          <w:szCs w:val="28"/>
        </w:rPr>
        <w:t xml:space="preserve">четверг </w:t>
      </w:r>
      <w:r w:rsidR="00562EEB">
        <w:rPr>
          <w:color w:val="000000" w:themeColor="text1"/>
          <w:sz w:val="28"/>
          <w:szCs w:val="28"/>
        </w:rPr>
        <w:br/>
      </w:r>
      <w:r w:rsidRPr="009F4687">
        <w:rPr>
          <w:color w:val="000000" w:themeColor="text1"/>
          <w:sz w:val="28"/>
          <w:szCs w:val="28"/>
        </w:rPr>
        <w:t xml:space="preserve">с 10.00 час. до 17.00 час., пятница с 10.00 час. до 16.00 час. по адресам: </w:t>
      </w:r>
    </w:p>
    <w:p w:rsidR="00495E7E" w:rsidRDefault="00495E7E" w:rsidP="00562EEB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495E7E" w:rsidRPr="009F4687" w:rsidRDefault="00495E7E" w:rsidP="00562EEB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495E7E" w:rsidRPr="009F4687" w:rsidRDefault="00495E7E" w:rsidP="00562EEB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614095, г. Пермь, ул. Мира, 15, администрация Индустриального района города Перми;</w:t>
      </w:r>
    </w:p>
    <w:p w:rsidR="00495E7E" w:rsidRPr="009F4687" w:rsidRDefault="00495E7E" w:rsidP="00562EEB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495E7E" w:rsidRPr="009F4687" w:rsidRDefault="00495E7E" w:rsidP="00562EEB">
      <w:pPr>
        <w:ind w:firstLine="709"/>
        <w:jc w:val="both"/>
        <w:rPr>
          <w:color w:val="000000"/>
          <w:sz w:val="28"/>
          <w:szCs w:val="28"/>
        </w:rPr>
      </w:pPr>
      <w:r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9F4687">
        <w:rPr>
          <w:color w:val="000000"/>
          <w:sz w:val="28"/>
          <w:szCs w:val="28"/>
        </w:rPr>
        <w:t>;</w:t>
      </w:r>
    </w:p>
    <w:p w:rsidR="00AC68B9" w:rsidRPr="009F4687" w:rsidRDefault="00AC68B9" w:rsidP="00562EEB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AC68B9" w:rsidRPr="009F4687" w:rsidRDefault="00AC68B9" w:rsidP="00562EEB">
      <w:pPr>
        <w:ind w:firstLine="709"/>
        <w:jc w:val="both"/>
        <w:rPr>
          <w:sz w:val="28"/>
          <w:szCs w:val="28"/>
        </w:rPr>
      </w:pPr>
      <w:r w:rsidRPr="009F4687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9F4687" w:rsidRDefault="00AC68B9" w:rsidP="00562EEB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6903DC" w:rsidRDefault="002B24BF" w:rsidP="00562EEB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6903DC" w:rsidRPr="006903DC" w:rsidRDefault="006903DC" w:rsidP="00562EEB">
      <w:pPr>
        <w:ind w:firstLine="709"/>
        <w:jc w:val="both"/>
        <w:rPr>
          <w:color w:val="000000" w:themeColor="text1"/>
          <w:sz w:val="28"/>
          <w:szCs w:val="28"/>
        </w:rPr>
      </w:pPr>
      <w:r w:rsidRPr="006903DC">
        <w:rPr>
          <w:sz w:val="28"/>
          <w:szCs w:val="28"/>
        </w:rPr>
        <w:t xml:space="preserve">12 октября 2021 г. с 17.40 час. до 18.00 час. по адресу: 614015, г. Пермь, </w:t>
      </w:r>
      <w:r w:rsidR="00562EEB">
        <w:rPr>
          <w:sz w:val="28"/>
          <w:szCs w:val="28"/>
        </w:rPr>
        <w:br/>
      </w:r>
      <w:r w:rsidRPr="006903DC">
        <w:rPr>
          <w:sz w:val="28"/>
          <w:szCs w:val="28"/>
        </w:rPr>
        <w:t>ул. Петропавловская, 25</w:t>
      </w:r>
      <w:r>
        <w:rPr>
          <w:sz w:val="28"/>
          <w:szCs w:val="28"/>
        </w:rPr>
        <w:t>,</w:t>
      </w:r>
      <w:r w:rsidR="00562EEB">
        <w:rPr>
          <w:sz w:val="28"/>
          <w:szCs w:val="28"/>
        </w:rPr>
        <w:t xml:space="preserve"> </w:t>
      </w:r>
      <w:r w:rsidRPr="006903DC">
        <w:rPr>
          <w:sz w:val="28"/>
          <w:szCs w:val="28"/>
        </w:rPr>
        <w:t>Центр</w:t>
      </w:r>
      <w:r>
        <w:rPr>
          <w:sz w:val="28"/>
          <w:szCs w:val="28"/>
        </w:rPr>
        <w:t xml:space="preserve">альная городская библиотека им. </w:t>
      </w:r>
      <w:r w:rsidRPr="006903DC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6903DC">
        <w:rPr>
          <w:sz w:val="28"/>
          <w:szCs w:val="28"/>
        </w:rPr>
        <w:t>Пушкина</w:t>
      </w:r>
      <w:r>
        <w:rPr>
          <w:sz w:val="28"/>
          <w:szCs w:val="28"/>
        </w:rPr>
        <w:t>;</w:t>
      </w:r>
    </w:p>
    <w:p w:rsidR="00571ED0" w:rsidRPr="009F4687" w:rsidRDefault="00491992" w:rsidP="00562EE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6903DC">
        <w:rPr>
          <w:color w:val="000000" w:themeColor="text1"/>
          <w:sz w:val="28"/>
          <w:szCs w:val="28"/>
        </w:rPr>
        <w:t xml:space="preserve"> </w:t>
      </w:r>
      <w:r w:rsidR="00B62E4E">
        <w:rPr>
          <w:color w:val="000000" w:themeColor="text1"/>
          <w:sz w:val="28"/>
          <w:szCs w:val="28"/>
        </w:rPr>
        <w:t xml:space="preserve">октября </w:t>
      </w:r>
      <w:r w:rsidR="00216FFF" w:rsidRPr="009F4687">
        <w:rPr>
          <w:color w:val="000000" w:themeColor="text1"/>
          <w:sz w:val="28"/>
          <w:szCs w:val="28"/>
        </w:rPr>
        <w:t xml:space="preserve">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="006C0FE1" w:rsidRPr="009F4687">
        <w:rPr>
          <w:color w:val="000000" w:themeColor="text1"/>
          <w:sz w:val="28"/>
        </w:rPr>
        <w:t xml:space="preserve">614026, г. Пермь, </w:t>
      </w:r>
      <w:r w:rsidR="00FD1787">
        <w:rPr>
          <w:color w:val="000000" w:themeColor="text1"/>
          <w:sz w:val="28"/>
        </w:rPr>
        <w:br/>
      </w:r>
      <w:r w:rsidR="006C0FE1" w:rsidRPr="009F4687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Перми;</w:t>
      </w:r>
    </w:p>
    <w:p w:rsidR="00216FFF" w:rsidRPr="009F4687" w:rsidRDefault="00491992" w:rsidP="00562EEB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12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216FFF" w:rsidRPr="009F4687">
        <w:rPr>
          <w:color w:val="000000" w:themeColor="text1"/>
          <w:sz w:val="28"/>
          <w:szCs w:val="28"/>
        </w:rPr>
        <w:t xml:space="preserve">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="00216FFF" w:rsidRPr="009F4687">
        <w:rPr>
          <w:color w:val="000000" w:themeColor="text1"/>
          <w:sz w:val="28"/>
        </w:rPr>
        <w:t xml:space="preserve">614014, г. Пермь, </w:t>
      </w:r>
      <w:r w:rsidR="00FD1787">
        <w:rPr>
          <w:color w:val="000000" w:themeColor="text1"/>
          <w:sz w:val="28"/>
        </w:rPr>
        <w:br/>
      </w:r>
      <w:r w:rsidR="00216FFF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216FFF" w:rsidRPr="009F4687" w:rsidRDefault="00491992" w:rsidP="00562E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216FFF" w:rsidRPr="009F4687">
        <w:rPr>
          <w:color w:val="000000" w:themeColor="text1"/>
          <w:sz w:val="28"/>
          <w:szCs w:val="28"/>
        </w:rPr>
        <w:t xml:space="preserve">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 xml:space="preserve">. с 17.40 час. до 18.00 час. по адресу: 614095, г. Пермь, </w:t>
      </w:r>
      <w:r w:rsidR="00FD1787">
        <w:rPr>
          <w:color w:val="000000" w:themeColor="text1"/>
          <w:sz w:val="28"/>
          <w:szCs w:val="28"/>
        </w:rPr>
        <w:br/>
      </w:r>
      <w:r w:rsidR="00216FF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571ED0" w:rsidRPr="009F4687" w:rsidRDefault="00491992" w:rsidP="00562EEB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903DC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614068, г. Пермь, </w:t>
      </w:r>
      <w:r w:rsidR="00FD1787">
        <w:rPr>
          <w:color w:val="000000" w:themeColor="text1"/>
          <w:sz w:val="28"/>
          <w:szCs w:val="28"/>
        </w:rPr>
        <w:br/>
      </w:r>
      <w:r w:rsidR="00571ED0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6C0FE1" w:rsidRPr="009F4687" w:rsidRDefault="00491992" w:rsidP="00562E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903DC">
        <w:rPr>
          <w:color w:val="000000" w:themeColor="text1"/>
          <w:sz w:val="28"/>
          <w:szCs w:val="28"/>
        </w:rPr>
        <w:t xml:space="preserve"> </w:t>
      </w:r>
      <w:r w:rsidR="006C0FE1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6C0FE1" w:rsidRPr="009F4687">
        <w:rPr>
          <w:color w:val="000000"/>
          <w:sz w:val="28"/>
          <w:szCs w:val="28"/>
        </w:rPr>
        <w:t>;</w:t>
      </w:r>
    </w:p>
    <w:p w:rsidR="002B24BF" w:rsidRPr="009F4687" w:rsidRDefault="00491992" w:rsidP="00562EEB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13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903DC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</w:rPr>
        <w:t xml:space="preserve">614990, г. Пермь, </w:t>
      </w:r>
      <w:r w:rsidR="00FD1787">
        <w:rPr>
          <w:color w:val="000000" w:themeColor="text1"/>
          <w:sz w:val="28"/>
        </w:rPr>
        <w:br/>
      </w:r>
      <w:r w:rsidR="00571ED0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571ED0" w:rsidRPr="009F4687" w:rsidRDefault="00491992" w:rsidP="00562E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FD1787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9F4687" w:rsidRDefault="00491992" w:rsidP="00562E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614990, г. Пермь, </w:t>
      </w:r>
      <w:r w:rsidR="00FD1787">
        <w:rPr>
          <w:color w:val="000000" w:themeColor="text1"/>
          <w:sz w:val="28"/>
          <w:szCs w:val="28"/>
        </w:rPr>
        <w:br/>
      </w:r>
      <w:r w:rsidR="006C0FE1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Default="002B24BF" w:rsidP="00562EEB">
      <w:pPr>
        <w:keepNext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lastRenderedPageBreak/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6903DC" w:rsidRPr="006903DC" w:rsidRDefault="006903DC" w:rsidP="00562EEB">
      <w:pPr>
        <w:ind w:firstLine="709"/>
        <w:jc w:val="both"/>
        <w:rPr>
          <w:color w:val="000000" w:themeColor="text1"/>
          <w:sz w:val="28"/>
          <w:szCs w:val="28"/>
        </w:rPr>
      </w:pPr>
      <w:r w:rsidRPr="006903DC">
        <w:rPr>
          <w:sz w:val="28"/>
          <w:szCs w:val="28"/>
        </w:rPr>
        <w:t xml:space="preserve">12 октября 2021 г. </w:t>
      </w:r>
      <w:r>
        <w:rPr>
          <w:sz w:val="28"/>
          <w:szCs w:val="28"/>
        </w:rPr>
        <w:t>в</w:t>
      </w:r>
      <w:r w:rsidRPr="006903DC">
        <w:rPr>
          <w:sz w:val="28"/>
          <w:szCs w:val="28"/>
        </w:rPr>
        <w:t xml:space="preserve"> 18.00 час. по адресу: 614015, г. Пермь, ул. Петропавловская, 25</w:t>
      </w:r>
      <w:r>
        <w:rPr>
          <w:sz w:val="28"/>
          <w:szCs w:val="28"/>
        </w:rPr>
        <w:t>,</w:t>
      </w:r>
      <w:r w:rsidR="00562EEB">
        <w:rPr>
          <w:sz w:val="28"/>
          <w:szCs w:val="28"/>
        </w:rPr>
        <w:t xml:space="preserve"> </w:t>
      </w:r>
      <w:r w:rsidRPr="006903DC">
        <w:rPr>
          <w:sz w:val="28"/>
          <w:szCs w:val="28"/>
        </w:rPr>
        <w:t>Центр</w:t>
      </w:r>
      <w:r>
        <w:rPr>
          <w:sz w:val="28"/>
          <w:szCs w:val="28"/>
        </w:rPr>
        <w:t xml:space="preserve">альная городская библиотека им. </w:t>
      </w:r>
      <w:r w:rsidRPr="006903DC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6903DC">
        <w:rPr>
          <w:sz w:val="28"/>
          <w:szCs w:val="28"/>
        </w:rPr>
        <w:t>Пушкина</w:t>
      </w:r>
      <w:r>
        <w:rPr>
          <w:sz w:val="28"/>
          <w:szCs w:val="28"/>
        </w:rPr>
        <w:t>;</w:t>
      </w:r>
    </w:p>
    <w:p w:rsidR="00F94AAA" w:rsidRPr="00483427" w:rsidRDefault="00491992" w:rsidP="00562EE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D1787">
        <w:rPr>
          <w:color w:val="000000" w:themeColor="text1"/>
          <w:sz w:val="28"/>
          <w:szCs w:val="28"/>
        </w:rPr>
        <w:t xml:space="preserve">. в </w:t>
      </w:r>
      <w:r w:rsidR="00F94AAA" w:rsidRPr="00483427">
        <w:rPr>
          <w:color w:val="000000" w:themeColor="text1"/>
          <w:sz w:val="28"/>
          <w:szCs w:val="28"/>
        </w:rPr>
        <w:t xml:space="preserve">18.00 час. 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F94AAA" w:rsidRPr="00483427" w:rsidRDefault="00491992" w:rsidP="00562EEB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12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F94AAA" w:rsidRPr="00483427" w:rsidRDefault="00491992" w:rsidP="00562E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D1787">
        <w:rPr>
          <w:color w:val="000000" w:themeColor="text1"/>
          <w:sz w:val="28"/>
          <w:szCs w:val="28"/>
        </w:rPr>
        <w:t xml:space="preserve">. в </w:t>
      </w:r>
      <w:r w:rsidR="00F94AAA" w:rsidRPr="00483427">
        <w:rPr>
          <w:color w:val="000000" w:themeColor="text1"/>
          <w:sz w:val="28"/>
          <w:szCs w:val="28"/>
        </w:rPr>
        <w:t xml:space="preserve">18.00 час. по адресу: 614095, г. Пермь, ул. Мира, 15, </w:t>
      </w:r>
      <w:r w:rsidR="00562EEB">
        <w:rPr>
          <w:color w:val="000000" w:themeColor="text1"/>
          <w:sz w:val="28"/>
          <w:szCs w:val="28"/>
        </w:rPr>
        <w:br/>
      </w:r>
      <w:r w:rsidR="00F94AAA" w:rsidRPr="00483427">
        <w:rPr>
          <w:color w:val="000000" w:themeColor="text1"/>
          <w:sz w:val="28"/>
          <w:szCs w:val="28"/>
        </w:rPr>
        <w:t>администрация Индустриального района города Перми;</w:t>
      </w:r>
    </w:p>
    <w:p w:rsidR="00F94AAA" w:rsidRPr="00483427" w:rsidRDefault="00491992" w:rsidP="00562EEB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 614068, г. Пермь, ул. Борчанинова, 8, общественный центр «Совет» Ленинского района города Перми;</w:t>
      </w:r>
    </w:p>
    <w:p w:rsidR="00F94AAA" w:rsidRPr="00483427" w:rsidRDefault="00491992" w:rsidP="00562E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F94AAA" w:rsidRPr="00483427">
        <w:rPr>
          <w:color w:val="000000"/>
          <w:sz w:val="28"/>
          <w:szCs w:val="28"/>
        </w:rPr>
        <w:t>;</w:t>
      </w:r>
    </w:p>
    <w:p w:rsidR="00F94AAA" w:rsidRPr="00483427" w:rsidRDefault="00491992" w:rsidP="00562EEB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13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F94AAA" w:rsidRPr="00483427" w:rsidRDefault="00491992" w:rsidP="00562E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</w:t>
      </w:r>
      <w:r w:rsidR="00F94AAA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F94AAA" w:rsidRPr="00483427" w:rsidRDefault="00491992" w:rsidP="00562E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62E4E">
        <w:rPr>
          <w:color w:val="000000" w:themeColor="text1"/>
          <w:sz w:val="28"/>
          <w:szCs w:val="28"/>
        </w:rPr>
        <w:t xml:space="preserve"> октября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562EEB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562EEB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FD1787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562EEB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="00FD1787">
        <w:rPr>
          <w:color w:val="000000" w:themeColor="text1"/>
          <w:sz w:val="28"/>
          <w:szCs w:val="28"/>
        </w:rPr>
        <w:t>в пункте </w:t>
      </w:r>
      <w:r w:rsidRPr="00734659">
        <w:rPr>
          <w:color w:val="000000" w:themeColor="text1"/>
          <w:sz w:val="28"/>
          <w:szCs w:val="28"/>
        </w:rPr>
        <w:t xml:space="preserve">1 настоящего постановления: </w:t>
      </w:r>
    </w:p>
    <w:p w:rsidR="002B24BF" w:rsidRPr="00734659" w:rsidRDefault="002B24BF" w:rsidP="00562E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562E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6B7B21" w:rsidRPr="00C0179B">
        <w:rPr>
          <w:sz w:val="28"/>
          <w:szCs w:val="28"/>
        </w:rPr>
        <w:t>в департамент градостроительства и архитектуры администрации города Перми</w:t>
      </w:r>
      <w:r w:rsidR="00F36D69">
        <w:rPr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</w:t>
      </w:r>
      <w:r w:rsidRPr="00C0179B">
        <w:rPr>
          <w:color w:val="000000" w:themeColor="text1"/>
          <w:sz w:val="28"/>
          <w:szCs w:val="28"/>
        </w:rPr>
        <w:lastRenderedPageBreak/>
        <w:t>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491992">
        <w:rPr>
          <w:color w:val="000000" w:themeColor="text1"/>
          <w:sz w:val="28"/>
          <w:szCs w:val="28"/>
        </w:rPr>
        <w:t>15</w:t>
      </w:r>
      <w:r w:rsidR="00096DBF">
        <w:rPr>
          <w:color w:val="000000" w:themeColor="text1"/>
          <w:sz w:val="28"/>
          <w:szCs w:val="28"/>
        </w:rPr>
        <w:t xml:space="preserve"> октября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562E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491992">
        <w:rPr>
          <w:color w:val="000000" w:themeColor="text1"/>
          <w:sz w:val="28"/>
          <w:szCs w:val="28"/>
        </w:rPr>
        <w:t>28</w:t>
      </w:r>
      <w:r w:rsidR="004B5C2A">
        <w:rPr>
          <w:color w:val="000000" w:themeColor="text1"/>
          <w:sz w:val="28"/>
          <w:szCs w:val="28"/>
        </w:rPr>
        <w:t xml:space="preserve"> сентября</w:t>
      </w:r>
      <w:r w:rsidR="00F36D69">
        <w:rPr>
          <w:color w:val="000000" w:themeColor="text1"/>
          <w:sz w:val="28"/>
          <w:szCs w:val="28"/>
        </w:rPr>
        <w:t xml:space="preserve"> </w:t>
      </w:r>
      <w:r w:rsidR="00562EEB">
        <w:rPr>
          <w:color w:val="000000" w:themeColor="text1"/>
          <w:sz w:val="28"/>
          <w:szCs w:val="28"/>
        </w:rPr>
        <w:br/>
      </w:r>
      <w:r w:rsidR="0033587E" w:rsidRPr="00C0179B">
        <w:rPr>
          <w:color w:val="000000" w:themeColor="text1"/>
          <w:sz w:val="28"/>
          <w:szCs w:val="28"/>
        </w:rPr>
        <w:t xml:space="preserve">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491992">
        <w:rPr>
          <w:color w:val="000000" w:themeColor="text1"/>
          <w:sz w:val="28"/>
          <w:szCs w:val="28"/>
        </w:rPr>
        <w:t>15</w:t>
      </w:r>
      <w:r w:rsidR="00096DBF">
        <w:rPr>
          <w:color w:val="000000" w:themeColor="text1"/>
          <w:sz w:val="28"/>
          <w:szCs w:val="28"/>
        </w:rPr>
        <w:t xml:space="preserve"> октября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562EE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562EEB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562EEB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публичных слушаний с учетом пункта 2.2 Указа Губернатора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562EEB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562EEB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6601DF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562E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FD17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562EEB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562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562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D1787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562EEB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562EEB">
      <w:pPr>
        <w:keepNext/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562EEB">
      <w:pPr>
        <w:keepNext/>
        <w:spacing w:line="240" w:lineRule="exact"/>
        <w:jc w:val="both"/>
        <w:rPr>
          <w:sz w:val="28"/>
          <w:szCs w:val="28"/>
        </w:rPr>
      </w:pPr>
    </w:p>
    <w:p w:rsidR="00036731" w:rsidRDefault="00036731" w:rsidP="00562EEB">
      <w:pPr>
        <w:keepNext/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562EE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А.Н. Дёмкин</w:t>
      </w:r>
    </w:p>
    <w:sectPr w:rsidR="009C62E5" w:rsidRPr="00A21D4F" w:rsidSect="00FD178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DD" w:rsidRDefault="004B3BDD">
      <w:r>
        <w:separator/>
      </w:r>
    </w:p>
  </w:endnote>
  <w:endnote w:type="continuationSeparator" w:id="0">
    <w:p w:rsidR="004B3BDD" w:rsidRDefault="004B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AE25D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DD" w:rsidRDefault="004B3BDD">
      <w:r>
        <w:separator/>
      </w:r>
    </w:p>
  </w:footnote>
  <w:footnote w:type="continuationSeparator" w:id="0">
    <w:p w:rsidR="004B3BDD" w:rsidRDefault="004B3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CC761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5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5DA" w:rsidRDefault="00AE25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E25DA" w:rsidRDefault="00CC7613" w:rsidP="00FD1787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E25DA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3F7EAF">
          <w:rPr>
            <w:noProof/>
            <w:sz w:val="28"/>
            <w:szCs w:val="28"/>
          </w:rPr>
          <w:t>6</w:t>
        </w:r>
        <w:r w:rsidRPr="0011161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566B6"/>
    <w:rsid w:val="00060702"/>
    <w:rsid w:val="00061A3F"/>
    <w:rsid w:val="00063203"/>
    <w:rsid w:val="00066521"/>
    <w:rsid w:val="00067277"/>
    <w:rsid w:val="00071521"/>
    <w:rsid w:val="00076E2F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561D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4BE6"/>
    <w:rsid w:val="00170BCA"/>
    <w:rsid w:val="001773C2"/>
    <w:rsid w:val="001806E3"/>
    <w:rsid w:val="00180F7B"/>
    <w:rsid w:val="00182436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160D"/>
    <w:rsid w:val="001D5E11"/>
    <w:rsid w:val="001E2188"/>
    <w:rsid w:val="001E6841"/>
    <w:rsid w:val="001F2E85"/>
    <w:rsid w:val="001F75FE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C02E4"/>
    <w:rsid w:val="003C243B"/>
    <w:rsid w:val="003C260D"/>
    <w:rsid w:val="003C41A2"/>
    <w:rsid w:val="003D2AE1"/>
    <w:rsid w:val="003D3FF4"/>
    <w:rsid w:val="003E4B12"/>
    <w:rsid w:val="003F5C26"/>
    <w:rsid w:val="003F69C5"/>
    <w:rsid w:val="003F7EAF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91535"/>
    <w:rsid w:val="00491992"/>
    <w:rsid w:val="004919C3"/>
    <w:rsid w:val="00493CC4"/>
    <w:rsid w:val="00494C3A"/>
    <w:rsid w:val="00495E7E"/>
    <w:rsid w:val="00496CF1"/>
    <w:rsid w:val="004A0116"/>
    <w:rsid w:val="004A0D1C"/>
    <w:rsid w:val="004A17DA"/>
    <w:rsid w:val="004A3A14"/>
    <w:rsid w:val="004A3DB5"/>
    <w:rsid w:val="004A4DBE"/>
    <w:rsid w:val="004A6551"/>
    <w:rsid w:val="004A7AD5"/>
    <w:rsid w:val="004B33E5"/>
    <w:rsid w:val="004B3BDD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3519C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2EEB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7B3F"/>
    <w:rsid w:val="006400DD"/>
    <w:rsid w:val="006401DB"/>
    <w:rsid w:val="00643AC6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1DF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03DC"/>
    <w:rsid w:val="00691F65"/>
    <w:rsid w:val="0069394A"/>
    <w:rsid w:val="006959B5"/>
    <w:rsid w:val="00697B7B"/>
    <w:rsid w:val="006A3BBE"/>
    <w:rsid w:val="006A7947"/>
    <w:rsid w:val="006A7A68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EFD"/>
    <w:rsid w:val="00721D9F"/>
    <w:rsid w:val="0073120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BF"/>
    <w:rsid w:val="007B229B"/>
    <w:rsid w:val="007B36CE"/>
    <w:rsid w:val="007C1C99"/>
    <w:rsid w:val="007C3A0A"/>
    <w:rsid w:val="007C3C1E"/>
    <w:rsid w:val="007C46E8"/>
    <w:rsid w:val="007C477C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16E2"/>
    <w:rsid w:val="008F3C65"/>
    <w:rsid w:val="008F4BE9"/>
    <w:rsid w:val="008F716A"/>
    <w:rsid w:val="0090028A"/>
    <w:rsid w:val="00900E37"/>
    <w:rsid w:val="00901E8B"/>
    <w:rsid w:val="00902074"/>
    <w:rsid w:val="00912774"/>
    <w:rsid w:val="00915545"/>
    <w:rsid w:val="009215AD"/>
    <w:rsid w:val="0092253E"/>
    <w:rsid w:val="00924DC0"/>
    <w:rsid w:val="009251C2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68B9"/>
    <w:rsid w:val="00AC6AD4"/>
    <w:rsid w:val="00AC7268"/>
    <w:rsid w:val="00AD0505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12E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BCA"/>
    <w:rsid w:val="00B8715F"/>
    <w:rsid w:val="00B9296A"/>
    <w:rsid w:val="00B955E6"/>
    <w:rsid w:val="00B9714E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C7613"/>
    <w:rsid w:val="00CD4CDD"/>
    <w:rsid w:val="00CE179B"/>
    <w:rsid w:val="00CE2044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04CB6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FAF"/>
    <w:rsid w:val="00D621C5"/>
    <w:rsid w:val="00D65BF3"/>
    <w:rsid w:val="00D67705"/>
    <w:rsid w:val="00D70F0E"/>
    <w:rsid w:val="00D717A0"/>
    <w:rsid w:val="00D74F19"/>
    <w:rsid w:val="00D750F3"/>
    <w:rsid w:val="00D7581B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36D69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C0797"/>
    <w:rsid w:val="00FC122A"/>
    <w:rsid w:val="00FC5EBF"/>
    <w:rsid w:val="00FD1787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835F64-7AAD-4CC6-9F4F-63CF0419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97703-51B5-4CF0-9EBF-173502E5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2021-09-16T11:49:00Z</cp:lastPrinted>
  <dcterms:created xsi:type="dcterms:W3CDTF">2021-09-16T11:47:00Z</dcterms:created>
  <dcterms:modified xsi:type="dcterms:W3CDTF">2021-09-16T11:49:00Z</dcterms:modified>
</cp:coreProperties>
</file>