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25F79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>альника департамента</w:t>
      </w:r>
      <w:proofErr w:type="gramEnd"/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F63B5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29.09.2021 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F63B5A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21-01-03-1131</w:t>
      </w:r>
    </w:p>
    <w:p w:rsidR="00F63B5A" w:rsidRDefault="00F63B5A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63B5A" w:rsidRPr="00225F79" w:rsidRDefault="00F63B5A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4F51F3" w:rsidRPr="004F51F3" w:rsidRDefault="004F51F3" w:rsidP="004F51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1F3">
        <w:rPr>
          <w:rFonts w:ascii="Times New Roman" w:eastAsia="Times New Roman" w:hAnsi="Times New Roman"/>
          <w:sz w:val="28"/>
          <w:szCs w:val="28"/>
          <w:lang w:eastAsia="ru-RU"/>
        </w:rPr>
        <w:t>Земель, государственная собственность на которые не разграничена, и земельного участка с кадастровым номером 59:01:4311883:1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51F3" w:rsidRPr="004F51F3" w:rsidRDefault="004F51F3" w:rsidP="004F51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1F3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размещения электросетевого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51F3" w:rsidRPr="004F51F3" w:rsidRDefault="004F51F3" w:rsidP="004F51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1F3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месяцев.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10"/>
        <w:gridCol w:w="852"/>
        <w:gridCol w:w="708"/>
        <w:gridCol w:w="855"/>
        <w:gridCol w:w="1415"/>
        <w:gridCol w:w="2699"/>
        <w:gridCol w:w="1844"/>
        <w:gridCol w:w="2543"/>
        <w:gridCol w:w="1133"/>
      </w:tblGrid>
      <w:tr w:rsidR="004F51F3" w:rsidRPr="004F51F3" w:rsidTr="004F51F3">
        <w:trPr>
          <w:trHeight w:val="20"/>
        </w:trPr>
        <w:tc>
          <w:tcPr>
            <w:tcW w:w="74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2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Площадь участка, кв.м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в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установ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ленных границах публичного сервитута,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</w:t>
            </w:r>
            <w:proofErr w:type="gramEnd"/>
          </w:p>
        </w:tc>
      </w:tr>
      <w:tr w:rsidR="004F51F3" w:rsidRPr="004F51F3" w:rsidTr="004F51F3">
        <w:trPr>
          <w:trHeight w:val="20"/>
        </w:trPr>
        <w:tc>
          <w:tcPr>
            <w:tcW w:w="74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7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F51F3" w:rsidRPr="004F51F3" w:rsidTr="004F51F3">
        <w:trPr>
          <w:trHeight w:val="629"/>
        </w:trPr>
        <w:tc>
          <w:tcPr>
            <w:tcW w:w="74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F51F3" w:rsidRPr="004F51F3" w:rsidTr="004F51F3">
        <w:trPr>
          <w:trHeight w:val="20"/>
        </w:trPr>
        <w:tc>
          <w:tcPr>
            <w:tcW w:w="74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дарственная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собственность на которые не разграничена 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472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1986,24</w:t>
            </w:r>
          </w:p>
        </w:tc>
        <w:tc>
          <w:tcPr>
            <w:tcW w:w="900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1682,13</w:t>
            </w:r>
          </w:p>
        </w:tc>
        <w:tc>
          <w:tcPr>
            <w:tcW w:w="61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val="en-US" w:eastAsia="ru-RU"/>
              </w:rPr>
              <w:t>0,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8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2392,64</w:t>
            </w:r>
          </w:p>
        </w:tc>
        <w:tc>
          <w:tcPr>
            <w:tcW w:w="378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9,92</w:t>
            </w:r>
          </w:p>
        </w:tc>
      </w:tr>
      <w:tr w:rsidR="004F51F3" w:rsidRPr="004F51F3" w:rsidTr="004F51F3">
        <w:trPr>
          <w:trHeight w:val="20"/>
        </w:trPr>
        <w:tc>
          <w:tcPr>
            <w:tcW w:w="74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59:01:4311883:1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472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11338,5</w:t>
            </w:r>
          </w:p>
        </w:tc>
        <w:tc>
          <w:tcPr>
            <w:tcW w:w="900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95,43</w:t>
            </w:r>
          </w:p>
        </w:tc>
        <w:tc>
          <w:tcPr>
            <w:tcW w:w="61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48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27800672,34</w:t>
            </w:r>
          </w:p>
        </w:tc>
        <w:tc>
          <w:tcPr>
            <w:tcW w:w="378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114,65</w:t>
            </w:r>
          </w:p>
        </w:tc>
      </w:tr>
      <w:tr w:rsidR="004F51F3" w:rsidRPr="004F51F3" w:rsidTr="004F51F3">
        <w:trPr>
          <w:trHeight w:val="203"/>
        </w:trPr>
        <w:tc>
          <w:tcPr>
            <w:tcW w:w="745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877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124,57</w:t>
            </w:r>
          </w:p>
        </w:tc>
      </w:tr>
    </w:tbl>
    <w:p w:rsidR="00537922" w:rsidRDefault="00537922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51F3" w:rsidRPr="004F51F3" w:rsidTr="004F51F3">
        <w:tc>
          <w:tcPr>
            <w:tcW w:w="3652" w:type="dxa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  </w:t>
            </w:r>
            <w:r w:rsidRPr="004F51F3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 w:rsidRPr="004F51F3">
              <w:rPr>
                <w:rFonts w:ascii="Times New Roman" w:eastAsia="Times New Roman" w:hAnsi="Times New Roman"/>
                <w:iCs/>
                <w:noProof/>
                <w:sz w:val="28"/>
                <w:szCs w:val="28"/>
                <w:highlight w:val="yellow"/>
                <w:lang w:eastAsia="ru-RU"/>
              </w:rPr>
              <w:t>0</w:t>
            </w:r>
            <w:r w:rsidRPr="004F51F3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6.09.2021 по </w:t>
            </w:r>
            <w:r w:rsidRPr="004F51F3">
              <w:rPr>
                <w:rFonts w:ascii="Times New Roman" w:eastAsia="Times New Roman" w:hAnsi="Times New Roman"/>
                <w:iCs/>
                <w:noProof/>
                <w:sz w:val="28"/>
                <w:szCs w:val="28"/>
                <w:highlight w:val="yellow"/>
                <w:lang w:eastAsia="ru-RU"/>
              </w:rPr>
              <w:t>0</w:t>
            </w:r>
            <w:r w:rsidRPr="004F51F3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6.08.2070</w:t>
            </w:r>
          </w:p>
        </w:tc>
        <w:tc>
          <w:tcPr>
            <w:tcW w:w="7371" w:type="dxa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124,57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807744" w:rsidRPr="00807744" w:rsidRDefault="00807744" w:rsidP="008077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744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4,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руб. 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(сто двадцать 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четыре рубля 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57 копеек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).</w:t>
      </w:r>
    </w:p>
    <w:p w:rsidR="00746DED" w:rsidRPr="00746DED" w:rsidRDefault="00746DED" w:rsidP="00807744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FF9" w:rsidRPr="00ED6FF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4F51F3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F3" w:rsidRDefault="004F51F3" w:rsidP="004F51F3">
      <w:pPr>
        <w:spacing w:after="0" w:line="240" w:lineRule="auto"/>
      </w:pPr>
      <w:r>
        <w:separator/>
      </w:r>
    </w:p>
  </w:endnote>
  <w:end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F3" w:rsidRDefault="004F51F3" w:rsidP="004F51F3">
      <w:pPr>
        <w:spacing w:after="0" w:line="240" w:lineRule="auto"/>
      </w:pPr>
      <w:r>
        <w:separator/>
      </w:r>
    </w:p>
  </w:footnote>
  <w:foot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63B5A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62</cp:revision>
  <cp:lastPrinted>2021-09-27T06:16:00Z</cp:lastPrinted>
  <dcterms:created xsi:type="dcterms:W3CDTF">2020-08-31T13:02:00Z</dcterms:created>
  <dcterms:modified xsi:type="dcterms:W3CDTF">2021-10-04T09:56:00Z</dcterms:modified>
</cp:coreProperties>
</file>