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8245DE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245D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29.09.2021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8245DE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21-01-03-1134</w:t>
      </w:r>
    </w:p>
    <w:p w:rsidR="008245DE" w:rsidRDefault="008245DE" w:rsidP="008245DE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245DE" w:rsidRDefault="008245DE" w:rsidP="008245DE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253D" w:rsidRPr="00B9253D" w:rsidRDefault="00C05EA0" w:rsidP="00B9253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9253D" w:rsidRPr="00B9253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</w:t>
      </w:r>
      <w:r w:rsidR="00B9253D" w:rsidRPr="00B925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25.01.2001 № 137-ФЗ «О введении в действие Земельного кодекса Российской Федерации» обладатель публичного сервитута вправе заключить </w:t>
      </w:r>
      <w:r w:rsidR="00B9253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9253D" w:rsidRPr="00B9253D">
        <w:rPr>
          <w:rFonts w:ascii="Times New Roman" w:eastAsia="Times New Roman" w:hAnsi="Times New Roman"/>
          <w:sz w:val="28"/>
          <w:szCs w:val="28"/>
          <w:lang w:eastAsia="ru-RU"/>
        </w:rPr>
        <w:t>с правообладателями земельных участков с кадастровыми номерами 59:01:4410866:191,</w:t>
      </w:r>
      <w:r w:rsidR="00B92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53D" w:rsidRPr="00B9253D">
        <w:rPr>
          <w:rFonts w:ascii="Times New Roman" w:eastAsia="Times New Roman" w:hAnsi="Times New Roman"/>
          <w:sz w:val="28"/>
          <w:szCs w:val="28"/>
          <w:lang w:eastAsia="ru-RU"/>
        </w:rPr>
        <w:t xml:space="preserve"> 59:01:4410866:192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B925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95E10"/>
    <w:rsid w:val="008245DE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9253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62</cp:revision>
  <cp:lastPrinted>2021-09-29T10:07:00Z</cp:lastPrinted>
  <dcterms:created xsi:type="dcterms:W3CDTF">2020-08-31T13:02:00Z</dcterms:created>
  <dcterms:modified xsi:type="dcterms:W3CDTF">2021-10-04T11:05:00Z</dcterms:modified>
</cp:coreProperties>
</file>